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BA1" w:rsidRPr="002D4BA1" w:rsidRDefault="002D4BA1" w:rsidP="002D4BA1">
      <w:pPr>
        <w:jc w:val="right"/>
        <w:rPr>
          <w:rFonts w:ascii="Times New Roman" w:hAnsi="Times New Roman" w:cs="Times New Roman"/>
        </w:rPr>
      </w:pPr>
      <w:r w:rsidRPr="002D4BA1">
        <w:rPr>
          <w:rFonts w:ascii="Times New Roman" w:hAnsi="Times New Roman" w:cs="Times New Roman"/>
        </w:rPr>
        <w:t>Приложение к постановлению</w:t>
      </w:r>
    </w:p>
    <w:p w:rsidR="002D4BA1" w:rsidRPr="002D4BA1" w:rsidRDefault="002D4BA1" w:rsidP="002D4BA1">
      <w:pPr>
        <w:jc w:val="right"/>
        <w:rPr>
          <w:rFonts w:ascii="Times New Roman" w:hAnsi="Times New Roman" w:cs="Times New Roman"/>
        </w:rPr>
      </w:pPr>
      <w:r w:rsidRPr="002D4BA1">
        <w:rPr>
          <w:rFonts w:ascii="Times New Roman" w:hAnsi="Times New Roman" w:cs="Times New Roman"/>
        </w:rPr>
        <w:t xml:space="preserve"> Администрации </w:t>
      </w:r>
      <w:proofErr w:type="spellStart"/>
      <w:r w:rsidRPr="002D4BA1">
        <w:rPr>
          <w:rFonts w:ascii="Times New Roman" w:hAnsi="Times New Roman" w:cs="Times New Roman"/>
        </w:rPr>
        <w:t>Денисовского</w:t>
      </w:r>
      <w:proofErr w:type="spellEnd"/>
      <w:r w:rsidRPr="002D4BA1">
        <w:rPr>
          <w:rFonts w:ascii="Times New Roman" w:hAnsi="Times New Roman" w:cs="Times New Roman"/>
        </w:rPr>
        <w:t xml:space="preserve"> </w:t>
      </w:r>
    </w:p>
    <w:p w:rsidR="002D4BA1" w:rsidRPr="002D4BA1" w:rsidRDefault="002D4BA1" w:rsidP="002D4BA1">
      <w:pPr>
        <w:jc w:val="right"/>
        <w:rPr>
          <w:rFonts w:ascii="Times New Roman" w:hAnsi="Times New Roman" w:cs="Times New Roman"/>
        </w:rPr>
      </w:pPr>
      <w:r w:rsidRPr="002D4BA1">
        <w:rPr>
          <w:rFonts w:ascii="Times New Roman" w:hAnsi="Times New Roman" w:cs="Times New Roman"/>
        </w:rPr>
        <w:t>сельского поселения</w:t>
      </w:r>
    </w:p>
    <w:p w:rsidR="002D4BA1" w:rsidRPr="002D4BA1" w:rsidRDefault="002D4BA1" w:rsidP="002D4BA1">
      <w:pPr>
        <w:jc w:val="right"/>
        <w:rPr>
          <w:rFonts w:ascii="Times New Roman" w:hAnsi="Times New Roman" w:cs="Times New Roman"/>
          <w:sz w:val="28"/>
          <w:szCs w:val="28"/>
        </w:rPr>
      </w:pPr>
      <w:r w:rsidRPr="002D4BA1">
        <w:rPr>
          <w:rFonts w:ascii="Times New Roman" w:hAnsi="Times New Roman" w:cs="Times New Roman"/>
        </w:rPr>
        <w:t>от 26.10.2016 №  4</w:t>
      </w:r>
    </w:p>
    <w:p w:rsidR="002D4BA1" w:rsidRPr="002D4BA1" w:rsidRDefault="002D4BA1" w:rsidP="002D4BA1">
      <w:pPr>
        <w:jc w:val="center"/>
        <w:rPr>
          <w:rFonts w:ascii="Times New Roman" w:hAnsi="Times New Roman" w:cs="Times New Roman"/>
          <w:sz w:val="24"/>
          <w:szCs w:val="24"/>
        </w:rPr>
      </w:pPr>
      <w:r w:rsidRPr="002D4BA1">
        <w:rPr>
          <w:rFonts w:ascii="Times New Roman" w:hAnsi="Times New Roman" w:cs="Times New Roman"/>
          <w:sz w:val="24"/>
        </w:rPr>
        <w:t>СОСТАВ</w:t>
      </w:r>
    </w:p>
    <w:p w:rsidR="002D4BA1" w:rsidRDefault="002D4BA1" w:rsidP="002D4BA1">
      <w:pPr>
        <w:pStyle w:val="ConsPlusTitle"/>
        <w:jc w:val="center"/>
        <w:rPr>
          <w:b w:val="0"/>
          <w:bCs w:val="0"/>
          <w:sz w:val="24"/>
          <w:szCs w:val="24"/>
        </w:rPr>
      </w:pPr>
      <w:r w:rsidRPr="002D4BA1">
        <w:rPr>
          <w:b w:val="0"/>
          <w:bCs w:val="0"/>
          <w:sz w:val="24"/>
          <w:szCs w:val="24"/>
        </w:rPr>
        <w:t xml:space="preserve">комиссии по противодействию коррупции в </w:t>
      </w:r>
      <w:proofErr w:type="spellStart"/>
      <w:r w:rsidRPr="002D4BA1">
        <w:rPr>
          <w:b w:val="0"/>
          <w:bCs w:val="0"/>
          <w:sz w:val="24"/>
          <w:szCs w:val="24"/>
        </w:rPr>
        <w:t>Денисовском</w:t>
      </w:r>
      <w:proofErr w:type="spellEnd"/>
      <w:r w:rsidRPr="002D4BA1">
        <w:rPr>
          <w:b w:val="0"/>
          <w:bCs w:val="0"/>
          <w:sz w:val="24"/>
          <w:szCs w:val="24"/>
        </w:rPr>
        <w:t xml:space="preserve"> сельском  поселении</w:t>
      </w:r>
    </w:p>
    <w:p w:rsidR="002D4BA1" w:rsidRPr="002D4BA1" w:rsidRDefault="002D4BA1" w:rsidP="002D4BA1">
      <w:pPr>
        <w:pStyle w:val="ConsPlusTitle"/>
        <w:jc w:val="center"/>
        <w:rPr>
          <w:sz w:val="24"/>
          <w:szCs w:val="24"/>
        </w:rPr>
      </w:pPr>
    </w:p>
    <w:tbl>
      <w:tblPr>
        <w:tblW w:w="9630" w:type="dxa"/>
        <w:tblInd w:w="-30" w:type="dxa"/>
        <w:tblLayout w:type="fixed"/>
        <w:tblLook w:val="0000"/>
      </w:tblPr>
      <w:tblGrid>
        <w:gridCol w:w="675"/>
        <w:gridCol w:w="4111"/>
        <w:gridCol w:w="4844"/>
      </w:tblGrid>
      <w:tr w:rsidR="002D4BA1" w:rsidRPr="002D4BA1" w:rsidTr="00C204A6">
        <w:tc>
          <w:tcPr>
            <w:tcW w:w="675" w:type="dxa"/>
            <w:shd w:val="clear" w:color="auto" w:fill="auto"/>
          </w:tcPr>
          <w:p w:rsidR="002D4BA1" w:rsidRPr="002D4BA1" w:rsidRDefault="002D4BA1" w:rsidP="00C204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shd w:val="clear" w:color="auto" w:fill="auto"/>
          </w:tcPr>
          <w:p w:rsidR="002D4BA1" w:rsidRPr="002D4BA1" w:rsidRDefault="002D4BA1" w:rsidP="00C20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4BA1">
              <w:rPr>
                <w:rFonts w:ascii="Times New Roman" w:hAnsi="Times New Roman" w:cs="Times New Roman"/>
                <w:sz w:val="24"/>
                <w:szCs w:val="24"/>
              </w:rPr>
              <w:t>Апанасенко</w:t>
            </w:r>
            <w:proofErr w:type="spellEnd"/>
            <w:r w:rsidRPr="002D4BA1">
              <w:rPr>
                <w:rFonts w:ascii="Times New Roman" w:hAnsi="Times New Roman" w:cs="Times New Roman"/>
                <w:sz w:val="24"/>
                <w:szCs w:val="24"/>
              </w:rPr>
              <w:t xml:space="preserve"> Олеся Аркадьевна</w:t>
            </w:r>
          </w:p>
        </w:tc>
        <w:tc>
          <w:tcPr>
            <w:tcW w:w="4844" w:type="dxa"/>
            <w:shd w:val="clear" w:color="auto" w:fill="auto"/>
          </w:tcPr>
          <w:p w:rsidR="002D4BA1" w:rsidRPr="002D4BA1" w:rsidRDefault="002D4BA1" w:rsidP="00C20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BA1">
              <w:rPr>
                <w:rFonts w:ascii="Times New Roman" w:hAnsi="Times New Roman" w:cs="Times New Roman"/>
                <w:sz w:val="24"/>
                <w:szCs w:val="24"/>
              </w:rPr>
              <w:t xml:space="preserve">- Глава Администрации </w:t>
            </w:r>
            <w:proofErr w:type="spellStart"/>
            <w:r w:rsidRPr="002D4BA1">
              <w:rPr>
                <w:rFonts w:ascii="Times New Roman" w:hAnsi="Times New Roman" w:cs="Times New Roman"/>
                <w:sz w:val="24"/>
                <w:szCs w:val="24"/>
              </w:rPr>
              <w:t>Денисовского</w:t>
            </w:r>
            <w:proofErr w:type="spellEnd"/>
            <w:r w:rsidRPr="002D4BA1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поселения, председатель комиссии</w:t>
            </w:r>
          </w:p>
        </w:tc>
      </w:tr>
      <w:tr w:rsidR="002D4BA1" w:rsidRPr="002D4BA1" w:rsidTr="00C204A6">
        <w:tc>
          <w:tcPr>
            <w:tcW w:w="675" w:type="dxa"/>
            <w:shd w:val="clear" w:color="auto" w:fill="auto"/>
          </w:tcPr>
          <w:p w:rsidR="002D4BA1" w:rsidRPr="002D4BA1" w:rsidRDefault="002D4BA1" w:rsidP="00C204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  <w:shd w:val="clear" w:color="auto" w:fill="auto"/>
          </w:tcPr>
          <w:p w:rsidR="002D4BA1" w:rsidRPr="002D4BA1" w:rsidRDefault="002D4BA1" w:rsidP="00C20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4BA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Новомлинова</w:t>
            </w:r>
            <w:proofErr w:type="spellEnd"/>
            <w:r w:rsidRPr="002D4BA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Елена Николаевна</w:t>
            </w:r>
          </w:p>
        </w:tc>
        <w:tc>
          <w:tcPr>
            <w:tcW w:w="4844" w:type="dxa"/>
            <w:shd w:val="clear" w:color="auto" w:fill="auto"/>
          </w:tcPr>
          <w:p w:rsidR="002D4BA1" w:rsidRPr="002D4BA1" w:rsidRDefault="002D4BA1" w:rsidP="00C20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BA1">
              <w:rPr>
                <w:rFonts w:ascii="Times New Roman" w:hAnsi="Times New Roman" w:cs="Times New Roman"/>
                <w:sz w:val="24"/>
                <w:szCs w:val="24"/>
              </w:rPr>
              <w:t xml:space="preserve"> - Начальник сект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ора экономики и финансов </w:t>
            </w:r>
            <w:r w:rsidRPr="002D4BA1">
              <w:rPr>
                <w:rFonts w:ascii="Times New Roman" w:hAnsi="Times New Roman" w:cs="Times New Roman"/>
                <w:sz w:val="24"/>
                <w:szCs w:val="24"/>
              </w:rPr>
              <w:t xml:space="preserve"> заместитель председателя комиссии</w:t>
            </w:r>
          </w:p>
        </w:tc>
      </w:tr>
      <w:tr w:rsidR="002D4BA1" w:rsidRPr="002D4BA1" w:rsidTr="00C204A6">
        <w:tc>
          <w:tcPr>
            <w:tcW w:w="675" w:type="dxa"/>
            <w:shd w:val="clear" w:color="auto" w:fill="auto"/>
          </w:tcPr>
          <w:p w:rsidR="002D4BA1" w:rsidRPr="002D4BA1" w:rsidRDefault="002D4BA1" w:rsidP="00C204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  <w:shd w:val="clear" w:color="auto" w:fill="auto"/>
          </w:tcPr>
          <w:p w:rsidR="002D4BA1" w:rsidRPr="002D4BA1" w:rsidRDefault="002D4BA1" w:rsidP="00C20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BA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Фурсова Галина Васильевна</w:t>
            </w:r>
          </w:p>
        </w:tc>
        <w:tc>
          <w:tcPr>
            <w:tcW w:w="4844" w:type="dxa"/>
            <w:shd w:val="clear" w:color="auto" w:fill="auto"/>
          </w:tcPr>
          <w:p w:rsidR="002D4BA1" w:rsidRPr="002D4BA1" w:rsidRDefault="002D4BA1" w:rsidP="00C20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BA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 Главный специалист по бухгалтерскому учету</w:t>
            </w:r>
            <w:r w:rsidRPr="002D4BA1">
              <w:rPr>
                <w:rFonts w:ascii="Times New Roman" w:hAnsi="Times New Roman" w:cs="Times New Roman"/>
                <w:sz w:val="24"/>
                <w:szCs w:val="24"/>
              </w:rPr>
              <w:t>, секретарь комиссии</w:t>
            </w:r>
          </w:p>
        </w:tc>
      </w:tr>
      <w:tr w:rsidR="002D4BA1" w:rsidRPr="002D4BA1" w:rsidTr="00C204A6">
        <w:tc>
          <w:tcPr>
            <w:tcW w:w="675" w:type="dxa"/>
            <w:shd w:val="clear" w:color="auto" w:fill="auto"/>
          </w:tcPr>
          <w:p w:rsidR="002D4BA1" w:rsidRPr="002D4BA1" w:rsidRDefault="002D4BA1" w:rsidP="00C204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2D4BA1" w:rsidRPr="002D4BA1" w:rsidRDefault="002D4BA1" w:rsidP="00C20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BA1">
              <w:rPr>
                <w:rFonts w:ascii="Times New Roman" w:hAnsi="Times New Roman" w:cs="Times New Roman"/>
                <w:sz w:val="24"/>
                <w:szCs w:val="24"/>
              </w:rPr>
              <w:t>Члены комиссии:</w:t>
            </w:r>
          </w:p>
        </w:tc>
        <w:tc>
          <w:tcPr>
            <w:tcW w:w="4844" w:type="dxa"/>
            <w:shd w:val="clear" w:color="auto" w:fill="auto"/>
          </w:tcPr>
          <w:p w:rsidR="002D4BA1" w:rsidRPr="002D4BA1" w:rsidRDefault="002D4BA1" w:rsidP="00C204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BA1" w:rsidRPr="002D4BA1" w:rsidTr="00C204A6">
        <w:tc>
          <w:tcPr>
            <w:tcW w:w="675" w:type="dxa"/>
            <w:shd w:val="clear" w:color="auto" w:fill="auto"/>
          </w:tcPr>
          <w:p w:rsidR="002D4BA1" w:rsidRPr="002D4BA1" w:rsidRDefault="002D4BA1" w:rsidP="00C204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  <w:shd w:val="clear" w:color="auto" w:fill="auto"/>
          </w:tcPr>
          <w:p w:rsidR="002D4BA1" w:rsidRPr="002D4BA1" w:rsidRDefault="002D4BA1" w:rsidP="00C204A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Юхно Евгений Александрович</w:t>
            </w:r>
          </w:p>
        </w:tc>
        <w:tc>
          <w:tcPr>
            <w:tcW w:w="4844" w:type="dxa"/>
            <w:shd w:val="clear" w:color="auto" w:fill="auto"/>
          </w:tcPr>
          <w:p w:rsidR="002D4BA1" w:rsidRPr="002D4BA1" w:rsidRDefault="002D4BA1" w:rsidP="00C204A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1">
              <w:rPr>
                <w:rFonts w:ascii="Times New Roman" w:hAnsi="Times New Roman" w:cs="Times New Roman"/>
                <w:sz w:val="24"/>
                <w:szCs w:val="24"/>
              </w:rPr>
              <w:t>- Главный специалист по вопросам ЖКХ, земельным и имущественным отношениям</w:t>
            </w:r>
          </w:p>
        </w:tc>
      </w:tr>
      <w:tr w:rsidR="002D4BA1" w:rsidRPr="002D4BA1" w:rsidTr="00C204A6">
        <w:tc>
          <w:tcPr>
            <w:tcW w:w="675" w:type="dxa"/>
            <w:shd w:val="clear" w:color="auto" w:fill="auto"/>
          </w:tcPr>
          <w:p w:rsidR="002D4BA1" w:rsidRPr="002D4BA1" w:rsidRDefault="002D4BA1" w:rsidP="00C204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1" w:type="dxa"/>
            <w:shd w:val="clear" w:color="auto" w:fill="auto"/>
          </w:tcPr>
          <w:p w:rsidR="002D4BA1" w:rsidRPr="002D4BA1" w:rsidRDefault="002D4BA1" w:rsidP="00C204A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4BA1">
              <w:rPr>
                <w:rFonts w:ascii="Times New Roman" w:hAnsi="Times New Roman" w:cs="Times New Roman"/>
                <w:sz w:val="24"/>
                <w:szCs w:val="24"/>
              </w:rPr>
              <w:t>Ложниченко</w:t>
            </w:r>
            <w:proofErr w:type="spellEnd"/>
            <w:r w:rsidRPr="002D4BA1">
              <w:rPr>
                <w:rFonts w:ascii="Times New Roman" w:hAnsi="Times New Roman" w:cs="Times New Roman"/>
                <w:sz w:val="24"/>
                <w:szCs w:val="24"/>
              </w:rPr>
              <w:t xml:space="preserve"> Людмила Ивановна</w:t>
            </w:r>
          </w:p>
        </w:tc>
        <w:tc>
          <w:tcPr>
            <w:tcW w:w="4844" w:type="dxa"/>
            <w:shd w:val="clear" w:color="auto" w:fill="auto"/>
          </w:tcPr>
          <w:p w:rsidR="002D4BA1" w:rsidRPr="002D4BA1" w:rsidRDefault="002D4BA1" w:rsidP="00C204A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1">
              <w:rPr>
                <w:rFonts w:ascii="Times New Roman" w:hAnsi="Times New Roman" w:cs="Times New Roman"/>
                <w:sz w:val="24"/>
                <w:szCs w:val="24"/>
              </w:rPr>
              <w:t xml:space="preserve"> - Депутат Собрания депутатов </w:t>
            </w:r>
            <w:proofErr w:type="spellStart"/>
            <w:r w:rsidRPr="002D4BA1">
              <w:rPr>
                <w:rFonts w:ascii="Times New Roman" w:hAnsi="Times New Roman" w:cs="Times New Roman"/>
                <w:sz w:val="24"/>
                <w:szCs w:val="24"/>
              </w:rPr>
              <w:t>Денисовского</w:t>
            </w:r>
            <w:proofErr w:type="spellEnd"/>
            <w:r w:rsidRPr="002D4BA1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(по согласованию)</w:t>
            </w:r>
          </w:p>
        </w:tc>
      </w:tr>
    </w:tbl>
    <w:p w:rsidR="00C87AAB" w:rsidRDefault="00C87AAB"/>
    <w:sectPr w:rsidR="00C87A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D4BA1"/>
    <w:rsid w:val="002D4BA1"/>
    <w:rsid w:val="00C87A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2D4BA1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paragraph" w:customStyle="1" w:styleId="ConsPlusNonformat">
    <w:name w:val="ConsPlusNonformat"/>
    <w:rsid w:val="002D4BA1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</Words>
  <Characters>616</Characters>
  <Application>Microsoft Office Word</Application>
  <DocSecurity>0</DocSecurity>
  <Lines>5</Lines>
  <Paragraphs>1</Paragraphs>
  <ScaleCrop>false</ScaleCrop>
  <Company>SPecialiST RePack</Company>
  <LinksUpToDate>false</LinksUpToDate>
  <CharactersWithSpaces>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2019-12-25T12:05:00Z</dcterms:created>
  <dcterms:modified xsi:type="dcterms:W3CDTF">2019-12-25T12:07:00Z</dcterms:modified>
</cp:coreProperties>
</file>