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77" w:rsidRPr="0048784A" w:rsidRDefault="00175A77" w:rsidP="00175A77">
      <w:pPr>
        <w:tabs>
          <w:tab w:val="left" w:pos="3300"/>
          <w:tab w:val="left" w:pos="3375"/>
          <w:tab w:val="center" w:pos="4677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ПОЛОЖЕНИЕ</w:t>
      </w:r>
    </w:p>
    <w:p w:rsidR="00175A77" w:rsidRPr="0048784A" w:rsidRDefault="00175A77" w:rsidP="00175A77">
      <w:pPr>
        <w:tabs>
          <w:tab w:val="left" w:pos="3300"/>
          <w:tab w:val="left" w:pos="3375"/>
          <w:tab w:val="center" w:pos="4677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 </w:t>
      </w:r>
      <w:r>
        <w:rPr>
          <w:sz w:val="24"/>
          <w:szCs w:val="24"/>
        </w:rPr>
        <w:t>малом</w:t>
      </w:r>
      <w:r w:rsidRPr="0048784A">
        <w:rPr>
          <w:sz w:val="24"/>
          <w:szCs w:val="24"/>
        </w:rPr>
        <w:t xml:space="preserve"> совете по </w:t>
      </w:r>
      <w:proofErr w:type="gramStart"/>
      <w:r w:rsidRPr="0048784A">
        <w:rPr>
          <w:sz w:val="24"/>
          <w:szCs w:val="24"/>
        </w:rPr>
        <w:t>межэтническим</w:t>
      </w:r>
      <w:proofErr w:type="gramEnd"/>
    </w:p>
    <w:p w:rsidR="00175A77" w:rsidRPr="0048784A" w:rsidRDefault="00175A77" w:rsidP="00175A77">
      <w:pPr>
        <w:tabs>
          <w:tab w:val="left" w:pos="3300"/>
          <w:tab w:val="left" w:pos="3375"/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отношениям при</w:t>
      </w:r>
      <w:r w:rsidRPr="0048784A"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75A77" w:rsidRPr="0048784A" w:rsidRDefault="00175A77" w:rsidP="00175A77">
      <w:pPr>
        <w:tabs>
          <w:tab w:val="left" w:pos="3300"/>
          <w:tab w:val="left" w:pos="3375"/>
          <w:tab w:val="center" w:pos="4677"/>
        </w:tabs>
        <w:jc w:val="center"/>
        <w:rPr>
          <w:sz w:val="24"/>
          <w:szCs w:val="24"/>
        </w:rPr>
      </w:pP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sz w:val="24"/>
          <w:szCs w:val="24"/>
        </w:rPr>
      </w:pPr>
      <w:proofErr w:type="gramStart"/>
      <w:r w:rsidRPr="0048784A">
        <w:rPr>
          <w:sz w:val="24"/>
          <w:szCs w:val="24"/>
          <w:lang w:val="en-US"/>
        </w:rPr>
        <w:t>I</w:t>
      </w:r>
      <w:r w:rsidRPr="0048784A">
        <w:rPr>
          <w:sz w:val="24"/>
          <w:szCs w:val="24"/>
        </w:rPr>
        <w:t>. Общие положения.</w:t>
      </w:r>
      <w:proofErr w:type="gramEnd"/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по межэтническим отношениям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совет) является консультативно – совещательным органом по вопросам гармонизации межнациональных отношений на территории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создаётся для достижения следующих целей: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2.1. Обеспечение условий для защиты прав и интересов всех групп населения независимо от национальности и вероисповедания.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2.2. Обеспечение условий для мирного сосуществования граждан на территории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2.3. Профилактика межнациональных конфликтов и разрешение возникших межнациональных проблем.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2.4. Оказание содействия главе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  в проведении на территории </w:t>
      </w:r>
      <w:r>
        <w:rPr>
          <w:sz w:val="24"/>
          <w:szCs w:val="24"/>
        </w:rPr>
        <w:t>поселения</w:t>
      </w:r>
      <w:r w:rsidRPr="0048784A">
        <w:rPr>
          <w:sz w:val="24"/>
          <w:szCs w:val="24"/>
        </w:rPr>
        <w:t xml:space="preserve"> взвешенной, сбалансированной, справедливой и разумной политики в области межнациональных отношений.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 В своей деятельности </w:t>
      </w:r>
      <w:r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 Правительства Российской Федерации, распоряжениями и  указами Губернатора Ростовской области, законами и иными нормативными правовыми актами Ростовской области, а также настоящим Положением.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  <w:r w:rsidRPr="0048784A">
        <w:rPr>
          <w:sz w:val="24"/>
          <w:szCs w:val="24"/>
          <w:lang w:val="en-US"/>
        </w:rPr>
        <w:t>II</w:t>
      </w:r>
      <w:r w:rsidRPr="0048784A">
        <w:rPr>
          <w:sz w:val="24"/>
          <w:szCs w:val="24"/>
        </w:rPr>
        <w:t xml:space="preserve">. Порядок формирования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1. Председателем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является глава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993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 Члены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назначаются постановлением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, исполнение обязанностей члена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производится на общественных началах. Членом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может быть только лицо, проживающее на территории муниципального образования.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 Член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может быть исключён из состава совета: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3.1. По его личному заявлению.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3.2. По ходатайству не менее чем двух третей членов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совета, в том случае, когда исключаемый член дезорганизует работу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совета, не выполняет его требования и решения или иным образом мешает его работе.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3.3.Срок действия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межэтническим отношениям неограничен.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  <w:r w:rsidRPr="0048784A">
        <w:rPr>
          <w:sz w:val="24"/>
          <w:szCs w:val="24"/>
          <w:lang w:val="en-US"/>
        </w:rPr>
        <w:t>III</w:t>
      </w:r>
      <w:r w:rsidRPr="0048784A">
        <w:rPr>
          <w:sz w:val="24"/>
          <w:szCs w:val="24"/>
        </w:rPr>
        <w:t xml:space="preserve">. Функции и полномочия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вправе принимать к своему рассмотрению любые обращения, направленные ему гражданами и организациями.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вправе принимать к своему рассмотрению любые вопросы, вынесенные на его обсуждение членами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совета, национально – культурными образованиями, общественными организациями, гражданами, должностными, физическими и юридическими лицами.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  </w:t>
      </w:r>
      <w:r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даёт рекомендации органам исполнительной власти, местного самоуправления, должностным, физическим и юридическим лицам по вопросам своей компетенции.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ab/>
        <w:t xml:space="preserve">4. Члены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совета, по согласованию с заинтересованными органами, вправе участвовать в работе контролирующих и правоохранительных органов, в том числе в проверках </w:t>
      </w:r>
      <w:proofErr w:type="spellStart"/>
      <w:proofErr w:type="gramStart"/>
      <w:r w:rsidRPr="0048784A">
        <w:rPr>
          <w:sz w:val="24"/>
          <w:szCs w:val="24"/>
        </w:rPr>
        <w:t>паспортно</w:t>
      </w:r>
      <w:proofErr w:type="spellEnd"/>
      <w:r w:rsidRPr="0048784A">
        <w:rPr>
          <w:sz w:val="24"/>
          <w:szCs w:val="24"/>
        </w:rPr>
        <w:t xml:space="preserve"> – визового</w:t>
      </w:r>
      <w:proofErr w:type="gramEnd"/>
      <w:r w:rsidRPr="0048784A">
        <w:rPr>
          <w:sz w:val="24"/>
          <w:szCs w:val="24"/>
        </w:rPr>
        <w:t xml:space="preserve"> режима, проверках соблюдения земельного законодательства, в решении вопросов миграции населения и других вопросов своей компетенции.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  <w:r w:rsidRPr="0048784A">
        <w:rPr>
          <w:sz w:val="24"/>
          <w:szCs w:val="24"/>
          <w:lang w:val="en-US"/>
        </w:rPr>
        <w:t>IV</w:t>
      </w:r>
      <w:r w:rsidRPr="0048784A">
        <w:rPr>
          <w:sz w:val="24"/>
          <w:szCs w:val="24"/>
        </w:rPr>
        <w:t xml:space="preserve">. Организация деятельности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</w:p>
    <w:p w:rsidR="00175A77" w:rsidRPr="0048784A" w:rsidRDefault="00175A77" w:rsidP="00175A77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1. Заседания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проводятся на основании плана работы, но не реже одного раза в полугодие, либо при возникновении необходимости безотлагательного рассмотрения вопросов, относящихся к его компетенции.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 Заседание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правомочно, если в его работе принимают участие не менее половины от числа членов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совета. 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 Уведомление членов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о предстоящем заседании и повестке дня производится секретарём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или лицом, по инициативе которого проводится заседание.</w:t>
      </w:r>
    </w:p>
    <w:p w:rsidR="00175A77" w:rsidRPr="0048784A" w:rsidRDefault="00175A77" w:rsidP="00175A77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4. </w:t>
      </w:r>
      <w:r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осуществляет свою деятельность в соответствии с планом работы, принимаемым на заседании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и утверждаемым его председателем.</w:t>
      </w:r>
    </w:p>
    <w:p w:rsidR="00175A77" w:rsidRPr="0048784A" w:rsidRDefault="00175A77" w:rsidP="00175A77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5.Решения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принимаются простым большинством голосов присутствующих на заседании членов 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путём открытого голосования.</w:t>
      </w:r>
    </w:p>
    <w:p w:rsidR="00175A77" w:rsidRPr="0048784A" w:rsidRDefault="00175A77" w:rsidP="00175A77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6.Подготовка материалов к заседанию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осуществляется представителями тех территориальных органов федеральных органов исполнительной власти, органов  местного самоуправления, к ведению которых относятся вопросы повестки дня. Материалы представляются секретарю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не </w:t>
      </w:r>
      <w:proofErr w:type="gramStart"/>
      <w:r w:rsidRPr="0048784A">
        <w:rPr>
          <w:sz w:val="24"/>
          <w:szCs w:val="24"/>
        </w:rPr>
        <w:t>позднее</w:t>
      </w:r>
      <w:proofErr w:type="gramEnd"/>
      <w:r w:rsidRPr="0048784A">
        <w:rPr>
          <w:sz w:val="24"/>
          <w:szCs w:val="24"/>
        </w:rPr>
        <w:t xml:space="preserve"> чем за 5 дней до дня проведения заседания.</w:t>
      </w:r>
    </w:p>
    <w:p w:rsidR="00175A77" w:rsidRPr="0048784A" w:rsidRDefault="00175A77" w:rsidP="00175A77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7. В случае необходимости для участия в заседаниях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могут приглашаться руководители органов местного самоуправления, организаций, учреждений и предприятий, общественных объединений.</w:t>
      </w:r>
    </w:p>
    <w:p w:rsidR="00175A77" w:rsidRPr="0048784A" w:rsidRDefault="00175A77" w:rsidP="00175A77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8. Председатель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совета:</w:t>
      </w:r>
    </w:p>
    <w:p w:rsidR="00175A77" w:rsidRPr="0048784A" w:rsidRDefault="00175A77" w:rsidP="00175A77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осуществляет руководство деятельностью совета;</w:t>
      </w:r>
    </w:p>
    <w:p w:rsidR="00175A77" w:rsidRPr="0048784A" w:rsidRDefault="00175A77" w:rsidP="00175A77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утверждает принятые советом решения и обеспечивает их исполнение;</w:t>
      </w:r>
    </w:p>
    <w:p w:rsidR="00175A77" w:rsidRPr="0048784A" w:rsidRDefault="00175A77" w:rsidP="00175A77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принимает решение о проведении заседания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при необходимости безотлагательного рассмотрения вопросов, относящихся к его компетенции;</w:t>
      </w:r>
    </w:p>
    <w:p w:rsidR="00175A77" w:rsidRPr="0048784A" w:rsidRDefault="00175A77" w:rsidP="00175A77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распределяет обязанности между членами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совета;</w:t>
      </w:r>
    </w:p>
    <w:p w:rsidR="00175A77" w:rsidRPr="0048784A" w:rsidRDefault="00175A77" w:rsidP="00175A77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представляет совет по вопросам, относящимся к его компетенции.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9. Итоги заседания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и его решения оформляются протоколами, которые подписываются председателем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или его заместителем. Протоколы заседаний хранятся у секретаря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совета, копии протокола и выписки из них выдаются всем заинтересованным лицам по их требованию.</w:t>
      </w:r>
    </w:p>
    <w:p w:rsidR="00175A77" w:rsidRPr="0048784A" w:rsidRDefault="00175A77" w:rsidP="00175A77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</w:p>
    <w:p w:rsidR="002A6989" w:rsidRDefault="002A6989">
      <w:bookmarkStart w:id="0" w:name="_GoBack"/>
      <w:bookmarkEnd w:id="0"/>
    </w:p>
    <w:sectPr w:rsidR="002A6989" w:rsidSect="00175A77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8B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5A77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68B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7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7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2019-05-21T08:46:00Z</dcterms:created>
  <dcterms:modified xsi:type="dcterms:W3CDTF">2019-05-21T08:47:00Z</dcterms:modified>
</cp:coreProperties>
</file>