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0C544F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0C544F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0C544F">
              <w:t>05</w:t>
            </w:r>
            <w:r w:rsidRPr="00F7753F">
              <w:t>.</w:t>
            </w:r>
            <w:r w:rsidR="000C544F">
              <w:t>10</w:t>
            </w:r>
            <w:r w:rsidRPr="00F7753F">
              <w:t>.2017 г.   исх. № 93.21/</w:t>
            </w:r>
            <w:r w:rsidR="000C544F">
              <w:t>428</w:t>
            </w: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0C544F">
        <w:rPr>
          <w:b/>
          <w:u w:val="single"/>
        </w:rPr>
        <w:t>октября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 xml:space="preserve">17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0C544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  <w:bookmarkStart w:id="0" w:name="_GoBack"/>
            <w:bookmarkEnd w:id="0"/>
          </w:p>
        </w:tc>
        <w:tc>
          <w:tcPr>
            <w:tcW w:w="5658" w:type="dxa"/>
          </w:tcPr>
          <w:p w:rsidR="000C544F" w:rsidRPr="0083787B" w:rsidRDefault="000C544F" w:rsidP="000C54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3787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83787B">
              <w:rPr>
                <w:sz w:val="20"/>
                <w:szCs w:val="20"/>
              </w:rPr>
              <w:t xml:space="preserve">.2017 года Заседание общественного совета по межнациональным отношениям. Количество участников </w:t>
            </w:r>
            <w:r>
              <w:rPr>
                <w:sz w:val="20"/>
                <w:szCs w:val="20"/>
              </w:rPr>
              <w:t>12</w:t>
            </w:r>
            <w:r w:rsidRPr="0083787B">
              <w:rPr>
                <w:sz w:val="20"/>
                <w:szCs w:val="20"/>
              </w:rPr>
              <w:t xml:space="preserve"> человек. </w:t>
            </w:r>
          </w:p>
          <w:p w:rsidR="000C544F" w:rsidRPr="0083787B" w:rsidRDefault="000C544F" w:rsidP="000C544F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 xml:space="preserve">1. </w:t>
            </w:r>
            <w:r w:rsidRPr="000C544F">
              <w:rPr>
                <w:sz w:val="20"/>
                <w:szCs w:val="20"/>
              </w:rPr>
              <w:t>Продолжить мониторинг исполнения поручений, определенных по итогам заседаний  общественного совета.</w:t>
            </w:r>
          </w:p>
          <w:p w:rsidR="000C544F" w:rsidRPr="0083787B" w:rsidRDefault="000C544F" w:rsidP="000C544F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2.</w:t>
            </w:r>
            <w:r w:rsidRPr="005B5215">
              <w:t xml:space="preserve"> </w:t>
            </w:r>
            <w:r w:rsidRPr="000C544F">
              <w:rPr>
                <w:sz w:val="20"/>
                <w:szCs w:val="20"/>
              </w:rPr>
              <w:t>Продолжить проведение мероприятий, направленных  на противодействие терроризму и экстремизму</w:t>
            </w:r>
            <w:r w:rsidRPr="0083787B">
              <w:rPr>
                <w:sz w:val="20"/>
                <w:szCs w:val="20"/>
              </w:rPr>
              <w:t xml:space="preserve"> </w:t>
            </w:r>
          </w:p>
          <w:p w:rsidR="000C544F" w:rsidRPr="0083787B" w:rsidRDefault="000C544F" w:rsidP="000C544F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3. Мониторинг  законности  использования животноводческих точек, проживания  и  ведения хозяйственной деятельности.</w:t>
            </w:r>
          </w:p>
          <w:p w:rsidR="00604DD7" w:rsidRPr="0083787B" w:rsidRDefault="000C544F" w:rsidP="000C544F">
            <w:pPr>
              <w:pStyle w:val="a3"/>
              <w:rPr>
                <w:sz w:val="20"/>
                <w:szCs w:val="20"/>
              </w:rPr>
            </w:pPr>
            <w:r w:rsidRPr="0083787B">
              <w:rPr>
                <w:sz w:val="20"/>
                <w:szCs w:val="20"/>
              </w:rPr>
              <w:t>- серьёзных нарушений выявлено не было, выписано  два предписания в части миграции населения.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6B52D5" w:rsidP="00F7753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2017-07-19T10:13:00Z</dcterms:created>
  <dcterms:modified xsi:type="dcterms:W3CDTF">2017-10-03T12:15:00Z</dcterms:modified>
</cp:coreProperties>
</file>