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EE78EE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Pr="00F7753F" w:rsidRDefault="00F7753F" w:rsidP="00EE78EE">
            <w:pPr>
              <w:tabs>
                <w:tab w:val="left" w:pos="9360"/>
              </w:tabs>
              <w:jc w:val="center"/>
            </w:pPr>
            <w:r w:rsidRPr="00F7753F">
              <w:t xml:space="preserve">от </w:t>
            </w:r>
            <w:r w:rsidR="00EE78EE">
              <w:t>11</w:t>
            </w:r>
            <w:r w:rsidRPr="00F7753F">
              <w:t>.</w:t>
            </w:r>
            <w:r>
              <w:t>0</w:t>
            </w:r>
            <w:r w:rsidR="00EE78EE">
              <w:t>9</w:t>
            </w:r>
            <w:r w:rsidRPr="00F7753F">
              <w:t>.2017 г.   исх. № 93.21/</w:t>
            </w:r>
            <w:r w:rsidR="00EE78EE">
              <w:t>393</w:t>
            </w:r>
            <w:bookmarkStart w:id="0" w:name="_GoBack"/>
            <w:bookmarkEnd w:id="0"/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 xml:space="preserve">по состоянию на 05 </w:t>
      </w:r>
      <w:r w:rsidR="006B52D5">
        <w:rPr>
          <w:b/>
          <w:u w:val="single"/>
        </w:rPr>
        <w:t>сентября</w:t>
      </w:r>
      <w:r w:rsidR="00F7753F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 xml:space="preserve">17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A04DB6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F7753F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Постановление № 118 от 10.10.2013 года «Об утверждении  муниципальной  программы 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proofErr w:type="spellStart"/>
            <w:r w:rsidRPr="00604DD7">
              <w:rPr>
                <w:sz w:val="20"/>
                <w:szCs w:val="20"/>
              </w:rPr>
              <w:t>Денисовского</w:t>
            </w:r>
            <w:proofErr w:type="spellEnd"/>
            <w:r w:rsidRPr="00604DD7">
              <w:rPr>
                <w:sz w:val="20"/>
                <w:szCs w:val="20"/>
              </w:rPr>
              <w:t xml:space="preserve"> сельского поселения</w:t>
            </w:r>
          </w:p>
          <w:p w:rsidR="00F133A9" w:rsidRPr="00604DD7" w:rsidRDefault="00F133A9" w:rsidP="00F133A9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«Обеспечение общественного порядка </w:t>
            </w:r>
          </w:p>
          <w:p w:rsidR="00431C4C" w:rsidRPr="00604DD7" w:rsidRDefault="00F133A9" w:rsidP="00604DD7">
            <w:pPr>
              <w:pStyle w:val="a3"/>
              <w:rPr>
                <w:sz w:val="20"/>
                <w:szCs w:val="20"/>
              </w:rPr>
            </w:pPr>
            <w:r w:rsidRPr="00604DD7">
              <w:rPr>
                <w:sz w:val="20"/>
                <w:szCs w:val="20"/>
              </w:rPr>
              <w:t xml:space="preserve">и противодействие преступности».  Подпрограмма </w:t>
            </w:r>
            <w:hyperlink r:id="rId8" w:anchor="Par1141" w:history="1">
              <w:r w:rsidRPr="00604DD7">
                <w:rPr>
                  <w:sz w:val="20"/>
                  <w:szCs w:val="20"/>
                </w:rPr>
                <w:t>«Профилактика экстремизма и терроризма»</w:t>
              </w:r>
            </w:hyperlink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F7753F" w:rsidP="0083787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6B52D5" w:rsidP="00F7753F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04DD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аварец.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2017-07-19T10:13:00Z</dcterms:created>
  <dcterms:modified xsi:type="dcterms:W3CDTF">2017-09-11T10:52:00Z</dcterms:modified>
</cp:coreProperties>
</file>