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tbl>
      <w:tblPr>
        <w:tblpPr w:leftFromText="180" w:rightFromText="180" w:bottomFromText="200" w:vertAnchor="page" w:horzAnchor="margin" w:tblpY="161"/>
        <w:tblW w:w="9747" w:type="dxa"/>
        <w:tblLook w:val="01E0"/>
      </w:tblPr>
      <w:tblGrid>
        <w:gridCol w:w="4786"/>
        <w:gridCol w:w="4961"/>
      </w:tblGrid>
      <w:tr w:rsidR="00F7753F" w:rsidRPr="00F7753F" w:rsidTr="00402061">
        <w:trPr>
          <w:trHeight w:val="2548"/>
        </w:trPr>
        <w:tc>
          <w:tcPr>
            <w:tcW w:w="4786" w:type="dxa"/>
          </w:tcPr>
          <w:p w:rsidR="00F7753F" w:rsidRPr="00F7753F" w:rsidRDefault="00F7753F" w:rsidP="00F7753F">
            <w:pPr>
              <w:ind w:right="8"/>
              <w:jc w:val="center"/>
              <w:rPr>
                <w:sz w:val="20"/>
                <w:szCs w:val="20"/>
              </w:rPr>
            </w:pPr>
            <w:r w:rsidRPr="00F7753F">
              <w:rPr>
                <w:rFonts w:asciiTheme="minorHAnsi" w:eastAsiaTheme="minorHAnsi" w:hAnsiTheme="minorHAnsi" w:cstheme="minorBidi"/>
                <w:b/>
                <w:noProof/>
                <w:sz w:val="22"/>
                <w:szCs w:val="28"/>
              </w:rPr>
              <w:drawing>
                <wp:inline distT="0" distB="0" distL="0" distR="0">
                  <wp:extent cx="899160" cy="965275"/>
                  <wp:effectExtent l="0" t="0" r="0" b="6350"/>
                  <wp:docPr id="1" name="Рисунок 1" descr="Ремонтненский р-н-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емонтненский р-н-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253" cy="96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ДЕНИСОВСКОЕ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СЕЛЬСКОЕ   ПОСЕЛЕНИЕ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 xml:space="preserve">РЕМОНТНЕНСКОГО  РАЙОНА  </w:t>
            </w:r>
          </w:p>
          <w:p w:rsidR="00F7753F" w:rsidRPr="00F7753F" w:rsidRDefault="00F7753F" w:rsidP="00F7753F">
            <w:pPr>
              <w:jc w:val="center"/>
              <w:rPr>
                <w:b/>
                <w:sz w:val="20"/>
                <w:szCs w:val="20"/>
              </w:rPr>
            </w:pPr>
            <w:r w:rsidRPr="00F7753F">
              <w:rPr>
                <w:b/>
                <w:sz w:val="20"/>
                <w:szCs w:val="20"/>
              </w:rPr>
              <w:t>РОСТОВСКОЙ  ОБЛАСТИ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>347485  Ростовская область,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proofErr w:type="spellStart"/>
            <w:r w:rsidRPr="00F7753F">
              <w:rPr>
                <w:sz w:val="20"/>
                <w:szCs w:val="20"/>
              </w:rPr>
              <w:t>Ремонтненский</w:t>
            </w:r>
            <w:proofErr w:type="spellEnd"/>
            <w:r w:rsidRPr="00F7753F">
              <w:rPr>
                <w:sz w:val="20"/>
                <w:szCs w:val="20"/>
              </w:rPr>
              <w:t xml:space="preserve"> район, п. </w:t>
            </w:r>
            <w:proofErr w:type="spellStart"/>
            <w:r w:rsidRPr="00F7753F">
              <w:rPr>
                <w:sz w:val="20"/>
                <w:szCs w:val="20"/>
              </w:rPr>
              <w:t>Денисовский</w:t>
            </w:r>
            <w:proofErr w:type="spellEnd"/>
            <w:r w:rsidRPr="00F7753F">
              <w:rPr>
                <w:sz w:val="20"/>
                <w:szCs w:val="20"/>
              </w:rPr>
              <w:t xml:space="preserve">,                    ул. </w:t>
            </w:r>
            <w:proofErr w:type="gramStart"/>
            <w:r w:rsidRPr="00F7753F">
              <w:rPr>
                <w:sz w:val="20"/>
                <w:szCs w:val="20"/>
              </w:rPr>
              <w:t>Октябрьская</w:t>
            </w:r>
            <w:proofErr w:type="gramEnd"/>
            <w:r w:rsidRPr="00F7753F">
              <w:rPr>
                <w:sz w:val="20"/>
                <w:szCs w:val="20"/>
              </w:rPr>
              <w:t xml:space="preserve"> 18,</w:t>
            </w:r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  <w:r w:rsidRPr="00F7753F">
              <w:rPr>
                <w:sz w:val="20"/>
                <w:szCs w:val="20"/>
              </w:rPr>
              <w:t xml:space="preserve">тел. /86379/37469, факс. /86379/37468   </w:t>
            </w:r>
          </w:p>
          <w:p w:rsidR="00F7753F" w:rsidRPr="00F7753F" w:rsidRDefault="000C18EC" w:rsidP="00F7753F">
            <w:pPr>
              <w:jc w:val="center"/>
              <w:rPr>
                <w:i/>
                <w:iCs/>
                <w:sz w:val="20"/>
                <w:szCs w:val="20"/>
              </w:rPr>
            </w:pPr>
            <w:hyperlink r:id="rId6" w:history="1"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  <w:lang w:val="en-US"/>
                </w:rPr>
                <w:t>sp</w:t>
              </w:r>
              <w:r w:rsidR="00F7753F" w:rsidRPr="00F7753F">
                <w:rPr>
                  <w:i/>
                  <w:iCs/>
                  <w:color w:val="0000FF"/>
                  <w:sz w:val="20"/>
                  <w:szCs w:val="20"/>
                  <w:u w:val="single"/>
                </w:rPr>
                <w:t>32339@donpac.ru</w:t>
              </w:r>
            </w:hyperlink>
          </w:p>
          <w:p w:rsidR="00F7753F" w:rsidRPr="00F7753F" w:rsidRDefault="00F7753F" w:rsidP="00F7753F">
            <w:pPr>
              <w:jc w:val="center"/>
              <w:rPr>
                <w:sz w:val="20"/>
                <w:szCs w:val="20"/>
              </w:rPr>
            </w:pPr>
          </w:p>
          <w:p w:rsidR="00F7753F" w:rsidRDefault="00F7753F" w:rsidP="007C7957">
            <w:pPr>
              <w:tabs>
                <w:tab w:val="left" w:pos="9360"/>
              </w:tabs>
              <w:jc w:val="center"/>
            </w:pPr>
            <w:r w:rsidRPr="00AC147C">
              <w:t xml:space="preserve">от </w:t>
            </w:r>
            <w:r w:rsidR="00056972">
              <w:t>30</w:t>
            </w:r>
            <w:r w:rsidR="00037D28">
              <w:t>.1</w:t>
            </w:r>
            <w:r w:rsidR="00F245F6">
              <w:t>2</w:t>
            </w:r>
            <w:r w:rsidRPr="00F7753F">
              <w:t>.201</w:t>
            </w:r>
            <w:r w:rsidR="00EA5FDF">
              <w:t>9</w:t>
            </w:r>
            <w:r w:rsidRPr="00F7753F">
              <w:t xml:space="preserve"> г.   исх. № 93.21/</w:t>
            </w:r>
            <w:r w:rsidR="00056972">
              <w:t>651</w:t>
            </w:r>
          </w:p>
          <w:p w:rsidR="007C7957" w:rsidRPr="00F7753F" w:rsidRDefault="007C7957" w:rsidP="007C7957">
            <w:pPr>
              <w:tabs>
                <w:tab w:val="left" w:pos="9360"/>
              </w:tabs>
              <w:jc w:val="center"/>
            </w:pPr>
          </w:p>
        </w:tc>
        <w:tc>
          <w:tcPr>
            <w:tcW w:w="4961" w:type="dxa"/>
          </w:tcPr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r w:rsidRPr="00F7753F">
              <w:t xml:space="preserve">В Администрацию </w:t>
            </w:r>
            <w:proofErr w:type="spellStart"/>
            <w:r w:rsidRPr="00F7753F">
              <w:t>Ремонтненского</w:t>
            </w:r>
            <w:proofErr w:type="spellEnd"/>
            <w:r w:rsidRPr="00F7753F">
              <w:t xml:space="preserve"> района </w:t>
            </w:r>
          </w:p>
          <w:p w:rsidR="00F7753F" w:rsidRPr="00F7753F" w:rsidRDefault="00F7753F" w:rsidP="00F7753F">
            <w:pPr>
              <w:jc w:val="right"/>
            </w:pPr>
          </w:p>
          <w:p w:rsidR="00F7753F" w:rsidRPr="00F7753F" w:rsidRDefault="00F7753F" w:rsidP="00F7753F">
            <w:pPr>
              <w:jc w:val="right"/>
            </w:pPr>
          </w:p>
        </w:tc>
      </w:tr>
    </w:tbl>
    <w:p w:rsidR="00431C4C" w:rsidRDefault="00431C4C" w:rsidP="00F7753F">
      <w:pPr>
        <w:rPr>
          <w:b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bookmarkStart w:id="0" w:name="_GoBack"/>
      <w:bookmarkEnd w:id="0"/>
      <w:r w:rsidR="00F245F6">
        <w:rPr>
          <w:b/>
        </w:rPr>
        <w:t xml:space="preserve"> </w:t>
      </w:r>
      <w:r w:rsidR="00056972">
        <w:rPr>
          <w:b/>
          <w:u w:val="single"/>
        </w:rPr>
        <w:t>января</w:t>
      </w:r>
      <w:r w:rsidR="00F245F6">
        <w:rPr>
          <w:b/>
          <w:u w:val="single"/>
        </w:rPr>
        <w:t xml:space="preserve"> </w:t>
      </w:r>
      <w:r>
        <w:rPr>
          <w:b/>
        </w:rPr>
        <w:t>20</w:t>
      </w:r>
      <w:r w:rsidR="00056972">
        <w:rPr>
          <w:b/>
          <w:u w:val="single"/>
        </w:rPr>
        <w:t>20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spellEnd"/>
            <w:proofErr w:type="gramEnd"/>
            <w:r w:rsidRPr="00F64059">
              <w:rPr>
                <w:b/>
                <w:bCs/>
                <w:sz w:val="20"/>
              </w:rPr>
              <w:t>/</w:t>
            </w:r>
            <w:proofErr w:type="spellStart"/>
            <w:r w:rsidRPr="00F64059">
              <w:rPr>
                <w:b/>
                <w:bCs/>
                <w:sz w:val="20"/>
              </w:rPr>
              <w:t>п</w:t>
            </w:r>
            <w:proofErr w:type="spellEnd"/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ЭльдиевБадрудинБелалович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proofErr w:type="spellStart"/>
            <w:r w:rsidRPr="00A04DB6">
              <w:rPr>
                <w:sz w:val="20"/>
                <w:szCs w:val="20"/>
              </w:rPr>
              <w:t>ХамутаевХалидСулейманович</w:t>
            </w:r>
            <w:proofErr w:type="spellEnd"/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C6787B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195D3B"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431C4C" w:rsidRPr="00F64059" w:rsidRDefault="006B52D5" w:rsidP="006B52D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04DD7" w:rsidRPr="0083787B" w:rsidRDefault="00604DD7" w:rsidP="007F23E9">
            <w:pPr>
              <w:pStyle w:val="a3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431C4C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</w:p>
        </w:tc>
      </w:tr>
    </w:tbl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9B5E99" w:rsidP="009B5E99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Глава Администрации </w:t>
            </w:r>
            <w:proofErr w:type="spellStart"/>
            <w:r w:rsidRPr="009B5E99">
              <w:rPr>
                <w:sz w:val="18"/>
                <w:szCs w:val="18"/>
              </w:rPr>
              <w:t>Денисовского</w:t>
            </w:r>
            <w:proofErr w:type="spellEnd"/>
            <w:r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  <w:r w:rsidRPr="009B5E99">
              <w:rPr>
                <w:sz w:val="18"/>
                <w:szCs w:val="18"/>
              </w:rPr>
              <w:t xml:space="preserve">О.А. </w:t>
            </w:r>
            <w:proofErr w:type="spellStart"/>
            <w:r w:rsidRPr="009B5E99">
              <w:rPr>
                <w:sz w:val="18"/>
                <w:szCs w:val="18"/>
              </w:rPr>
              <w:t>Апанасенко</w:t>
            </w:r>
            <w:proofErr w:type="spellEnd"/>
          </w:p>
        </w:tc>
      </w:tr>
    </w:tbl>
    <w:p w:rsidR="00431C4C" w:rsidRDefault="00431C4C" w:rsidP="00431C4C">
      <w:pPr>
        <w:jc w:val="both"/>
        <w:rPr>
          <w:sz w:val="28"/>
          <w:szCs w:val="28"/>
        </w:rPr>
      </w:pPr>
    </w:p>
    <w:p w:rsidR="004B48D6" w:rsidRDefault="004B48D6"/>
    <w:sectPr w:rsidR="004B48D6" w:rsidSect="00BE2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37D28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56972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18EC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15CD1"/>
    <w:rsid w:val="0011701E"/>
    <w:rsid w:val="00122F3E"/>
    <w:rsid w:val="00123C16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5E64"/>
    <w:rsid w:val="001762B2"/>
    <w:rsid w:val="00176511"/>
    <w:rsid w:val="0018328E"/>
    <w:rsid w:val="001841AD"/>
    <w:rsid w:val="001849FC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7290"/>
    <w:rsid w:val="00252262"/>
    <w:rsid w:val="00252ACD"/>
    <w:rsid w:val="00255870"/>
    <w:rsid w:val="00256018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241C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3136"/>
    <w:rsid w:val="0050736D"/>
    <w:rsid w:val="00507A76"/>
    <w:rsid w:val="00514857"/>
    <w:rsid w:val="00515363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7B11"/>
    <w:rsid w:val="007F23E9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1F42"/>
    <w:rsid w:val="009A4406"/>
    <w:rsid w:val="009A44C3"/>
    <w:rsid w:val="009A7BBD"/>
    <w:rsid w:val="009B2E1B"/>
    <w:rsid w:val="009B5E99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0D1D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D67"/>
    <w:rsid w:val="00BD7C74"/>
    <w:rsid w:val="00BE1AD5"/>
    <w:rsid w:val="00BE1DAF"/>
    <w:rsid w:val="00BE27EB"/>
    <w:rsid w:val="00BE2F74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3AA9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3A9"/>
    <w:rsid w:val="00F134A1"/>
    <w:rsid w:val="00F17C02"/>
    <w:rsid w:val="00F2064B"/>
    <w:rsid w:val="00F216B7"/>
    <w:rsid w:val="00F2296E"/>
    <w:rsid w:val="00F22C81"/>
    <w:rsid w:val="00F245F6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32339@donpa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67</cp:revision>
  <cp:lastPrinted>2019-09-03T07:31:00Z</cp:lastPrinted>
  <dcterms:created xsi:type="dcterms:W3CDTF">2017-07-19T10:13:00Z</dcterms:created>
  <dcterms:modified xsi:type="dcterms:W3CDTF">2019-12-30T10:47:00Z</dcterms:modified>
</cp:coreProperties>
</file>