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38" w:rsidRPr="00C11517" w:rsidRDefault="00AB4038" w:rsidP="00AB4038">
      <w:pPr>
        <w:spacing w:after="0" w:line="240" w:lineRule="auto"/>
        <w:rPr>
          <w:rFonts w:ascii="Times New Roman" w:hAnsi="Times New Roman"/>
          <w:color w:val="auto"/>
          <w:sz w:val="24"/>
          <w:szCs w:val="24"/>
        </w:rPr>
      </w:pPr>
    </w:p>
    <w:p w:rsidR="00AB4038" w:rsidRPr="00C11517" w:rsidRDefault="00AB4038" w:rsidP="00AB4038">
      <w:pPr>
        <w:spacing w:after="0" w:line="240" w:lineRule="auto"/>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AB4038" w:rsidRPr="00C11517" w:rsidTr="00E618F1">
        <w:trPr>
          <w:trHeight w:val="1281"/>
        </w:trPr>
        <w:tc>
          <w:tcPr>
            <w:tcW w:w="12866" w:type="dxa"/>
            <w:tcBorders>
              <w:top w:val="nil"/>
              <w:left w:val="nil"/>
              <w:bottom w:val="nil"/>
              <w:right w:val="nil"/>
            </w:tcBorders>
          </w:tcPr>
          <w:p w:rsidR="00AB4038" w:rsidRPr="00C11517" w:rsidRDefault="00AB4038" w:rsidP="00E618F1">
            <w:pPr>
              <w:spacing w:after="0" w:line="240" w:lineRule="auto"/>
              <w:jc w:val="right"/>
              <w:rPr>
                <w:rFonts w:ascii="Times New Roman" w:hAnsi="Times New Roman"/>
                <w:color w:val="auto"/>
                <w:sz w:val="24"/>
                <w:szCs w:val="24"/>
              </w:rPr>
            </w:pPr>
          </w:p>
        </w:tc>
        <w:tc>
          <w:tcPr>
            <w:tcW w:w="3118" w:type="dxa"/>
            <w:tcBorders>
              <w:top w:val="nil"/>
              <w:left w:val="nil"/>
              <w:bottom w:val="nil"/>
              <w:right w:val="nil"/>
            </w:tcBorders>
          </w:tcPr>
          <w:p w:rsidR="00AB4038" w:rsidRPr="00C11517" w:rsidRDefault="00AB4038" w:rsidP="00904779">
            <w:pPr>
              <w:spacing w:after="0" w:line="240" w:lineRule="auto"/>
              <w:rPr>
                <w:rFonts w:ascii="Times New Roman" w:hAnsi="Times New Roman"/>
                <w:color w:val="auto"/>
                <w:sz w:val="24"/>
                <w:szCs w:val="24"/>
              </w:rPr>
            </w:pPr>
            <w:r w:rsidRPr="00C11517">
              <w:rPr>
                <w:rFonts w:ascii="Times New Roman" w:hAnsi="Times New Roman"/>
                <w:color w:val="auto"/>
                <w:sz w:val="24"/>
                <w:szCs w:val="24"/>
              </w:rPr>
              <w:t>УТВЕРЖДЕН</w:t>
            </w:r>
          </w:p>
          <w:p w:rsidR="00AB4038" w:rsidRPr="00C11517" w:rsidRDefault="00AB4038"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________________________</w:t>
            </w:r>
          </w:p>
          <w:p w:rsidR="00904779" w:rsidRDefault="00AB4038" w:rsidP="00904779">
            <w:pPr>
              <w:spacing w:after="0" w:line="240" w:lineRule="auto"/>
              <w:rPr>
                <w:rFonts w:ascii="Times New Roman" w:hAnsi="Times New Roman"/>
                <w:color w:val="auto"/>
                <w:sz w:val="24"/>
                <w:szCs w:val="24"/>
              </w:rPr>
            </w:pPr>
            <w:r>
              <w:rPr>
                <w:rFonts w:ascii="Times New Roman" w:hAnsi="Times New Roman"/>
                <w:color w:val="auto"/>
                <w:sz w:val="24"/>
                <w:szCs w:val="24"/>
              </w:rPr>
              <w:t>Гайсановский Е.Е</w:t>
            </w:r>
          </w:p>
          <w:p w:rsidR="00AB4038" w:rsidRDefault="00AB4038" w:rsidP="00904779">
            <w:pPr>
              <w:spacing w:after="0" w:line="240" w:lineRule="auto"/>
              <w:rPr>
                <w:rFonts w:ascii="Times New Roman" w:hAnsi="Times New Roman"/>
                <w:color w:val="auto"/>
                <w:sz w:val="24"/>
                <w:szCs w:val="24"/>
              </w:rPr>
            </w:pPr>
            <w:r>
              <w:rPr>
                <w:rFonts w:ascii="Times New Roman" w:hAnsi="Times New Roman"/>
                <w:color w:val="auto"/>
                <w:sz w:val="24"/>
                <w:szCs w:val="24"/>
              </w:rPr>
              <w:t>Глава Администрации</w:t>
            </w:r>
          </w:p>
          <w:p w:rsidR="00AB4038" w:rsidRPr="00C11517" w:rsidRDefault="00AB4038" w:rsidP="00904779">
            <w:pPr>
              <w:spacing w:after="0" w:line="240" w:lineRule="auto"/>
              <w:rPr>
                <w:rFonts w:ascii="Times New Roman" w:hAnsi="Times New Roman"/>
                <w:color w:val="auto"/>
                <w:sz w:val="24"/>
                <w:szCs w:val="24"/>
              </w:rPr>
            </w:pPr>
            <w:r>
              <w:rPr>
                <w:rFonts w:ascii="Times New Roman" w:hAnsi="Times New Roman"/>
                <w:color w:val="auto"/>
                <w:sz w:val="24"/>
                <w:szCs w:val="24"/>
              </w:rPr>
              <w:t>Денисовского сельского поселения</w:t>
            </w:r>
          </w:p>
        </w:tc>
      </w:tr>
    </w:tbl>
    <w:p w:rsidR="00431EFB" w:rsidRDefault="00431EFB" w:rsidP="00431EFB">
      <w:pPr>
        <w:tabs>
          <w:tab w:val="left" w:pos="14310"/>
        </w:tabs>
        <w:contextualSpacing/>
        <w:rPr>
          <w:rFonts w:ascii="Times New Roman" w:hAnsi="Times New Roman"/>
          <w:b/>
          <w:color w:val="auto"/>
          <w:sz w:val="24"/>
          <w:szCs w:val="24"/>
        </w:rPr>
      </w:pPr>
      <w:r>
        <w:rPr>
          <w:rFonts w:ascii="Times New Roman" w:hAnsi="Times New Roman"/>
          <w:b/>
          <w:color w:val="auto"/>
          <w:sz w:val="24"/>
          <w:szCs w:val="24"/>
        </w:rPr>
        <w:t xml:space="preserve">                                                                                                                                                                                             </w:t>
      </w:r>
      <w:r w:rsidR="00E06547">
        <w:rPr>
          <w:rFonts w:ascii="Times New Roman" w:hAnsi="Times New Roman"/>
          <w:b/>
          <w:color w:val="auto"/>
          <w:sz w:val="24"/>
          <w:szCs w:val="24"/>
        </w:rPr>
        <w:t xml:space="preserve">                   </w:t>
      </w:r>
      <w:r w:rsidR="00904779">
        <w:rPr>
          <w:rFonts w:ascii="Times New Roman" w:hAnsi="Times New Roman"/>
          <w:b/>
          <w:color w:val="auto"/>
          <w:sz w:val="24"/>
          <w:szCs w:val="24"/>
        </w:rPr>
        <w:t xml:space="preserve">    </w:t>
      </w:r>
      <w:r w:rsidR="00E06547">
        <w:rPr>
          <w:rFonts w:ascii="Times New Roman" w:hAnsi="Times New Roman"/>
          <w:b/>
          <w:color w:val="auto"/>
          <w:sz w:val="24"/>
          <w:szCs w:val="24"/>
        </w:rPr>
        <w:t xml:space="preserve">   </w:t>
      </w:r>
      <w:r>
        <w:rPr>
          <w:rFonts w:ascii="Times New Roman" w:hAnsi="Times New Roman"/>
          <w:b/>
          <w:color w:val="auto"/>
          <w:sz w:val="24"/>
          <w:szCs w:val="24"/>
        </w:rPr>
        <w:t xml:space="preserve"> </w:t>
      </w:r>
      <w:r w:rsidR="00025089">
        <w:rPr>
          <w:rFonts w:ascii="Times New Roman" w:hAnsi="Times New Roman"/>
          <w:color w:val="auto"/>
          <w:sz w:val="24"/>
          <w:szCs w:val="24"/>
        </w:rPr>
        <w:t>«</w:t>
      </w:r>
      <w:proofErr w:type="gramStart"/>
      <w:r w:rsidR="00025089">
        <w:rPr>
          <w:rFonts w:ascii="Times New Roman" w:hAnsi="Times New Roman"/>
          <w:color w:val="auto"/>
          <w:sz w:val="24"/>
          <w:szCs w:val="24"/>
        </w:rPr>
        <w:t>8</w:t>
      </w:r>
      <w:r w:rsidR="00E06547">
        <w:rPr>
          <w:rFonts w:ascii="Times New Roman" w:hAnsi="Times New Roman"/>
          <w:color w:val="auto"/>
          <w:sz w:val="24"/>
          <w:szCs w:val="24"/>
        </w:rPr>
        <w:t xml:space="preserve"> »</w:t>
      </w:r>
      <w:proofErr w:type="gramEnd"/>
      <w:r w:rsidR="00E06547">
        <w:rPr>
          <w:rFonts w:ascii="Times New Roman" w:hAnsi="Times New Roman"/>
          <w:color w:val="auto"/>
          <w:sz w:val="24"/>
          <w:szCs w:val="24"/>
        </w:rPr>
        <w:t xml:space="preserve"> июля 2025</w:t>
      </w: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AB4038" w:rsidRPr="00C11517" w:rsidRDefault="00AB4038" w:rsidP="00AB4038">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ОТЧЕТ </w:t>
      </w:r>
    </w:p>
    <w:p w:rsidR="00AB4038" w:rsidRPr="00C11517" w:rsidRDefault="00AB4038" w:rsidP="00AB4038">
      <w:pPr>
        <w:contextualSpacing/>
        <w:jc w:val="center"/>
        <w:rPr>
          <w:rFonts w:ascii="Times New Roman" w:hAnsi="Times New Roman"/>
          <w:b/>
          <w:color w:val="auto"/>
          <w:sz w:val="24"/>
          <w:szCs w:val="24"/>
        </w:rPr>
      </w:pPr>
      <w:r w:rsidRPr="00C11517">
        <w:rPr>
          <w:rFonts w:ascii="Times New Roman" w:hAnsi="Times New Roman"/>
          <w:b/>
          <w:color w:val="auto"/>
          <w:sz w:val="24"/>
          <w:szCs w:val="24"/>
        </w:rPr>
        <w:t>О ХОДЕ РЕАЛИЗАЦИИ МУНИЦИПАЛЬНОЙ (КОМПЛЕКСНОЙ) ПРОГРАММЫ</w:t>
      </w:r>
    </w:p>
    <w:p w:rsidR="00AB4038" w:rsidRPr="006A2177" w:rsidRDefault="00AB4038" w:rsidP="00AB4038">
      <w:pPr>
        <w:contextualSpacing/>
        <w:jc w:val="center"/>
        <w:rPr>
          <w:rFonts w:ascii="Times New Roman" w:hAnsi="Times New Roman"/>
          <w:b/>
          <w:i/>
          <w:color w:val="auto"/>
          <w:sz w:val="28"/>
          <w:szCs w:val="28"/>
        </w:rPr>
      </w:pPr>
      <w:r w:rsidRPr="006A2177">
        <w:rPr>
          <w:rFonts w:ascii="Times New Roman" w:hAnsi="Times New Roman"/>
          <w:b/>
          <w:i/>
          <w:color w:val="auto"/>
          <w:sz w:val="28"/>
          <w:szCs w:val="28"/>
        </w:rPr>
        <w:t>«</w:t>
      </w:r>
      <w:r w:rsidRPr="006A2177">
        <w:rPr>
          <w:rFonts w:ascii="Times New Roman" w:hAnsi="Times New Roman"/>
          <w:b/>
          <w:bCs/>
          <w:sz w:val="28"/>
          <w:szCs w:val="28"/>
        </w:rPr>
        <w:t>Социальная поддержка граждан</w:t>
      </w:r>
      <w:r w:rsidRPr="006A2177">
        <w:rPr>
          <w:rFonts w:ascii="Times New Roman" w:hAnsi="Times New Roman"/>
          <w:b/>
          <w:i/>
          <w:color w:val="auto"/>
          <w:sz w:val="28"/>
          <w:szCs w:val="28"/>
        </w:rPr>
        <w:t xml:space="preserve">» </w:t>
      </w:r>
    </w:p>
    <w:p w:rsidR="00AB4038" w:rsidRDefault="006A2177" w:rsidP="00AB4038">
      <w:pPr>
        <w:contextualSpacing/>
        <w:jc w:val="center"/>
        <w:rPr>
          <w:rFonts w:ascii="Times New Roman" w:hAnsi="Times New Roman"/>
          <w:b/>
          <w:color w:val="auto"/>
          <w:sz w:val="24"/>
          <w:szCs w:val="24"/>
        </w:rPr>
      </w:pPr>
      <w:r>
        <w:rPr>
          <w:rFonts w:ascii="Times New Roman" w:hAnsi="Times New Roman"/>
          <w:b/>
          <w:color w:val="auto"/>
          <w:sz w:val="24"/>
          <w:szCs w:val="24"/>
        </w:rPr>
        <w:t>за</w:t>
      </w:r>
      <w:r w:rsidR="00AB4038" w:rsidRPr="00C11517">
        <w:rPr>
          <w:rFonts w:ascii="Times New Roman" w:hAnsi="Times New Roman"/>
          <w:b/>
          <w:color w:val="auto"/>
          <w:sz w:val="24"/>
          <w:szCs w:val="24"/>
        </w:rPr>
        <w:t xml:space="preserve"> </w:t>
      </w:r>
      <w:r w:rsidR="00DE1780">
        <w:rPr>
          <w:rFonts w:ascii="Times New Roman" w:hAnsi="Times New Roman"/>
          <w:b/>
          <w:color w:val="auto"/>
          <w:sz w:val="24"/>
          <w:szCs w:val="24"/>
        </w:rPr>
        <w:t>1 полугодие</w:t>
      </w:r>
      <w:r w:rsidR="00AB4038" w:rsidRPr="00AB4038">
        <w:rPr>
          <w:rFonts w:ascii="Times New Roman" w:hAnsi="Times New Roman"/>
          <w:b/>
          <w:color w:val="auto"/>
          <w:sz w:val="24"/>
          <w:szCs w:val="24"/>
        </w:rPr>
        <w:t xml:space="preserve"> 2025</w:t>
      </w:r>
      <w:r w:rsidR="00AB4038">
        <w:rPr>
          <w:rFonts w:ascii="Times New Roman" w:hAnsi="Times New Roman"/>
          <w:b/>
          <w:color w:val="auto"/>
          <w:sz w:val="24"/>
          <w:szCs w:val="24"/>
        </w:rPr>
        <w:t xml:space="preserve"> г.</w:t>
      </w:r>
      <w:r w:rsidR="00AB4038" w:rsidRPr="00C11517">
        <w:rPr>
          <w:rFonts w:ascii="Times New Roman" w:hAnsi="Times New Roman"/>
          <w:b/>
          <w:color w:val="auto"/>
          <w:sz w:val="24"/>
          <w:szCs w:val="24"/>
        </w:rPr>
        <w:t xml:space="preserve"> </w:t>
      </w: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Default="0053304E" w:rsidP="00AB4038">
      <w:pPr>
        <w:contextualSpacing/>
        <w:jc w:val="center"/>
        <w:rPr>
          <w:rFonts w:ascii="Times New Roman" w:hAnsi="Times New Roman"/>
          <w:b/>
          <w:color w:val="auto"/>
          <w:sz w:val="24"/>
          <w:szCs w:val="24"/>
        </w:rPr>
      </w:pPr>
    </w:p>
    <w:p w:rsidR="0053304E" w:rsidRPr="00C11517" w:rsidRDefault="0053304E" w:rsidP="00AB4038">
      <w:pPr>
        <w:contextualSpacing/>
        <w:jc w:val="center"/>
        <w:rPr>
          <w:rFonts w:ascii="Times New Roman" w:hAnsi="Times New Roman"/>
          <w:b/>
          <w:color w:val="auto"/>
          <w:sz w:val="24"/>
          <w:szCs w:val="24"/>
        </w:rPr>
      </w:pPr>
    </w:p>
    <w:p w:rsidR="00AB4038" w:rsidRPr="00C11517" w:rsidRDefault="00AB4038" w:rsidP="00AB4038">
      <w:pPr>
        <w:ind w:right="536"/>
        <w:contextualSpacing/>
        <w:rPr>
          <w:rFonts w:ascii="Times New Roman" w:hAnsi="Times New Roman"/>
          <w:color w:val="auto"/>
          <w:sz w:val="24"/>
          <w:szCs w:val="24"/>
        </w:rPr>
      </w:pPr>
      <w:r w:rsidRPr="00C11517">
        <w:rPr>
          <w:rFonts w:ascii="Times New Roman" w:hAnsi="Times New Roman"/>
          <w:color w:val="auto"/>
          <w:sz w:val="24"/>
          <w:szCs w:val="24"/>
        </w:rPr>
        <w:t>1. Сведения о достижении показателей муниципальной программы</w:t>
      </w:r>
    </w:p>
    <w:tbl>
      <w:tblPr>
        <w:tblW w:w="15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AB4038" w:rsidRPr="00C11517" w:rsidTr="00AB4038">
        <w:trPr>
          <w:jc w:val="center"/>
        </w:trPr>
        <w:tc>
          <w:tcPr>
            <w:tcW w:w="312"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276"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Статус фактического/ прогнозного значения за отчетный период</w:t>
            </w:r>
            <w:r w:rsidRPr="00C11517">
              <w:rPr>
                <w:rFonts w:ascii="Times New Roman" w:hAnsi="Times New Roman"/>
                <w:color w:val="auto"/>
                <w:sz w:val="24"/>
                <w:szCs w:val="24"/>
                <w:vertAlign w:val="superscript"/>
              </w:rPr>
              <w:footnoteReference w:id="1"/>
            </w:r>
          </w:p>
        </w:tc>
        <w:tc>
          <w:tcPr>
            <w:tcW w:w="2126"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Наименование показателя</w:t>
            </w:r>
          </w:p>
        </w:tc>
        <w:tc>
          <w:tcPr>
            <w:tcW w:w="1134"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Уровень показателя</w:t>
            </w:r>
            <w:bookmarkStart w:id="0" w:name="_Ref129367031"/>
            <w:r w:rsidRPr="00C11517">
              <w:rPr>
                <w:rFonts w:ascii="Times New Roman" w:hAnsi="Times New Roman"/>
                <w:color w:val="auto"/>
                <w:sz w:val="24"/>
                <w:szCs w:val="24"/>
                <w:vertAlign w:val="superscript"/>
              </w:rPr>
              <w:footnoteReference w:id="2"/>
            </w:r>
            <w:bookmarkEnd w:id="0"/>
          </w:p>
        </w:tc>
        <w:tc>
          <w:tcPr>
            <w:tcW w:w="1134"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Признак возрастания/ убывания</w:t>
            </w:r>
            <w:r w:rsidRPr="00C11517">
              <w:rPr>
                <w:rFonts w:ascii="Times New Roman" w:hAnsi="Times New Roman"/>
                <w:color w:val="auto"/>
                <w:sz w:val="24"/>
                <w:szCs w:val="24"/>
                <w:vertAlign w:val="superscript"/>
              </w:rPr>
              <w:footnoteReference w:id="3"/>
            </w:r>
          </w:p>
        </w:tc>
        <w:tc>
          <w:tcPr>
            <w:tcW w:w="993"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Единица измерения (по ОКЕИ)</w:t>
            </w:r>
            <w:r w:rsidRPr="00C11517">
              <w:rPr>
                <w:rFonts w:ascii="Times New Roman" w:hAnsi="Times New Roman"/>
                <w:color w:val="auto"/>
                <w:sz w:val="24"/>
                <w:szCs w:val="24"/>
                <w:vertAlign w:val="superscript"/>
              </w:rPr>
              <w:t>7</w:t>
            </w:r>
          </w:p>
        </w:tc>
        <w:tc>
          <w:tcPr>
            <w:tcW w:w="992"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отчетного периода</w:t>
            </w:r>
            <w:r w:rsidRPr="00C11517">
              <w:rPr>
                <w:rFonts w:ascii="Times New Roman" w:hAnsi="Times New Roman"/>
                <w:color w:val="auto"/>
                <w:sz w:val="24"/>
                <w:szCs w:val="24"/>
                <w:vertAlign w:val="superscript"/>
              </w:rPr>
              <w:t>7</w:t>
            </w:r>
          </w:p>
        </w:tc>
        <w:tc>
          <w:tcPr>
            <w:tcW w:w="1134"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Фактическое значение на конец отчетного периода</w:t>
            </w:r>
            <w:r w:rsidRPr="00C11517">
              <w:rPr>
                <w:rFonts w:ascii="Times New Roman" w:hAnsi="Times New Roman"/>
                <w:color w:val="auto"/>
                <w:sz w:val="24"/>
                <w:szCs w:val="24"/>
                <w:vertAlign w:val="superscript"/>
              </w:rPr>
              <w:t>9</w:t>
            </w:r>
          </w:p>
        </w:tc>
        <w:tc>
          <w:tcPr>
            <w:tcW w:w="1134"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отчетного периода</w:t>
            </w:r>
            <w:r w:rsidRPr="00C11517">
              <w:rPr>
                <w:rFonts w:ascii="Times New Roman" w:hAnsi="Times New Roman"/>
                <w:color w:val="auto"/>
                <w:sz w:val="24"/>
                <w:szCs w:val="24"/>
                <w:vertAlign w:val="superscript"/>
              </w:rPr>
              <w:footnoteReference w:id="4"/>
            </w:r>
          </w:p>
        </w:tc>
        <w:tc>
          <w:tcPr>
            <w:tcW w:w="992"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Подтверждающий документ</w:t>
            </w:r>
          </w:p>
        </w:tc>
        <w:tc>
          <w:tcPr>
            <w:tcW w:w="992"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текущего года</w:t>
            </w:r>
            <w:bookmarkStart w:id="1" w:name="_Ref129269405"/>
            <w:r w:rsidRPr="00C11517">
              <w:rPr>
                <w:rFonts w:ascii="Times New Roman" w:hAnsi="Times New Roman"/>
                <w:color w:val="auto"/>
                <w:sz w:val="24"/>
                <w:szCs w:val="24"/>
                <w:vertAlign w:val="superscript"/>
              </w:rPr>
              <w:footnoteReference w:id="5"/>
            </w:r>
            <w:bookmarkEnd w:id="1"/>
          </w:p>
        </w:tc>
        <w:tc>
          <w:tcPr>
            <w:tcW w:w="993"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текущего года</w:t>
            </w:r>
            <w:r w:rsidRPr="00C11517">
              <w:rPr>
                <w:rFonts w:ascii="Times New Roman" w:hAnsi="Times New Roman"/>
                <w:color w:val="auto"/>
                <w:sz w:val="24"/>
                <w:szCs w:val="24"/>
                <w:vertAlign w:val="superscript"/>
              </w:rPr>
              <w:t>8</w:t>
            </w:r>
          </w:p>
        </w:tc>
        <w:tc>
          <w:tcPr>
            <w:tcW w:w="1275"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Информационная система</w:t>
            </w:r>
            <w:bookmarkStart w:id="2" w:name="_Ref141720757"/>
            <w:r w:rsidRPr="00C11517">
              <w:rPr>
                <w:rFonts w:ascii="Times New Roman" w:hAnsi="Times New Roman"/>
                <w:color w:val="auto"/>
                <w:sz w:val="24"/>
                <w:szCs w:val="24"/>
                <w:vertAlign w:val="superscript"/>
              </w:rPr>
              <w:footnoteReference w:id="6"/>
            </w:r>
            <w:bookmarkEnd w:id="2"/>
          </w:p>
        </w:tc>
        <w:tc>
          <w:tcPr>
            <w:tcW w:w="1276"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Комментарий</w:t>
            </w:r>
            <w:bookmarkStart w:id="3" w:name="_Ref129269215"/>
            <w:r w:rsidRPr="00C11517">
              <w:rPr>
                <w:rFonts w:ascii="Times New Roman" w:hAnsi="Times New Roman"/>
                <w:color w:val="auto"/>
                <w:sz w:val="24"/>
                <w:szCs w:val="24"/>
                <w:vertAlign w:val="superscript"/>
              </w:rPr>
              <w:footnoteReference w:id="7"/>
            </w:r>
            <w:bookmarkEnd w:id="3"/>
          </w:p>
        </w:tc>
      </w:tr>
      <w:tr w:rsidR="00AB4038" w:rsidRPr="00C11517" w:rsidTr="00AB4038">
        <w:trPr>
          <w:jc w:val="center"/>
        </w:trPr>
        <w:tc>
          <w:tcPr>
            <w:tcW w:w="312"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76"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2126"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1134"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34"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993"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992"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1134"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1134"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992"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992"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993"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275"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13</w:t>
            </w:r>
          </w:p>
        </w:tc>
        <w:tc>
          <w:tcPr>
            <w:tcW w:w="1276"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14</w:t>
            </w:r>
          </w:p>
        </w:tc>
      </w:tr>
      <w:tr w:rsidR="00AB4038" w:rsidRPr="00C11517" w:rsidTr="00AB4038">
        <w:trPr>
          <w:jc w:val="center"/>
        </w:trPr>
        <w:tc>
          <w:tcPr>
            <w:tcW w:w="15763" w:type="dxa"/>
            <w:gridSpan w:val="14"/>
          </w:tcPr>
          <w:p w:rsidR="00AB4038" w:rsidRPr="00C11517" w:rsidRDefault="00AB4038" w:rsidP="00E618F1">
            <w:pPr>
              <w:spacing w:after="0" w:line="240" w:lineRule="auto"/>
              <w:rPr>
                <w:rFonts w:ascii="Times New Roman" w:hAnsi="Times New Roman"/>
                <w:color w:val="auto"/>
                <w:sz w:val="24"/>
                <w:szCs w:val="24"/>
              </w:rPr>
            </w:pPr>
            <w:r w:rsidRPr="00C11517">
              <w:rPr>
                <w:rFonts w:ascii="Times New Roman" w:hAnsi="Times New Roman"/>
                <w:i/>
                <w:color w:val="auto"/>
                <w:sz w:val="24"/>
                <w:szCs w:val="24"/>
              </w:rPr>
              <w:t xml:space="preserve"> Цель муниципальной программы «</w:t>
            </w:r>
            <w:r>
              <w:rPr>
                <w:rFonts w:ascii="Times New Roman" w:hAnsi="Times New Roman"/>
                <w:sz w:val="24"/>
                <w:szCs w:val="24"/>
              </w:rPr>
              <w:t>П</w:t>
            </w:r>
            <w:r w:rsidRPr="001F600A">
              <w:rPr>
                <w:rFonts w:ascii="Times New Roman" w:hAnsi="Times New Roman"/>
                <w:sz w:val="24"/>
                <w:szCs w:val="24"/>
              </w:rPr>
              <w:t>овышение уровня социального обеспечения граждан – получателей мер социальной поддержки, социальных гарантий, направленного на рост и</w:t>
            </w:r>
            <w:r>
              <w:rPr>
                <w:rFonts w:ascii="Times New Roman" w:hAnsi="Times New Roman"/>
                <w:sz w:val="24"/>
                <w:szCs w:val="24"/>
              </w:rPr>
              <w:t>х благосостояния</w:t>
            </w:r>
            <w:r w:rsidRPr="00C11517">
              <w:rPr>
                <w:rFonts w:ascii="Times New Roman" w:hAnsi="Times New Roman"/>
                <w:i/>
                <w:color w:val="auto"/>
                <w:sz w:val="24"/>
                <w:szCs w:val="24"/>
              </w:rPr>
              <w:t>»</w:t>
            </w:r>
          </w:p>
        </w:tc>
      </w:tr>
      <w:tr w:rsidR="00AB4038" w:rsidRPr="00C11517" w:rsidTr="002D6ADC">
        <w:trPr>
          <w:jc w:val="center"/>
        </w:trPr>
        <w:tc>
          <w:tcPr>
            <w:tcW w:w="312"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1.</w:t>
            </w:r>
          </w:p>
        </w:tc>
        <w:tc>
          <w:tcPr>
            <w:tcW w:w="1276" w:type="dxa"/>
            <w:shd w:val="clear" w:color="auto" w:fill="92D050"/>
          </w:tcPr>
          <w:p w:rsidR="00AB4038" w:rsidRPr="00FE392F" w:rsidRDefault="00AB4038" w:rsidP="00E618F1">
            <w:pPr>
              <w:spacing w:after="0" w:line="240" w:lineRule="auto"/>
              <w:jc w:val="center"/>
              <w:rPr>
                <w:rFonts w:ascii="Times New Roman" w:hAnsi="Times New Roman"/>
                <w:color w:val="auto"/>
                <w:sz w:val="24"/>
                <w:szCs w:val="24"/>
              </w:rPr>
            </w:pPr>
          </w:p>
        </w:tc>
        <w:tc>
          <w:tcPr>
            <w:tcW w:w="2126" w:type="dxa"/>
            <w:vAlign w:val="center"/>
          </w:tcPr>
          <w:p w:rsidR="00AB4038" w:rsidRPr="00C11517" w:rsidRDefault="00AB4038" w:rsidP="00E618F1">
            <w:pPr>
              <w:spacing w:after="0" w:line="240" w:lineRule="auto"/>
              <w:rPr>
                <w:rFonts w:ascii="Times New Roman" w:hAnsi="Times New Roman"/>
                <w:color w:val="auto"/>
                <w:sz w:val="24"/>
                <w:szCs w:val="24"/>
              </w:rPr>
            </w:pPr>
            <w:r w:rsidRPr="00C11517">
              <w:rPr>
                <w:rFonts w:ascii="Times New Roman" w:hAnsi="Times New Roman"/>
                <w:color w:val="auto"/>
                <w:sz w:val="24"/>
                <w:szCs w:val="24"/>
              </w:rPr>
              <w:t>Показатель 1</w:t>
            </w:r>
            <w:r>
              <w:rPr>
                <w:rFonts w:ascii="Times New Roman" w:hAnsi="Times New Roman"/>
                <w:sz w:val="24"/>
                <w:szCs w:val="24"/>
              </w:rPr>
              <w:t xml:space="preserve"> Увеличение или уменьшение начисляемых выплат</w:t>
            </w:r>
          </w:p>
        </w:tc>
        <w:tc>
          <w:tcPr>
            <w:tcW w:w="1134" w:type="dxa"/>
          </w:tcPr>
          <w:p w:rsidR="00AB4038" w:rsidRPr="00C11517" w:rsidRDefault="00AB4038"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МП</w:t>
            </w:r>
          </w:p>
        </w:tc>
        <w:tc>
          <w:tcPr>
            <w:tcW w:w="1134" w:type="dxa"/>
          </w:tcPr>
          <w:p w:rsidR="00AB4038" w:rsidRPr="00C11517" w:rsidRDefault="00E618F1"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возрастание</w:t>
            </w:r>
          </w:p>
        </w:tc>
        <w:tc>
          <w:tcPr>
            <w:tcW w:w="993" w:type="dxa"/>
          </w:tcPr>
          <w:p w:rsidR="00AB4038" w:rsidRPr="00C11517" w:rsidRDefault="00AB4038"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проценты</w:t>
            </w:r>
          </w:p>
        </w:tc>
        <w:tc>
          <w:tcPr>
            <w:tcW w:w="992" w:type="dxa"/>
          </w:tcPr>
          <w:p w:rsidR="00AB4038" w:rsidRPr="00C11517" w:rsidRDefault="00AB4038"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да</w:t>
            </w:r>
          </w:p>
        </w:tc>
        <w:tc>
          <w:tcPr>
            <w:tcW w:w="1134" w:type="dxa"/>
          </w:tcPr>
          <w:p w:rsidR="00AB4038" w:rsidRPr="00C11517" w:rsidRDefault="00FD4FA9"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AB4038" w:rsidRPr="00C11517" w:rsidRDefault="00AB4038"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да</w:t>
            </w:r>
          </w:p>
        </w:tc>
        <w:tc>
          <w:tcPr>
            <w:tcW w:w="992" w:type="dxa"/>
          </w:tcPr>
          <w:p w:rsidR="00AB4038" w:rsidRPr="00C11517" w:rsidRDefault="00E618F1"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992" w:type="dxa"/>
          </w:tcPr>
          <w:p w:rsidR="00AB4038" w:rsidRPr="00C11517" w:rsidRDefault="00E618F1"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да</w:t>
            </w:r>
          </w:p>
        </w:tc>
        <w:tc>
          <w:tcPr>
            <w:tcW w:w="993" w:type="dxa"/>
          </w:tcPr>
          <w:p w:rsidR="00AB4038" w:rsidRPr="00C11517" w:rsidRDefault="00FD4FA9"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275" w:type="dxa"/>
          </w:tcPr>
          <w:p w:rsidR="00AB4038" w:rsidRPr="00C11517" w:rsidRDefault="00E618F1"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276" w:type="dxa"/>
          </w:tcPr>
          <w:p w:rsidR="00AB4038" w:rsidRPr="00C11517" w:rsidRDefault="00E618F1"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rsidR="00AB4038" w:rsidRPr="00C11517" w:rsidRDefault="00AB4038" w:rsidP="00AB4038">
      <w:pPr>
        <w:spacing w:after="0" w:line="264" w:lineRule="auto"/>
        <w:ind w:left="357" w:right="539"/>
        <w:jc w:val="right"/>
        <w:rPr>
          <w:rFonts w:ascii="Times New Roman" w:hAnsi="Times New Roman"/>
          <w:color w:val="auto"/>
          <w:sz w:val="24"/>
          <w:szCs w:val="24"/>
        </w:rPr>
      </w:pPr>
    </w:p>
    <w:p w:rsidR="00AB4038" w:rsidRPr="00C11517" w:rsidRDefault="00AB4038" w:rsidP="00AB4038">
      <w:pPr>
        <w:spacing w:after="0" w:line="264" w:lineRule="auto"/>
        <w:ind w:left="357" w:right="539"/>
        <w:jc w:val="center"/>
        <w:rPr>
          <w:rFonts w:ascii="Times New Roman" w:hAnsi="Times New Roman"/>
          <w:color w:val="auto"/>
          <w:sz w:val="24"/>
          <w:szCs w:val="24"/>
        </w:rPr>
      </w:pPr>
      <w:r w:rsidRPr="00C11517">
        <w:rPr>
          <w:rFonts w:ascii="Times New Roman" w:hAnsi="Times New Roman"/>
          <w:color w:val="auto"/>
          <w:sz w:val="24"/>
          <w:szCs w:val="24"/>
        </w:rPr>
        <w:t>3. Сведения об исполнении бюджетных ассигнований, предусмотренных на финансовое обеспечение реализации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AB4038" w:rsidRPr="00C11517" w:rsidTr="00E618F1">
        <w:trPr>
          <w:trHeight w:val="462"/>
          <w:jc w:val="center"/>
        </w:trPr>
        <w:tc>
          <w:tcPr>
            <w:tcW w:w="5262" w:type="dxa"/>
            <w:vMerge w:val="restart"/>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Наименование муниципальной программы, структурного элемента и источника финансового обеспечения</w:t>
            </w:r>
          </w:p>
        </w:tc>
        <w:tc>
          <w:tcPr>
            <w:tcW w:w="3360" w:type="dxa"/>
            <w:gridSpan w:val="3"/>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Объем финансового обеспечения,</w:t>
            </w:r>
          </w:p>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тыс. рублей</w:t>
            </w:r>
          </w:p>
        </w:tc>
        <w:tc>
          <w:tcPr>
            <w:tcW w:w="2286" w:type="dxa"/>
            <w:gridSpan w:val="2"/>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Исполнение, тыс. рублей</w:t>
            </w:r>
          </w:p>
        </w:tc>
        <w:tc>
          <w:tcPr>
            <w:tcW w:w="1773" w:type="dxa"/>
            <w:vMerge w:val="restart"/>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Процент исполнения, (6)/(3)*100</w:t>
            </w:r>
            <w:bookmarkStart w:id="4" w:name="_Ref129269830"/>
            <w:r w:rsidRPr="00C11517">
              <w:rPr>
                <w:rFonts w:ascii="Times New Roman" w:hAnsi="Times New Roman"/>
                <w:color w:val="auto"/>
                <w:sz w:val="24"/>
                <w:szCs w:val="24"/>
                <w:vertAlign w:val="superscript"/>
              </w:rPr>
              <w:footnoteReference w:id="8"/>
            </w:r>
            <w:bookmarkEnd w:id="4"/>
          </w:p>
        </w:tc>
        <w:tc>
          <w:tcPr>
            <w:tcW w:w="2998" w:type="dxa"/>
            <w:vMerge w:val="restart"/>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Комментарий</w:t>
            </w:r>
          </w:p>
          <w:p w:rsidR="00AB4038" w:rsidRPr="00C11517" w:rsidRDefault="00AB4038" w:rsidP="00E618F1">
            <w:pPr>
              <w:spacing w:after="0"/>
              <w:contextualSpacing/>
              <w:jc w:val="center"/>
              <w:rPr>
                <w:rFonts w:ascii="Times New Roman" w:hAnsi="Times New Roman"/>
                <w:color w:val="auto"/>
                <w:sz w:val="24"/>
                <w:szCs w:val="24"/>
              </w:rPr>
            </w:pPr>
          </w:p>
        </w:tc>
      </w:tr>
      <w:tr w:rsidR="00AB4038" w:rsidRPr="00C11517" w:rsidTr="00E618F1">
        <w:trPr>
          <w:trHeight w:val="652"/>
          <w:jc w:val="center"/>
        </w:trPr>
        <w:tc>
          <w:tcPr>
            <w:tcW w:w="5262" w:type="dxa"/>
            <w:vMerge/>
            <w:vAlign w:val="center"/>
          </w:tcPr>
          <w:p w:rsidR="00AB4038" w:rsidRPr="00C11517" w:rsidRDefault="00AB4038" w:rsidP="00E618F1">
            <w:pPr>
              <w:rPr>
                <w:color w:val="auto"/>
                <w:sz w:val="24"/>
                <w:szCs w:val="24"/>
              </w:rPr>
            </w:pPr>
          </w:p>
        </w:tc>
        <w:tc>
          <w:tcPr>
            <w:tcW w:w="1283"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Предусмотрено паспортом</w:t>
            </w:r>
          </w:p>
        </w:tc>
        <w:tc>
          <w:tcPr>
            <w:tcW w:w="981"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Сводная бюджетная роспись</w:t>
            </w:r>
          </w:p>
        </w:tc>
        <w:tc>
          <w:tcPr>
            <w:tcW w:w="1096" w:type="dxa"/>
            <w:shd w:val="clear" w:color="auto" w:fill="auto"/>
            <w:vAlign w:val="center"/>
          </w:tcPr>
          <w:p w:rsidR="00AB4038" w:rsidRPr="00C11517" w:rsidRDefault="00AB4038" w:rsidP="00E618F1">
            <w:pPr>
              <w:jc w:val="center"/>
              <w:rPr>
                <w:rFonts w:ascii="Times New Roman" w:hAnsi="Times New Roman"/>
                <w:color w:val="auto"/>
                <w:sz w:val="24"/>
                <w:szCs w:val="24"/>
              </w:rPr>
            </w:pPr>
            <w:r w:rsidRPr="00C11517">
              <w:rPr>
                <w:rFonts w:ascii="Times New Roman" w:hAnsi="Times New Roman"/>
                <w:color w:val="auto"/>
                <w:sz w:val="24"/>
                <w:szCs w:val="24"/>
              </w:rPr>
              <w:t>Лимиты бюджетных обязательств</w:t>
            </w:r>
            <w:r w:rsidRPr="00C11517">
              <w:rPr>
                <w:rFonts w:ascii="Times New Roman" w:hAnsi="Times New Roman"/>
                <w:color w:val="auto"/>
                <w:sz w:val="24"/>
                <w:szCs w:val="24"/>
              </w:rPr>
              <w:footnoteReference w:id="9"/>
            </w:r>
          </w:p>
        </w:tc>
        <w:tc>
          <w:tcPr>
            <w:tcW w:w="1167" w:type="dxa"/>
            <w:shd w:val="clear" w:color="auto" w:fill="auto"/>
            <w:vAlign w:val="center"/>
          </w:tcPr>
          <w:p w:rsidR="00AB4038" w:rsidRPr="00C11517" w:rsidRDefault="00AB4038" w:rsidP="00E618F1">
            <w:pPr>
              <w:jc w:val="center"/>
              <w:rPr>
                <w:rFonts w:ascii="Times New Roman" w:hAnsi="Times New Roman"/>
                <w:color w:val="auto"/>
                <w:sz w:val="24"/>
                <w:szCs w:val="24"/>
              </w:rPr>
            </w:pPr>
            <w:r w:rsidRPr="00C11517">
              <w:rPr>
                <w:rFonts w:ascii="Times New Roman" w:hAnsi="Times New Roman"/>
                <w:color w:val="auto"/>
                <w:sz w:val="24"/>
                <w:szCs w:val="24"/>
              </w:rPr>
              <w:t>Принятые бюджетные обязательства</w:t>
            </w:r>
            <w:r w:rsidRPr="00C11517">
              <w:rPr>
                <w:rFonts w:ascii="Times New Roman" w:hAnsi="Times New Roman"/>
                <w:color w:val="auto"/>
                <w:sz w:val="24"/>
                <w:szCs w:val="24"/>
              </w:rPr>
              <w:footnoteReference w:id="10"/>
            </w:r>
          </w:p>
        </w:tc>
        <w:tc>
          <w:tcPr>
            <w:tcW w:w="1119"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Кассовое исполнение</w:t>
            </w:r>
          </w:p>
        </w:tc>
        <w:tc>
          <w:tcPr>
            <w:tcW w:w="1773" w:type="dxa"/>
            <w:vMerge/>
            <w:vAlign w:val="center"/>
          </w:tcPr>
          <w:p w:rsidR="00AB4038" w:rsidRPr="00C11517" w:rsidRDefault="00AB4038" w:rsidP="00E618F1">
            <w:pPr>
              <w:rPr>
                <w:color w:val="auto"/>
                <w:sz w:val="24"/>
                <w:szCs w:val="24"/>
              </w:rPr>
            </w:pPr>
          </w:p>
        </w:tc>
        <w:tc>
          <w:tcPr>
            <w:tcW w:w="2998" w:type="dxa"/>
            <w:vMerge/>
            <w:vAlign w:val="center"/>
          </w:tcPr>
          <w:p w:rsidR="00AB4038" w:rsidRPr="00C11517" w:rsidRDefault="00AB4038" w:rsidP="00E618F1">
            <w:pPr>
              <w:rPr>
                <w:color w:val="auto"/>
                <w:sz w:val="24"/>
                <w:szCs w:val="24"/>
              </w:rPr>
            </w:pPr>
          </w:p>
        </w:tc>
      </w:tr>
      <w:tr w:rsidR="00AB4038" w:rsidRPr="00C11517" w:rsidTr="00E618F1">
        <w:trPr>
          <w:trHeight w:val="216"/>
          <w:jc w:val="center"/>
        </w:trPr>
        <w:tc>
          <w:tcPr>
            <w:tcW w:w="5262" w:type="dxa"/>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83" w:type="dxa"/>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2</w:t>
            </w:r>
          </w:p>
        </w:tc>
        <w:tc>
          <w:tcPr>
            <w:tcW w:w="981" w:type="dxa"/>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96" w:type="dxa"/>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67" w:type="dxa"/>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5</w:t>
            </w:r>
          </w:p>
        </w:tc>
        <w:tc>
          <w:tcPr>
            <w:tcW w:w="1119" w:type="dxa"/>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6</w:t>
            </w:r>
          </w:p>
        </w:tc>
        <w:tc>
          <w:tcPr>
            <w:tcW w:w="1773" w:type="dxa"/>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7</w:t>
            </w:r>
          </w:p>
        </w:tc>
        <w:tc>
          <w:tcPr>
            <w:tcW w:w="2998"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8</w:t>
            </w:r>
          </w:p>
        </w:tc>
      </w:tr>
      <w:tr w:rsidR="00AB4038" w:rsidRPr="00C11517" w:rsidTr="00E618F1">
        <w:trPr>
          <w:jc w:val="center"/>
        </w:trPr>
        <w:tc>
          <w:tcPr>
            <w:tcW w:w="5262" w:type="dxa"/>
            <w:vAlign w:val="center"/>
          </w:tcPr>
          <w:p w:rsidR="00AB4038" w:rsidRPr="00C11517" w:rsidRDefault="00AB4038" w:rsidP="00E618F1">
            <w:pPr>
              <w:spacing w:after="0" w:line="240" w:lineRule="auto"/>
              <w:contextualSpacing/>
              <w:rPr>
                <w:rFonts w:ascii="Times New Roman" w:hAnsi="Times New Roman"/>
                <w:i/>
                <w:color w:val="auto"/>
                <w:sz w:val="24"/>
                <w:szCs w:val="24"/>
              </w:rPr>
            </w:pPr>
            <w:r w:rsidRPr="00C11517">
              <w:rPr>
                <w:rFonts w:ascii="Times New Roman" w:hAnsi="Times New Roman"/>
                <w:i/>
                <w:color w:val="auto"/>
                <w:sz w:val="24"/>
                <w:szCs w:val="24"/>
              </w:rPr>
              <w:t xml:space="preserve">Муниципальная программа (всего), </w:t>
            </w:r>
            <w:r w:rsidRPr="00C11517">
              <w:rPr>
                <w:rFonts w:ascii="Times New Roman" w:hAnsi="Times New Roman"/>
                <w:i/>
                <w:color w:val="auto"/>
                <w:sz w:val="24"/>
                <w:szCs w:val="24"/>
              </w:rPr>
              <w:br/>
              <w:t>в том числе:</w:t>
            </w:r>
          </w:p>
        </w:tc>
        <w:tc>
          <w:tcPr>
            <w:tcW w:w="1283" w:type="dxa"/>
          </w:tcPr>
          <w:p w:rsidR="00AB4038" w:rsidRPr="00C11517" w:rsidRDefault="00E618F1" w:rsidP="00E618F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AB4038" w:rsidRPr="00C11517" w:rsidRDefault="00E618F1" w:rsidP="00E618F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AB4038" w:rsidRPr="00C11517" w:rsidRDefault="00E618F1" w:rsidP="00E618F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AB4038" w:rsidRPr="00C11517" w:rsidRDefault="00E618F1" w:rsidP="00E618F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19" w:type="dxa"/>
          </w:tcPr>
          <w:p w:rsidR="00AB4038" w:rsidRPr="00C11517" w:rsidRDefault="009D0EE5" w:rsidP="00E618F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73" w:type="dxa"/>
          </w:tcPr>
          <w:p w:rsidR="00AB4038" w:rsidRPr="00C11517" w:rsidRDefault="009D0EE5" w:rsidP="00E618F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2998" w:type="dxa"/>
          </w:tcPr>
          <w:p w:rsidR="00AB4038" w:rsidRPr="00C11517" w:rsidRDefault="00AB4038" w:rsidP="00E618F1">
            <w:pPr>
              <w:contextualSpacing/>
              <w:jc w:val="center"/>
              <w:rPr>
                <w:rFonts w:ascii="Times New Roman" w:hAnsi="Times New Roman"/>
                <w:color w:val="auto"/>
                <w:sz w:val="24"/>
                <w:szCs w:val="24"/>
              </w:rPr>
            </w:pPr>
          </w:p>
        </w:tc>
      </w:tr>
      <w:tr w:rsidR="009D0EE5" w:rsidRPr="00C11517" w:rsidTr="00E618F1">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0EE5" w:rsidRPr="00C11517" w:rsidRDefault="009D0EE5" w:rsidP="009D0EE5">
            <w:pPr>
              <w:spacing w:after="0" w:line="240" w:lineRule="auto"/>
              <w:contextualSpacing/>
              <w:rPr>
                <w:rFonts w:ascii="Times New Roman" w:hAnsi="Times New Roman"/>
                <w:i/>
                <w:color w:val="auto"/>
                <w:sz w:val="24"/>
                <w:szCs w:val="24"/>
              </w:rPr>
            </w:pPr>
            <w:r w:rsidRPr="00C11517">
              <w:rPr>
                <w:rFonts w:ascii="Times New Roman" w:hAnsi="Times New Roman"/>
                <w:i/>
                <w:color w:val="auto"/>
                <w:sz w:val="24"/>
                <w:szCs w:val="24"/>
              </w:rPr>
              <w:t xml:space="preserve">Бюджет </w:t>
            </w:r>
            <w:r>
              <w:rPr>
                <w:rFonts w:ascii="Times New Roman" w:hAnsi="Times New Roman"/>
                <w:i/>
                <w:color w:val="auto"/>
                <w:sz w:val="24"/>
                <w:szCs w:val="24"/>
              </w:rPr>
              <w:t>Денисовского</w:t>
            </w:r>
            <w:r w:rsidRPr="00C11517">
              <w:rPr>
                <w:rFonts w:ascii="Times New Roman" w:hAnsi="Times New Roman"/>
                <w:i/>
                <w:color w:val="auto"/>
                <w:sz w:val="24"/>
                <w:szCs w:val="24"/>
              </w:rPr>
              <w:t xml:space="preserve"> сельского поселения Ремонтненского района (всего), из них:</w:t>
            </w:r>
          </w:p>
        </w:tc>
        <w:tc>
          <w:tcPr>
            <w:tcW w:w="128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19"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7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2998" w:type="dxa"/>
          </w:tcPr>
          <w:p w:rsidR="009D0EE5" w:rsidRPr="00C11517" w:rsidRDefault="009D0EE5" w:rsidP="009D0EE5">
            <w:pPr>
              <w:contextualSpacing/>
              <w:jc w:val="center"/>
              <w:rPr>
                <w:rFonts w:ascii="Times New Roman" w:hAnsi="Times New Roman"/>
                <w:color w:val="auto"/>
                <w:sz w:val="24"/>
                <w:szCs w:val="24"/>
              </w:rPr>
            </w:pPr>
          </w:p>
        </w:tc>
      </w:tr>
      <w:tr w:rsidR="009D0EE5" w:rsidRPr="00C11517" w:rsidTr="00E618F1">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EE5" w:rsidRPr="00C11517" w:rsidRDefault="009D0EE5" w:rsidP="009D0EE5">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19"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7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2998" w:type="dxa"/>
          </w:tcPr>
          <w:p w:rsidR="009D0EE5" w:rsidRPr="00C11517" w:rsidRDefault="009D0EE5" w:rsidP="009D0EE5">
            <w:pPr>
              <w:contextualSpacing/>
              <w:jc w:val="center"/>
              <w:rPr>
                <w:rFonts w:ascii="Times New Roman" w:hAnsi="Times New Roman"/>
                <w:color w:val="auto"/>
                <w:sz w:val="24"/>
                <w:szCs w:val="24"/>
              </w:rPr>
            </w:pPr>
          </w:p>
        </w:tc>
      </w:tr>
      <w:tr w:rsidR="00AB4038" w:rsidRPr="00C11517" w:rsidTr="00E618F1">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038" w:rsidRPr="00C11517" w:rsidRDefault="00AB4038" w:rsidP="00E618F1">
            <w:pPr>
              <w:spacing w:line="240" w:lineRule="auto"/>
              <w:rPr>
                <w:rFonts w:ascii="Times New Roman" w:hAnsi="Times New Roman"/>
                <w:color w:val="auto"/>
                <w:sz w:val="24"/>
                <w:szCs w:val="24"/>
              </w:rPr>
            </w:pPr>
            <w:r w:rsidRPr="00C11517">
              <w:rPr>
                <w:rFonts w:ascii="Times New Roman" w:hAnsi="Times New Roman"/>
                <w:color w:val="auto"/>
                <w:sz w:val="24"/>
                <w:szCs w:val="24"/>
              </w:rPr>
              <w:lastRenderedPageBreak/>
              <w:t>федерального бюджета</w:t>
            </w:r>
          </w:p>
        </w:tc>
        <w:tc>
          <w:tcPr>
            <w:tcW w:w="1283"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981"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096"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167"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119"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773"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2998" w:type="dxa"/>
          </w:tcPr>
          <w:p w:rsidR="00AB4038" w:rsidRPr="00C11517" w:rsidRDefault="00AB4038" w:rsidP="00E618F1">
            <w:pPr>
              <w:contextualSpacing/>
              <w:jc w:val="center"/>
              <w:rPr>
                <w:rFonts w:ascii="Times New Roman" w:hAnsi="Times New Roman"/>
                <w:color w:val="auto"/>
                <w:sz w:val="24"/>
                <w:szCs w:val="24"/>
              </w:rPr>
            </w:pPr>
          </w:p>
        </w:tc>
      </w:tr>
      <w:tr w:rsidR="00AB4038" w:rsidRPr="00C11517" w:rsidTr="00E618F1">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038" w:rsidRPr="00C11517" w:rsidRDefault="00AB4038" w:rsidP="00E618F1">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981"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096"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167"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119"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773"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2998" w:type="dxa"/>
          </w:tcPr>
          <w:p w:rsidR="00AB4038" w:rsidRPr="00C11517" w:rsidRDefault="00AB4038" w:rsidP="00E618F1">
            <w:pPr>
              <w:contextualSpacing/>
              <w:jc w:val="center"/>
              <w:rPr>
                <w:rFonts w:ascii="Times New Roman" w:hAnsi="Times New Roman"/>
                <w:color w:val="auto"/>
                <w:sz w:val="24"/>
                <w:szCs w:val="24"/>
              </w:rPr>
            </w:pPr>
          </w:p>
        </w:tc>
      </w:tr>
      <w:tr w:rsidR="009D0EE5" w:rsidRPr="00C11517" w:rsidTr="00E618F1">
        <w:trPr>
          <w:trHeight w:val="491"/>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EE5" w:rsidRPr="00C11517" w:rsidRDefault="009D0EE5" w:rsidP="009D0EE5">
            <w:pPr>
              <w:spacing w:line="240" w:lineRule="auto"/>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28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19"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7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2998" w:type="dxa"/>
          </w:tcPr>
          <w:p w:rsidR="009D0EE5" w:rsidRPr="00C11517" w:rsidRDefault="009D0EE5" w:rsidP="009D0EE5">
            <w:pPr>
              <w:contextualSpacing/>
              <w:jc w:val="center"/>
              <w:rPr>
                <w:rFonts w:ascii="Times New Roman" w:hAnsi="Times New Roman"/>
                <w:color w:val="auto"/>
                <w:sz w:val="24"/>
                <w:szCs w:val="24"/>
              </w:rPr>
            </w:pPr>
          </w:p>
        </w:tc>
      </w:tr>
      <w:tr w:rsidR="00AB4038" w:rsidRPr="00C11517" w:rsidTr="00E618F1">
        <w:trPr>
          <w:jc w:val="center"/>
        </w:trPr>
        <w:tc>
          <w:tcPr>
            <w:tcW w:w="5262" w:type="dxa"/>
            <w:vAlign w:val="center"/>
          </w:tcPr>
          <w:p w:rsidR="00AB4038" w:rsidRPr="00C11517" w:rsidRDefault="00AB4038" w:rsidP="00E618F1">
            <w:pPr>
              <w:spacing w:after="0" w:line="240" w:lineRule="auto"/>
              <w:contextualSpacing/>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283"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981"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96"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167"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119"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773"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2998" w:type="dxa"/>
          </w:tcPr>
          <w:p w:rsidR="00AB4038" w:rsidRPr="00C11517" w:rsidRDefault="00AB4038" w:rsidP="00E618F1">
            <w:pPr>
              <w:contextualSpacing/>
              <w:jc w:val="center"/>
              <w:rPr>
                <w:rFonts w:ascii="Times New Roman" w:hAnsi="Times New Roman"/>
                <w:color w:val="auto"/>
                <w:sz w:val="24"/>
                <w:szCs w:val="24"/>
              </w:rPr>
            </w:pPr>
          </w:p>
        </w:tc>
      </w:tr>
      <w:tr w:rsidR="009D0EE5" w:rsidRPr="00C11517" w:rsidTr="00E618F1">
        <w:trPr>
          <w:jc w:val="center"/>
        </w:trPr>
        <w:tc>
          <w:tcPr>
            <w:tcW w:w="5262" w:type="dxa"/>
          </w:tcPr>
          <w:p w:rsidR="009D0EE5" w:rsidRPr="00C11517" w:rsidRDefault="009D0EE5" w:rsidP="009D0EE5">
            <w:pPr>
              <w:spacing w:after="0" w:line="240" w:lineRule="auto"/>
              <w:contextualSpacing/>
              <w:rPr>
                <w:rFonts w:ascii="Times New Roman" w:hAnsi="Times New Roman"/>
                <w:color w:val="auto"/>
                <w:sz w:val="24"/>
                <w:szCs w:val="24"/>
              </w:rPr>
            </w:pPr>
            <w:r w:rsidRPr="00C11517">
              <w:rPr>
                <w:rFonts w:ascii="Times New Roman" w:hAnsi="Times New Roman"/>
                <w:i/>
                <w:color w:val="auto"/>
                <w:sz w:val="24"/>
                <w:szCs w:val="24"/>
              </w:rPr>
              <w:t>Структурный элемент «</w:t>
            </w:r>
            <w:r w:rsidRPr="00E05989">
              <w:rPr>
                <w:rFonts w:ascii="Times New Roman" w:hAnsi="Times New Roman"/>
                <w:sz w:val="24"/>
                <w:szCs w:val="24"/>
              </w:rPr>
              <w:t>Социальная поддержка отдельных категорий граждан</w:t>
            </w:r>
            <w:r w:rsidRPr="00C11517">
              <w:rPr>
                <w:rFonts w:ascii="Times New Roman" w:hAnsi="Times New Roman"/>
                <w:i/>
                <w:color w:val="auto"/>
                <w:sz w:val="24"/>
                <w:szCs w:val="24"/>
              </w:rPr>
              <w:t>» (всего),</w:t>
            </w:r>
            <w:r w:rsidRPr="00C11517">
              <w:rPr>
                <w:rFonts w:ascii="Times New Roman" w:hAnsi="Times New Roman"/>
                <w:i/>
                <w:color w:val="auto"/>
                <w:sz w:val="24"/>
                <w:szCs w:val="24"/>
              </w:rPr>
              <w:br/>
              <w:t>в том числе:</w:t>
            </w:r>
          </w:p>
        </w:tc>
        <w:tc>
          <w:tcPr>
            <w:tcW w:w="128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19"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7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2998" w:type="dxa"/>
          </w:tcPr>
          <w:p w:rsidR="009D0EE5" w:rsidRPr="00C11517" w:rsidRDefault="009D0EE5" w:rsidP="009D0EE5">
            <w:pPr>
              <w:contextualSpacing/>
              <w:jc w:val="center"/>
              <w:rPr>
                <w:rFonts w:ascii="Times New Roman" w:hAnsi="Times New Roman"/>
                <w:color w:val="auto"/>
                <w:sz w:val="24"/>
                <w:szCs w:val="24"/>
              </w:rPr>
            </w:pPr>
          </w:p>
        </w:tc>
      </w:tr>
      <w:tr w:rsidR="009D0EE5" w:rsidRPr="00C11517" w:rsidTr="00E618F1">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0EE5" w:rsidRPr="00C11517" w:rsidRDefault="009D0EE5" w:rsidP="009D0EE5">
            <w:pPr>
              <w:spacing w:after="0" w:line="240" w:lineRule="auto"/>
              <w:contextualSpacing/>
              <w:rPr>
                <w:rFonts w:ascii="Times New Roman" w:hAnsi="Times New Roman"/>
                <w:i/>
                <w:color w:val="auto"/>
                <w:sz w:val="24"/>
                <w:szCs w:val="24"/>
              </w:rPr>
            </w:pPr>
            <w:r w:rsidRPr="00C11517">
              <w:rPr>
                <w:rFonts w:ascii="Times New Roman" w:hAnsi="Times New Roman"/>
                <w:i/>
                <w:color w:val="auto"/>
                <w:sz w:val="24"/>
                <w:szCs w:val="24"/>
              </w:rPr>
              <w:t xml:space="preserve">Бюджет </w:t>
            </w:r>
            <w:r>
              <w:rPr>
                <w:rFonts w:ascii="Times New Roman" w:hAnsi="Times New Roman"/>
                <w:i/>
                <w:color w:val="auto"/>
                <w:sz w:val="24"/>
                <w:szCs w:val="24"/>
              </w:rPr>
              <w:t>Денисовского</w:t>
            </w:r>
            <w:r w:rsidRPr="00C11517">
              <w:rPr>
                <w:rFonts w:ascii="Times New Roman" w:hAnsi="Times New Roman"/>
                <w:i/>
                <w:color w:val="auto"/>
                <w:sz w:val="24"/>
                <w:szCs w:val="24"/>
              </w:rPr>
              <w:t xml:space="preserve"> сельского поселения Ремонтненского района (всего), из них:</w:t>
            </w:r>
          </w:p>
        </w:tc>
        <w:tc>
          <w:tcPr>
            <w:tcW w:w="128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19"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7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2998" w:type="dxa"/>
          </w:tcPr>
          <w:p w:rsidR="009D0EE5" w:rsidRPr="00C11517" w:rsidRDefault="009D0EE5" w:rsidP="009D0EE5">
            <w:pPr>
              <w:contextualSpacing/>
              <w:jc w:val="center"/>
              <w:rPr>
                <w:rFonts w:ascii="Times New Roman" w:hAnsi="Times New Roman"/>
                <w:color w:val="auto"/>
                <w:sz w:val="24"/>
                <w:szCs w:val="24"/>
              </w:rPr>
            </w:pPr>
          </w:p>
        </w:tc>
      </w:tr>
      <w:tr w:rsidR="009D0EE5" w:rsidRPr="00C11517" w:rsidTr="00E618F1">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EE5" w:rsidRPr="00C11517" w:rsidRDefault="009D0EE5" w:rsidP="009D0EE5">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19"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7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2998" w:type="dxa"/>
          </w:tcPr>
          <w:p w:rsidR="009D0EE5" w:rsidRPr="00C11517" w:rsidRDefault="009D0EE5" w:rsidP="009D0EE5">
            <w:pPr>
              <w:contextualSpacing/>
              <w:jc w:val="center"/>
              <w:rPr>
                <w:rFonts w:ascii="Times New Roman" w:hAnsi="Times New Roman"/>
                <w:color w:val="auto"/>
                <w:sz w:val="24"/>
                <w:szCs w:val="24"/>
              </w:rPr>
            </w:pPr>
          </w:p>
        </w:tc>
      </w:tr>
      <w:tr w:rsidR="00AB4038" w:rsidRPr="00C11517" w:rsidTr="00E618F1">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038" w:rsidRPr="00C11517" w:rsidRDefault="00AB4038" w:rsidP="00E618F1">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981"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096"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167"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119"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773"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2998" w:type="dxa"/>
          </w:tcPr>
          <w:p w:rsidR="00AB4038" w:rsidRPr="00C11517" w:rsidRDefault="00AB4038" w:rsidP="00E618F1">
            <w:pPr>
              <w:contextualSpacing/>
              <w:jc w:val="center"/>
              <w:rPr>
                <w:rFonts w:ascii="Times New Roman" w:hAnsi="Times New Roman"/>
                <w:color w:val="auto"/>
                <w:sz w:val="24"/>
                <w:szCs w:val="24"/>
              </w:rPr>
            </w:pPr>
          </w:p>
        </w:tc>
      </w:tr>
      <w:tr w:rsidR="00AB4038" w:rsidRPr="00C11517" w:rsidTr="00E618F1">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038" w:rsidRPr="00C11517" w:rsidRDefault="00AB4038" w:rsidP="00E618F1">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981"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096"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167"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119"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773"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2998" w:type="dxa"/>
          </w:tcPr>
          <w:p w:rsidR="00AB4038" w:rsidRPr="00C11517" w:rsidRDefault="00AB4038" w:rsidP="00E618F1">
            <w:pPr>
              <w:contextualSpacing/>
              <w:jc w:val="center"/>
              <w:rPr>
                <w:rFonts w:ascii="Times New Roman" w:hAnsi="Times New Roman"/>
                <w:color w:val="auto"/>
                <w:sz w:val="24"/>
                <w:szCs w:val="24"/>
              </w:rPr>
            </w:pPr>
          </w:p>
        </w:tc>
      </w:tr>
      <w:tr w:rsidR="009D0EE5" w:rsidRPr="00C11517" w:rsidTr="00E618F1">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EE5" w:rsidRPr="00C11517" w:rsidRDefault="009D0EE5" w:rsidP="009D0EE5">
            <w:pPr>
              <w:spacing w:line="240" w:lineRule="auto"/>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28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19"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73" w:type="dxa"/>
          </w:tcPr>
          <w:p w:rsidR="009D0EE5" w:rsidRPr="00C11517" w:rsidRDefault="009D0EE5" w:rsidP="009D0EE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2998" w:type="dxa"/>
          </w:tcPr>
          <w:p w:rsidR="009D0EE5" w:rsidRPr="00C11517" w:rsidRDefault="009D0EE5" w:rsidP="009D0EE5">
            <w:pPr>
              <w:contextualSpacing/>
              <w:jc w:val="center"/>
              <w:rPr>
                <w:rFonts w:ascii="Times New Roman" w:hAnsi="Times New Roman"/>
                <w:color w:val="auto"/>
                <w:sz w:val="24"/>
                <w:szCs w:val="24"/>
              </w:rPr>
            </w:pPr>
          </w:p>
        </w:tc>
      </w:tr>
      <w:tr w:rsidR="00AB4038" w:rsidRPr="00C11517" w:rsidTr="00E618F1">
        <w:trPr>
          <w:jc w:val="center"/>
        </w:trPr>
        <w:tc>
          <w:tcPr>
            <w:tcW w:w="5262" w:type="dxa"/>
            <w:vAlign w:val="center"/>
          </w:tcPr>
          <w:p w:rsidR="00AB4038" w:rsidRPr="00C11517" w:rsidRDefault="00AB4038" w:rsidP="00E618F1">
            <w:pPr>
              <w:spacing w:after="0" w:line="240" w:lineRule="auto"/>
              <w:contextualSpacing/>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283"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981"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96"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167"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119"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1773" w:type="dxa"/>
          </w:tcPr>
          <w:p w:rsidR="00AB4038" w:rsidRPr="00C11517" w:rsidRDefault="00AB4038" w:rsidP="00E618F1">
            <w:pPr>
              <w:spacing w:after="0" w:line="240" w:lineRule="auto"/>
              <w:contextualSpacing/>
              <w:jc w:val="center"/>
              <w:rPr>
                <w:rFonts w:ascii="Times New Roman" w:hAnsi="Times New Roman"/>
                <w:color w:val="auto"/>
                <w:sz w:val="24"/>
                <w:szCs w:val="24"/>
              </w:rPr>
            </w:pPr>
          </w:p>
        </w:tc>
        <w:tc>
          <w:tcPr>
            <w:tcW w:w="2998" w:type="dxa"/>
          </w:tcPr>
          <w:p w:rsidR="00AB4038" w:rsidRPr="00C11517" w:rsidRDefault="00AB4038" w:rsidP="00E618F1">
            <w:pPr>
              <w:contextualSpacing/>
              <w:jc w:val="center"/>
              <w:rPr>
                <w:rFonts w:ascii="Times New Roman" w:hAnsi="Times New Roman"/>
                <w:color w:val="auto"/>
                <w:sz w:val="24"/>
                <w:szCs w:val="24"/>
              </w:rPr>
            </w:pPr>
          </w:p>
        </w:tc>
      </w:tr>
    </w:tbl>
    <w:p w:rsidR="00AF74D7" w:rsidRDefault="00AF74D7" w:rsidP="00AB4038">
      <w:pPr>
        <w:rPr>
          <w:color w:val="auto"/>
          <w:sz w:val="24"/>
          <w:szCs w:val="24"/>
        </w:rPr>
      </w:pPr>
    </w:p>
    <w:p w:rsidR="00AF74D7" w:rsidRPr="00AF74D7" w:rsidRDefault="00AF74D7" w:rsidP="00AF74D7">
      <w:pPr>
        <w:rPr>
          <w:sz w:val="24"/>
          <w:szCs w:val="24"/>
        </w:rPr>
      </w:pPr>
    </w:p>
    <w:p w:rsidR="00AF74D7" w:rsidRPr="00AF74D7" w:rsidRDefault="00AF74D7" w:rsidP="00AF74D7">
      <w:pPr>
        <w:rPr>
          <w:sz w:val="24"/>
          <w:szCs w:val="24"/>
        </w:rPr>
      </w:pPr>
    </w:p>
    <w:p w:rsidR="00AF74D7" w:rsidRPr="00AF74D7" w:rsidRDefault="00AF74D7" w:rsidP="00AF74D7">
      <w:pPr>
        <w:rPr>
          <w:sz w:val="24"/>
          <w:szCs w:val="24"/>
        </w:rPr>
      </w:pPr>
    </w:p>
    <w:p w:rsidR="00904779" w:rsidRDefault="00AF74D7" w:rsidP="00AF74D7">
      <w:pPr>
        <w:tabs>
          <w:tab w:val="left" w:pos="11250"/>
        </w:tabs>
        <w:jc w:val="right"/>
        <w:rPr>
          <w:rFonts w:ascii="Times New Roman" w:hAnsi="Times New Roman"/>
          <w:color w:val="auto"/>
          <w:sz w:val="24"/>
          <w:szCs w:val="24"/>
        </w:rPr>
      </w:pPr>
      <w:r>
        <w:rPr>
          <w:sz w:val="24"/>
          <w:szCs w:val="24"/>
        </w:rPr>
        <w:tab/>
      </w:r>
      <w:r>
        <w:rPr>
          <w:rFonts w:ascii="Times New Roman" w:hAnsi="Times New Roman"/>
          <w:color w:val="auto"/>
          <w:sz w:val="24"/>
          <w:szCs w:val="24"/>
        </w:rPr>
        <w:t xml:space="preserve">                                                                                                                                                                                                                                                  </w:t>
      </w:r>
    </w:p>
    <w:p w:rsidR="00904779" w:rsidRDefault="00904779" w:rsidP="00AF74D7">
      <w:pPr>
        <w:tabs>
          <w:tab w:val="left" w:pos="11250"/>
        </w:tabs>
        <w:jc w:val="right"/>
        <w:rPr>
          <w:rFonts w:ascii="Times New Roman" w:hAnsi="Times New Roman"/>
          <w:color w:val="auto"/>
          <w:sz w:val="24"/>
          <w:szCs w:val="24"/>
        </w:rPr>
      </w:pPr>
    </w:p>
    <w:p w:rsidR="00AB4038" w:rsidRPr="00C11517" w:rsidRDefault="00AB4038" w:rsidP="00AB4038">
      <w:pPr>
        <w:spacing w:after="0" w:line="240" w:lineRule="auto"/>
        <w:jc w:val="right"/>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AB4038" w:rsidRPr="00C11517" w:rsidTr="00E618F1">
        <w:trPr>
          <w:trHeight w:val="1820"/>
        </w:trPr>
        <w:tc>
          <w:tcPr>
            <w:tcW w:w="12080" w:type="dxa"/>
            <w:tcBorders>
              <w:top w:val="nil"/>
              <w:left w:val="nil"/>
              <w:bottom w:val="nil"/>
              <w:right w:val="nil"/>
            </w:tcBorders>
          </w:tcPr>
          <w:p w:rsidR="00AB4038" w:rsidRPr="00C11517" w:rsidRDefault="00431EFB" w:rsidP="00E618F1">
            <w:pPr>
              <w:spacing w:after="0" w:line="240" w:lineRule="auto"/>
              <w:jc w:val="right"/>
              <w:rPr>
                <w:rFonts w:ascii="Times New Roman" w:hAnsi="Times New Roman"/>
                <w:color w:val="auto"/>
                <w:sz w:val="24"/>
                <w:szCs w:val="24"/>
              </w:rPr>
            </w:pPr>
            <w:r>
              <w:rPr>
                <w:rFonts w:ascii="Times New Roman" w:hAnsi="Times New Roman"/>
                <w:color w:val="auto"/>
                <w:sz w:val="24"/>
                <w:szCs w:val="24"/>
              </w:rPr>
              <w:t xml:space="preserve">     </w:t>
            </w:r>
          </w:p>
        </w:tc>
        <w:tc>
          <w:tcPr>
            <w:tcW w:w="2927" w:type="dxa"/>
            <w:tcBorders>
              <w:top w:val="nil"/>
              <w:left w:val="nil"/>
              <w:bottom w:val="nil"/>
              <w:right w:val="nil"/>
            </w:tcBorders>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УТВЕРЖДЕН</w:t>
            </w:r>
            <w:r w:rsidRPr="00C11517">
              <w:rPr>
                <w:rFonts w:ascii="Times New Roman" w:hAnsi="Times New Roman"/>
                <w:color w:val="auto"/>
                <w:sz w:val="24"/>
                <w:szCs w:val="24"/>
                <w:vertAlign w:val="superscript"/>
              </w:rPr>
              <w:footnoteReference w:id="11"/>
            </w:r>
          </w:p>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______________________</w:t>
            </w:r>
          </w:p>
          <w:p w:rsidR="00AB4038" w:rsidRPr="00C11517" w:rsidRDefault="003E706F"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Е.Е. Гайсановский</w:t>
            </w:r>
          </w:p>
          <w:p w:rsidR="00AB4038" w:rsidRPr="00C11517" w:rsidRDefault="00AB4038" w:rsidP="00E618F1">
            <w:pPr>
              <w:spacing w:after="0" w:line="240" w:lineRule="auto"/>
              <w:jc w:val="center"/>
              <w:rPr>
                <w:rFonts w:ascii="Times New Roman" w:hAnsi="Times New Roman"/>
                <w:color w:val="auto"/>
                <w:sz w:val="24"/>
                <w:szCs w:val="24"/>
              </w:rPr>
            </w:pPr>
          </w:p>
          <w:p w:rsidR="00AB4038" w:rsidRDefault="003E706F"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Глава Администрации</w:t>
            </w:r>
          </w:p>
          <w:p w:rsidR="003E706F" w:rsidRDefault="003E706F"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Денисовского сельского поселения</w:t>
            </w:r>
          </w:p>
          <w:p w:rsidR="00AB4038" w:rsidRPr="00C11517" w:rsidRDefault="00B8132B" w:rsidP="003E706F">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proofErr w:type="gramStart"/>
            <w:r>
              <w:rPr>
                <w:rFonts w:ascii="Times New Roman" w:hAnsi="Times New Roman"/>
                <w:color w:val="auto"/>
                <w:sz w:val="24"/>
                <w:szCs w:val="24"/>
              </w:rPr>
              <w:t xml:space="preserve">« </w:t>
            </w:r>
            <w:r w:rsidR="00DE1780">
              <w:rPr>
                <w:rFonts w:ascii="Times New Roman" w:hAnsi="Times New Roman"/>
                <w:color w:val="auto"/>
                <w:sz w:val="24"/>
                <w:szCs w:val="24"/>
              </w:rPr>
              <w:t>8</w:t>
            </w:r>
            <w:proofErr w:type="gramEnd"/>
            <w:r w:rsidR="00431EFB">
              <w:rPr>
                <w:rFonts w:ascii="Times New Roman" w:hAnsi="Times New Roman"/>
                <w:color w:val="auto"/>
                <w:sz w:val="24"/>
                <w:szCs w:val="24"/>
              </w:rPr>
              <w:t xml:space="preserve"> » июля      2025</w:t>
            </w:r>
          </w:p>
          <w:p w:rsidR="00AB4038" w:rsidRPr="00C11517" w:rsidRDefault="00AB4038" w:rsidP="00E618F1">
            <w:pPr>
              <w:spacing w:after="0" w:line="240" w:lineRule="auto"/>
              <w:jc w:val="right"/>
              <w:rPr>
                <w:rFonts w:ascii="Times New Roman" w:hAnsi="Times New Roman"/>
                <w:color w:val="auto"/>
                <w:sz w:val="24"/>
                <w:szCs w:val="24"/>
              </w:rPr>
            </w:pPr>
          </w:p>
          <w:p w:rsidR="00AB4038" w:rsidRPr="00C11517" w:rsidRDefault="00AB4038" w:rsidP="00E618F1">
            <w:pPr>
              <w:spacing w:after="0" w:line="240" w:lineRule="auto"/>
              <w:jc w:val="right"/>
              <w:rPr>
                <w:rFonts w:ascii="Times New Roman" w:hAnsi="Times New Roman"/>
                <w:color w:val="auto"/>
                <w:sz w:val="24"/>
                <w:szCs w:val="24"/>
              </w:rPr>
            </w:pPr>
          </w:p>
          <w:p w:rsidR="00AB4038" w:rsidRPr="00C11517" w:rsidRDefault="00AB4038" w:rsidP="00E618F1">
            <w:pPr>
              <w:spacing w:after="0" w:line="240" w:lineRule="auto"/>
              <w:jc w:val="right"/>
              <w:rPr>
                <w:rFonts w:ascii="Times New Roman" w:hAnsi="Times New Roman"/>
                <w:color w:val="auto"/>
                <w:sz w:val="24"/>
                <w:szCs w:val="24"/>
              </w:rPr>
            </w:pPr>
          </w:p>
          <w:p w:rsidR="00AB4038" w:rsidRPr="00C11517" w:rsidRDefault="00AB4038" w:rsidP="00E618F1">
            <w:pPr>
              <w:spacing w:after="0" w:line="240" w:lineRule="auto"/>
              <w:rPr>
                <w:rFonts w:ascii="Times New Roman" w:hAnsi="Times New Roman"/>
                <w:color w:val="auto"/>
                <w:sz w:val="24"/>
                <w:szCs w:val="24"/>
              </w:rPr>
            </w:pPr>
          </w:p>
        </w:tc>
      </w:tr>
    </w:tbl>
    <w:p w:rsidR="00AB4038" w:rsidRPr="00C11517" w:rsidRDefault="00AB4038" w:rsidP="00AB4038">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ОТЧЕТ </w:t>
      </w:r>
    </w:p>
    <w:p w:rsidR="00AB4038" w:rsidRPr="00C11517" w:rsidRDefault="00AB4038" w:rsidP="00AB4038">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О ХОДЕ РЕАЛИЗАЦИИ </w:t>
      </w:r>
    </w:p>
    <w:p w:rsidR="00AB4038" w:rsidRPr="00C11517" w:rsidRDefault="00AB4038" w:rsidP="00AB4038">
      <w:pPr>
        <w:contextualSpacing/>
        <w:jc w:val="center"/>
        <w:rPr>
          <w:rFonts w:ascii="Times New Roman" w:hAnsi="Times New Roman"/>
          <w:b/>
          <w:color w:val="auto"/>
          <w:sz w:val="24"/>
          <w:szCs w:val="24"/>
        </w:rPr>
      </w:pPr>
      <w:r w:rsidRPr="00C11517">
        <w:rPr>
          <w:rFonts w:ascii="Times New Roman" w:hAnsi="Times New Roman"/>
          <w:b/>
          <w:color w:val="auto"/>
          <w:sz w:val="24"/>
          <w:szCs w:val="24"/>
        </w:rPr>
        <w:t>КОМПЛЕКСА ПРОЦЕССНЫХ МЕРОПРИЯТИЙ</w:t>
      </w:r>
    </w:p>
    <w:p w:rsidR="00AB4038" w:rsidRPr="00C11517" w:rsidRDefault="003E706F" w:rsidP="00431EFB">
      <w:pPr>
        <w:contextualSpacing/>
        <w:jc w:val="center"/>
        <w:rPr>
          <w:rFonts w:ascii="Times New Roman" w:hAnsi="Times New Roman"/>
          <w:b/>
          <w:color w:val="auto"/>
          <w:sz w:val="24"/>
          <w:szCs w:val="24"/>
        </w:rPr>
      </w:pPr>
      <w:r w:rsidRPr="00431EFB">
        <w:rPr>
          <w:rFonts w:ascii="Times New Roman" w:hAnsi="Times New Roman"/>
          <w:i/>
          <w:color w:val="auto"/>
          <w:sz w:val="28"/>
          <w:szCs w:val="28"/>
        </w:rPr>
        <w:t xml:space="preserve"> </w:t>
      </w:r>
      <w:r w:rsidR="00E618F1" w:rsidRPr="00431EFB">
        <w:rPr>
          <w:rFonts w:ascii="Times New Roman" w:hAnsi="Times New Roman"/>
          <w:i/>
          <w:color w:val="auto"/>
          <w:sz w:val="28"/>
          <w:szCs w:val="28"/>
        </w:rPr>
        <w:t>«</w:t>
      </w:r>
      <w:r w:rsidR="00E618F1" w:rsidRPr="00431EFB">
        <w:rPr>
          <w:rFonts w:ascii="Times New Roman" w:hAnsi="Times New Roman"/>
          <w:sz w:val="28"/>
          <w:szCs w:val="28"/>
        </w:rPr>
        <w:t>Социальная поддержка отдельных категорий граждан</w:t>
      </w:r>
      <w:r w:rsidR="00AB4038" w:rsidRPr="00431EFB">
        <w:rPr>
          <w:rFonts w:ascii="Times New Roman" w:hAnsi="Times New Roman"/>
          <w:b/>
          <w:color w:val="auto"/>
          <w:sz w:val="28"/>
          <w:szCs w:val="28"/>
        </w:rPr>
        <w:t>»</w:t>
      </w:r>
      <w:r w:rsidR="00AB4038" w:rsidRPr="00C11517">
        <w:rPr>
          <w:rFonts w:ascii="Times New Roman" w:hAnsi="Times New Roman"/>
          <w:b/>
          <w:color w:val="auto"/>
          <w:sz w:val="24"/>
          <w:szCs w:val="24"/>
          <w:vertAlign w:val="superscript"/>
        </w:rPr>
        <w:footnoteReference w:id="12"/>
      </w:r>
      <w:r w:rsidR="00AB4038" w:rsidRPr="00C11517">
        <w:rPr>
          <w:rFonts w:ascii="Times New Roman" w:hAnsi="Times New Roman"/>
          <w:b/>
          <w:color w:val="auto"/>
          <w:sz w:val="24"/>
          <w:szCs w:val="24"/>
          <w:vertAlign w:val="superscript"/>
        </w:rPr>
        <w:t>,</w:t>
      </w:r>
      <w:r w:rsidR="00AB4038" w:rsidRPr="00C11517">
        <w:rPr>
          <w:rFonts w:ascii="Times New Roman" w:hAnsi="Times New Roman"/>
          <w:b/>
          <w:color w:val="auto"/>
          <w:sz w:val="24"/>
          <w:szCs w:val="24"/>
          <w:vertAlign w:val="superscript"/>
        </w:rPr>
        <w:footnoteReference w:id="13"/>
      </w:r>
      <w:r w:rsidR="00AB4038" w:rsidRPr="00C11517">
        <w:rPr>
          <w:rFonts w:ascii="Times New Roman" w:hAnsi="Times New Roman"/>
          <w:b/>
          <w:color w:val="auto"/>
          <w:sz w:val="24"/>
          <w:szCs w:val="24"/>
        </w:rPr>
        <w:t xml:space="preserve"> </w:t>
      </w:r>
    </w:p>
    <w:p w:rsidR="00AB4038" w:rsidRPr="00E618F1" w:rsidRDefault="00431EFB" w:rsidP="00E618F1">
      <w:pPr>
        <w:contextualSpacing/>
        <w:jc w:val="center"/>
        <w:rPr>
          <w:rFonts w:ascii="Times New Roman" w:hAnsi="Times New Roman"/>
          <w:color w:val="auto"/>
          <w:sz w:val="24"/>
          <w:szCs w:val="24"/>
        </w:rPr>
      </w:pPr>
      <w:r>
        <w:rPr>
          <w:rFonts w:ascii="Times New Roman" w:hAnsi="Times New Roman"/>
          <w:b/>
          <w:color w:val="auto"/>
          <w:sz w:val="24"/>
          <w:szCs w:val="24"/>
        </w:rPr>
        <w:t>за</w:t>
      </w:r>
      <w:r w:rsidR="00AB4038" w:rsidRPr="00C11517">
        <w:rPr>
          <w:rFonts w:ascii="Times New Roman" w:hAnsi="Times New Roman"/>
          <w:b/>
          <w:color w:val="auto"/>
          <w:sz w:val="24"/>
          <w:szCs w:val="24"/>
        </w:rPr>
        <w:t xml:space="preserve"> </w:t>
      </w:r>
      <w:r w:rsidR="00DE1780">
        <w:rPr>
          <w:rFonts w:ascii="Times New Roman" w:hAnsi="Times New Roman"/>
          <w:b/>
          <w:color w:val="auto"/>
          <w:sz w:val="24"/>
          <w:szCs w:val="24"/>
        </w:rPr>
        <w:t>1 полугодие</w:t>
      </w:r>
      <w:r w:rsidR="00E618F1">
        <w:rPr>
          <w:rFonts w:ascii="Times New Roman" w:hAnsi="Times New Roman"/>
          <w:b/>
          <w:color w:val="auto"/>
          <w:sz w:val="24"/>
          <w:szCs w:val="24"/>
        </w:rPr>
        <w:t xml:space="preserve"> 2025г</w:t>
      </w:r>
    </w:p>
    <w:p w:rsidR="00AB4038" w:rsidRPr="00C11517" w:rsidRDefault="00AB4038" w:rsidP="00AB4038">
      <w:pPr>
        <w:ind w:right="536"/>
        <w:contextualSpacing/>
        <w:rPr>
          <w:rFonts w:ascii="Times New Roman" w:hAnsi="Times New Roman"/>
          <w:color w:val="auto"/>
          <w:sz w:val="24"/>
          <w:szCs w:val="24"/>
        </w:rPr>
      </w:pPr>
    </w:p>
    <w:p w:rsidR="00AB4038" w:rsidRPr="00C11517" w:rsidRDefault="00AB4038" w:rsidP="00AB4038">
      <w:pPr>
        <w:ind w:right="536"/>
        <w:contextualSpacing/>
        <w:jc w:val="center"/>
        <w:rPr>
          <w:rFonts w:ascii="Times New Roman" w:hAnsi="Times New Roman"/>
          <w:color w:val="auto"/>
          <w:sz w:val="24"/>
          <w:szCs w:val="24"/>
        </w:rPr>
      </w:pPr>
      <w:r w:rsidRPr="00C11517">
        <w:rPr>
          <w:rFonts w:ascii="Times New Roman" w:hAnsi="Times New Roman"/>
          <w:color w:val="auto"/>
          <w:sz w:val="24"/>
          <w:szCs w:val="24"/>
        </w:rPr>
        <w:t>1.Сведения о достижении показателей комплекса процессных мероприятий</w:t>
      </w:r>
      <w:r w:rsidRPr="00C11517">
        <w:rPr>
          <w:rFonts w:ascii="Times New Roman" w:hAnsi="Times New Roman"/>
          <w:color w:val="auto"/>
          <w:sz w:val="24"/>
          <w:szCs w:val="24"/>
          <w:vertAlign w:val="superscript"/>
        </w:rPr>
        <w:footnoteReference w:id="14"/>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AB4038" w:rsidRPr="00C11517" w:rsidTr="00753B2C">
        <w:trPr>
          <w:jc w:val="center"/>
        </w:trPr>
        <w:tc>
          <w:tcPr>
            <w:tcW w:w="567"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1276"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Статус фактического/ прогнозно</w:t>
            </w:r>
            <w:r w:rsidRPr="00C11517">
              <w:rPr>
                <w:rFonts w:ascii="Times New Roman" w:hAnsi="Times New Roman"/>
                <w:color w:val="auto"/>
                <w:sz w:val="24"/>
                <w:szCs w:val="24"/>
              </w:rPr>
              <w:lastRenderedPageBreak/>
              <w:t>го значения за отчетный период</w:t>
            </w:r>
          </w:p>
        </w:tc>
        <w:tc>
          <w:tcPr>
            <w:tcW w:w="1275"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Наименование показателя</w:t>
            </w:r>
            <w:r w:rsidRPr="00C11517">
              <w:rPr>
                <w:rFonts w:ascii="Times New Roman" w:hAnsi="Times New Roman"/>
                <w:color w:val="auto"/>
                <w:sz w:val="24"/>
                <w:szCs w:val="24"/>
                <w:vertAlign w:val="superscript"/>
              </w:rPr>
              <w:footnoteReference w:id="15"/>
            </w:r>
          </w:p>
        </w:tc>
        <w:tc>
          <w:tcPr>
            <w:tcW w:w="993"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Уровень показател</w:t>
            </w:r>
            <w:bookmarkStart w:id="5" w:name="_Ref129366428"/>
            <w:r w:rsidRPr="00C11517">
              <w:rPr>
                <w:rFonts w:ascii="Times New Roman" w:hAnsi="Times New Roman"/>
                <w:color w:val="auto"/>
                <w:sz w:val="24"/>
                <w:szCs w:val="24"/>
              </w:rPr>
              <w:t>я</w:t>
            </w:r>
            <w:r w:rsidRPr="00C11517">
              <w:rPr>
                <w:rFonts w:ascii="Times New Roman" w:hAnsi="Times New Roman"/>
                <w:color w:val="auto"/>
                <w:sz w:val="24"/>
                <w:szCs w:val="24"/>
                <w:vertAlign w:val="superscript"/>
              </w:rPr>
              <w:footnoteReference w:id="16"/>
            </w:r>
            <w:bookmarkEnd w:id="5"/>
          </w:p>
        </w:tc>
        <w:tc>
          <w:tcPr>
            <w:tcW w:w="1134"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Признак возрастания/ </w:t>
            </w:r>
            <w:r w:rsidRPr="00C11517">
              <w:rPr>
                <w:rFonts w:ascii="Times New Roman" w:hAnsi="Times New Roman"/>
                <w:color w:val="auto"/>
                <w:sz w:val="24"/>
                <w:szCs w:val="24"/>
              </w:rPr>
              <w:lastRenderedPageBreak/>
              <w:t>убывания</w:t>
            </w:r>
            <w:r w:rsidRPr="00C11517">
              <w:rPr>
                <w:rFonts w:ascii="Times New Roman" w:hAnsi="Times New Roman"/>
                <w:color w:val="auto"/>
                <w:sz w:val="24"/>
                <w:szCs w:val="24"/>
                <w:vertAlign w:val="superscript"/>
              </w:rPr>
              <w:footnoteReference w:id="17"/>
            </w:r>
          </w:p>
        </w:tc>
        <w:tc>
          <w:tcPr>
            <w:tcW w:w="993"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Единица измерения (по </w:t>
            </w:r>
            <w:r w:rsidRPr="00C11517">
              <w:rPr>
                <w:rFonts w:ascii="Times New Roman" w:hAnsi="Times New Roman"/>
                <w:color w:val="auto"/>
                <w:sz w:val="24"/>
                <w:szCs w:val="24"/>
              </w:rPr>
              <w:lastRenderedPageBreak/>
              <w:t>ОКЕИ)</w:t>
            </w:r>
            <w:r w:rsidRPr="00C11517">
              <w:rPr>
                <w:rFonts w:ascii="Times New Roman" w:hAnsi="Times New Roman"/>
                <w:color w:val="auto"/>
                <w:sz w:val="24"/>
                <w:szCs w:val="24"/>
                <w:vertAlign w:val="superscript"/>
              </w:rPr>
              <w:t>44</w:t>
            </w:r>
          </w:p>
        </w:tc>
        <w:tc>
          <w:tcPr>
            <w:tcW w:w="992"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Плановое значение на </w:t>
            </w:r>
            <w:r w:rsidRPr="00C11517">
              <w:rPr>
                <w:rFonts w:ascii="Times New Roman" w:hAnsi="Times New Roman"/>
                <w:color w:val="auto"/>
                <w:sz w:val="24"/>
                <w:szCs w:val="24"/>
              </w:rPr>
              <w:lastRenderedPageBreak/>
              <w:t>конец отчетного периода</w:t>
            </w:r>
            <w:r w:rsidRPr="00C11517">
              <w:rPr>
                <w:rFonts w:ascii="Times New Roman" w:hAnsi="Times New Roman"/>
                <w:color w:val="auto"/>
                <w:sz w:val="24"/>
                <w:szCs w:val="24"/>
                <w:vertAlign w:val="superscript"/>
              </w:rPr>
              <w:t>44</w:t>
            </w:r>
          </w:p>
        </w:tc>
        <w:tc>
          <w:tcPr>
            <w:tcW w:w="1134"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Фактическое значение на </w:t>
            </w:r>
            <w:r w:rsidRPr="00C11517">
              <w:rPr>
                <w:rFonts w:ascii="Times New Roman" w:hAnsi="Times New Roman"/>
                <w:color w:val="auto"/>
                <w:sz w:val="24"/>
                <w:szCs w:val="24"/>
              </w:rPr>
              <w:lastRenderedPageBreak/>
              <w:t>конец отчетного периода</w:t>
            </w:r>
            <w:r w:rsidRPr="00C11517">
              <w:rPr>
                <w:rFonts w:ascii="Times New Roman" w:hAnsi="Times New Roman"/>
                <w:color w:val="auto"/>
                <w:sz w:val="24"/>
                <w:szCs w:val="24"/>
                <w:vertAlign w:val="superscript"/>
              </w:rPr>
              <w:t>46</w:t>
            </w:r>
          </w:p>
        </w:tc>
        <w:tc>
          <w:tcPr>
            <w:tcW w:w="1134"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Прогнозное значение на </w:t>
            </w:r>
            <w:r w:rsidRPr="00C11517">
              <w:rPr>
                <w:rFonts w:ascii="Times New Roman" w:hAnsi="Times New Roman"/>
                <w:color w:val="auto"/>
                <w:sz w:val="24"/>
                <w:szCs w:val="24"/>
              </w:rPr>
              <w:lastRenderedPageBreak/>
              <w:t>конец отчетного периода</w:t>
            </w:r>
            <w:r w:rsidRPr="00C11517">
              <w:rPr>
                <w:rFonts w:ascii="Times New Roman" w:hAnsi="Times New Roman"/>
                <w:color w:val="auto"/>
                <w:sz w:val="24"/>
                <w:szCs w:val="24"/>
                <w:vertAlign w:val="superscript"/>
              </w:rPr>
              <w:footnoteReference w:id="18"/>
            </w:r>
          </w:p>
        </w:tc>
        <w:tc>
          <w:tcPr>
            <w:tcW w:w="993"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Подтверждающий </w:t>
            </w:r>
            <w:r w:rsidRPr="00C11517">
              <w:rPr>
                <w:rFonts w:ascii="Times New Roman" w:hAnsi="Times New Roman"/>
                <w:color w:val="auto"/>
                <w:sz w:val="24"/>
                <w:szCs w:val="24"/>
              </w:rPr>
              <w:lastRenderedPageBreak/>
              <w:t>документ</w:t>
            </w:r>
          </w:p>
        </w:tc>
        <w:tc>
          <w:tcPr>
            <w:tcW w:w="992"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Плановое значение на </w:t>
            </w:r>
            <w:r w:rsidRPr="00C11517">
              <w:rPr>
                <w:rFonts w:ascii="Times New Roman" w:hAnsi="Times New Roman"/>
                <w:color w:val="auto"/>
                <w:sz w:val="24"/>
                <w:szCs w:val="24"/>
              </w:rPr>
              <w:lastRenderedPageBreak/>
              <w:t>конец текущего года</w:t>
            </w:r>
            <w:bookmarkStart w:id="6" w:name="_Ref129272782"/>
            <w:r w:rsidRPr="00C11517">
              <w:rPr>
                <w:rFonts w:ascii="Times New Roman" w:hAnsi="Times New Roman"/>
                <w:color w:val="auto"/>
                <w:sz w:val="24"/>
                <w:szCs w:val="24"/>
                <w:vertAlign w:val="superscript"/>
              </w:rPr>
              <w:footnoteReference w:id="19"/>
            </w:r>
            <w:bookmarkEnd w:id="6"/>
          </w:p>
        </w:tc>
        <w:tc>
          <w:tcPr>
            <w:tcW w:w="991"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Информационная </w:t>
            </w:r>
            <w:r w:rsidRPr="00C11517">
              <w:rPr>
                <w:rFonts w:ascii="Times New Roman" w:hAnsi="Times New Roman"/>
                <w:color w:val="auto"/>
                <w:sz w:val="24"/>
                <w:szCs w:val="24"/>
              </w:rPr>
              <w:lastRenderedPageBreak/>
              <w:t>система</w:t>
            </w:r>
            <w:r w:rsidRPr="00C11517">
              <w:rPr>
                <w:rFonts w:ascii="Times New Roman" w:hAnsi="Times New Roman"/>
                <w:color w:val="auto"/>
                <w:sz w:val="24"/>
                <w:szCs w:val="24"/>
                <w:vertAlign w:val="superscript"/>
              </w:rPr>
              <w:footnoteReference w:id="20"/>
            </w:r>
          </w:p>
        </w:tc>
        <w:tc>
          <w:tcPr>
            <w:tcW w:w="1134"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Прогнозное значение на </w:t>
            </w:r>
            <w:r w:rsidRPr="00C11517">
              <w:rPr>
                <w:rFonts w:ascii="Times New Roman" w:hAnsi="Times New Roman"/>
                <w:color w:val="auto"/>
                <w:sz w:val="24"/>
                <w:szCs w:val="24"/>
              </w:rPr>
              <w:lastRenderedPageBreak/>
              <w:t>конец текущего года</w:t>
            </w:r>
            <w:r w:rsidRPr="00C11517">
              <w:rPr>
                <w:rFonts w:ascii="Times New Roman" w:hAnsi="Times New Roman"/>
                <w:color w:val="auto"/>
                <w:sz w:val="24"/>
                <w:szCs w:val="24"/>
                <w:vertAlign w:val="superscript"/>
              </w:rPr>
              <w:t>45</w:t>
            </w:r>
          </w:p>
        </w:tc>
        <w:tc>
          <w:tcPr>
            <w:tcW w:w="2268"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Комментарий</w:t>
            </w:r>
            <w:bookmarkStart w:id="7" w:name="_Ref129272804"/>
            <w:r w:rsidRPr="00C11517">
              <w:rPr>
                <w:rFonts w:ascii="Times New Roman" w:hAnsi="Times New Roman"/>
                <w:color w:val="auto"/>
                <w:sz w:val="24"/>
                <w:szCs w:val="24"/>
                <w:vertAlign w:val="superscript"/>
              </w:rPr>
              <w:footnoteReference w:id="21"/>
            </w:r>
            <w:bookmarkEnd w:id="7"/>
          </w:p>
        </w:tc>
      </w:tr>
      <w:tr w:rsidR="00AB4038" w:rsidRPr="00C11517" w:rsidTr="00753B2C">
        <w:trPr>
          <w:jc w:val="center"/>
        </w:trPr>
        <w:tc>
          <w:tcPr>
            <w:tcW w:w="567"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1</w:t>
            </w:r>
          </w:p>
        </w:tc>
        <w:tc>
          <w:tcPr>
            <w:tcW w:w="1276"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275"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993"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34"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993"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992"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1134"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1134"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993"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992"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991"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134"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13</w:t>
            </w:r>
          </w:p>
        </w:tc>
        <w:tc>
          <w:tcPr>
            <w:tcW w:w="2268"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14</w:t>
            </w:r>
          </w:p>
        </w:tc>
      </w:tr>
      <w:tr w:rsidR="00AB4038" w:rsidRPr="00C11517" w:rsidTr="00753B2C">
        <w:trPr>
          <w:jc w:val="center"/>
        </w:trPr>
        <w:tc>
          <w:tcPr>
            <w:tcW w:w="567"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76" w:type="dxa"/>
          </w:tcPr>
          <w:p w:rsidR="00AB4038" w:rsidRPr="00C11517" w:rsidRDefault="00AB4038" w:rsidP="00E618F1">
            <w:pPr>
              <w:spacing w:after="0" w:line="240" w:lineRule="auto"/>
              <w:jc w:val="center"/>
              <w:rPr>
                <w:rFonts w:ascii="Times New Roman" w:hAnsi="Times New Roman"/>
                <w:i/>
                <w:color w:val="auto"/>
                <w:sz w:val="24"/>
                <w:szCs w:val="24"/>
              </w:rPr>
            </w:pPr>
          </w:p>
        </w:tc>
        <w:tc>
          <w:tcPr>
            <w:tcW w:w="14033" w:type="dxa"/>
            <w:gridSpan w:val="12"/>
          </w:tcPr>
          <w:p w:rsidR="00E618F1" w:rsidRPr="00E05989" w:rsidRDefault="00AB4038" w:rsidP="00B8132B">
            <w:pPr>
              <w:widowControl w:val="0"/>
              <w:spacing w:after="0" w:line="240" w:lineRule="auto"/>
              <w:jc w:val="center"/>
              <w:rPr>
                <w:rFonts w:ascii="Times New Roman" w:hAnsi="Times New Roman"/>
                <w:sz w:val="24"/>
                <w:szCs w:val="24"/>
              </w:rPr>
            </w:pPr>
            <w:r w:rsidRPr="00C11517">
              <w:rPr>
                <w:rFonts w:ascii="Times New Roman" w:hAnsi="Times New Roman"/>
                <w:i/>
                <w:color w:val="auto"/>
                <w:sz w:val="24"/>
                <w:szCs w:val="24"/>
              </w:rPr>
              <w:t>Задача комплекса процессных мероприятий «</w:t>
            </w:r>
            <w:r w:rsidR="00E618F1" w:rsidRPr="00E05989">
              <w:rPr>
                <w:rFonts w:ascii="Times New Roman" w:hAnsi="Times New Roman"/>
                <w:sz w:val="24"/>
                <w:szCs w:val="24"/>
              </w:rPr>
              <w:t xml:space="preserve">Своевременно и в полном объеме предоставлены меры </w:t>
            </w:r>
          </w:p>
          <w:p w:rsidR="00AB4038" w:rsidRPr="00C11517" w:rsidRDefault="00E618F1" w:rsidP="00B8132B">
            <w:pPr>
              <w:spacing w:after="0" w:line="240" w:lineRule="auto"/>
              <w:jc w:val="center"/>
              <w:rPr>
                <w:rFonts w:ascii="Times New Roman" w:hAnsi="Times New Roman"/>
                <w:i/>
                <w:color w:val="auto"/>
                <w:sz w:val="24"/>
                <w:szCs w:val="24"/>
              </w:rPr>
            </w:pPr>
            <w:r w:rsidRPr="00E05989">
              <w:rPr>
                <w:rFonts w:ascii="Times New Roman" w:hAnsi="Times New Roman"/>
                <w:sz w:val="24"/>
                <w:szCs w:val="24"/>
              </w:rPr>
              <w:t>социальной поддержки, государственные социальные гарантии отдельным категориям граждан, повышен уровень адресности их предоставления</w:t>
            </w:r>
            <w:r w:rsidR="00AB4038" w:rsidRPr="00C11517">
              <w:rPr>
                <w:rFonts w:ascii="Times New Roman" w:hAnsi="Times New Roman"/>
                <w:i/>
                <w:color w:val="auto"/>
                <w:sz w:val="24"/>
                <w:szCs w:val="24"/>
              </w:rPr>
              <w:t>»</w:t>
            </w:r>
          </w:p>
        </w:tc>
      </w:tr>
      <w:tr w:rsidR="00AB4038" w:rsidRPr="00C11517" w:rsidTr="00B8132B">
        <w:trPr>
          <w:jc w:val="center"/>
        </w:trPr>
        <w:tc>
          <w:tcPr>
            <w:tcW w:w="567" w:type="dxa"/>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276" w:type="dxa"/>
            <w:shd w:val="clear" w:color="auto" w:fill="92D050"/>
          </w:tcPr>
          <w:p w:rsidR="00AB4038" w:rsidRPr="00C11517" w:rsidRDefault="00AB4038" w:rsidP="00E618F1">
            <w:pPr>
              <w:spacing w:after="0" w:line="240" w:lineRule="auto"/>
              <w:jc w:val="center"/>
              <w:rPr>
                <w:rFonts w:ascii="Times New Roman" w:hAnsi="Times New Roman"/>
                <w:color w:val="auto"/>
                <w:sz w:val="24"/>
                <w:szCs w:val="24"/>
              </w:rPr>
            </w:pPr>
          </w:p>
        </w:tc>
        <w:tc>
          <w:tcPr>
            <w:tcW w:w="1275" w:type="dxa"/>
            <w:vAlign w:val="center"/>
          </w:tcPr>
          <w:p w:rsidR="00AB4038" w:rsidRPr="00C11517" w:rsidRDefault="00753B2C" w:rsidP="00E618F1">
            <w:pPr>
              <w:spacing w:after="0" w:line="240" w:lineRule="auto"/>
              <w:rPr>
                <w:rFonts w:ascii="Times New Roman" w:hAnsi="Times New Roman"/>
                <w:i/>
                <w:color w:val="auto"/>
                <w:sz w:val="24"/>
                <w:szCs w:val="24"/>
              </w:rPr>
            </w:pPr>
            <w:r>
              <w:rPr>
                <w:rFonts w:ascii="Times New Roman" w:hAnsi="Times New Roman"/>
                <w:sz w:val="24"/>
                <w:szCs w:val="24"/>
              </w:rPr>
              <w:t xml:space="preserve">Дополнительное пенсионное обеспечение пенсионеров, лицам, замещавшим муниципальные должности и должности муниципальной </w:t>
            </w:r>
            <w:r>
              <w:rPr>
                <w:rFonts w:ascii="Times New Roman" w:hAnsi="Times New Roman"/>
                <w:sz w:val="24"/>
                <w:szCs w:val="24"/>
              </w:rPr>
              <w:lastRenderedPageBreak/>
              <w:t>службы (да/нет)</w:t>
            </w:r>
          </w:p>
        </w:tc>
        <w:tc>
          <w:tcPr>
            <w:tcW w:w="993" w:type="dxa"/>
          </w:tcPr>
          <w:p w:rsidR="00AB4038" w:rsidRPr="00C11517" w:rsidRDefault="00753B2C"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КПМ</w:t>
            </w:r>
          </w:p>
        </w:tc>
        <w:tc>
          <w:tcPr>
            <w:tcW w:w="1134" w:type="dxa"/>
          </w:tcPr>
          <w:p w:rsidR="00AB4038" w:rsidRPr="00C11517" w:rsidRDefault="00753B2C"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возрастание</w:t>
            </w:r>
          </w:p>
        </w:tc>
        <w:tc>
          <w:tcPr>
            <w:tcW w:w="993" w:type="dxa"/>
          </w:tcPr>
          <w:p w:rsidR="00AB4038" w:rsidRPr="00C11517" w:rsidRDefault="00753B2C"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проценты</w:t>
            </w:r>
          </w:p>
        </w:tc>
        <w:tc>
          <w:tcPr>
            <w:tcW w:w="992" w:type="dxa"/>
          </w:tcPr>
          <w:p w:rsidR="00AB4038" w:rsidRPr="00C11517" w:rsidRDefault="00753B2C"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да</w:t>
            </w:r>
          </w:p>
        </w:tc>
        <w:tc>
          <w:tcPr>
            <w:tcW w:w="1134" w:type="dxa"/>
          </w:tcPr>
          <w:p w:rsidR="00AB4038" w:rsidRPr="00C11517" w:rsidRDefault="00B8132B"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AB4038" w:rsidRPr="00C11517" w:rsidRDefault="00753B2C"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да</w:t>
            </w:r>
          </w:p>
        </w:tc>
        <w:tc>
          <w:tcPr>
            <w:tcW w:w="993" w:type="dxa"/>
          </w:tcPr>
          <w:p w:rsidR="00AB4038" w:rsidRPr="00C11517" w:rsidRDefault="00B8132B"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992" w:type="dxa"/>
          </w:tcPr>
          <w:p w:rsidR="00AB4038" w:rsidRPr="00C11517" w:rsidRDefault="00753B2C"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да</w:t>
            </w:r>
          </w:p>
        </w:tc>
        <w:tc>
          <w:tcPr>
            <w:tcW w:w="991" w:type="dxa"/>
          </w:tcPr>
          <w:p w:rsidR="00AB4038" w:rsidRPr="00C11517" w:rsidRDefault="00B8132B"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AB4038" w:rsidRPr="00C11517" w:rsidRDefault="00753B2C"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2268" w:type="dxa"/>
          </w:tcPr>
          <w:p w:rsidR="00AB4038" w:rsidRPr="00C11517" w:rsidRDefault="00753B2C" w:rsidP="00E618F1">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rsidR="00AB4038" w:rsidRPr="00C11517" w:rsidRDefault="00AB4038" w:rsidP="00AB4038">
      <w:pPr>
        <w:ind w:right="536"/>
        <w:contextualSpacing/>
        <w:jc w:val="right"/>
        <w:rPr>
          <w:rFonts w:ascii="Times New Roman" w:hAnsi="Times New Roman"/>
          <w:color w:val="auto"/>
          <w:sz w:val="24"/>
          <w:szCs w:val="24"/>
        </w:rPr>
      </w:pPr>
    </w:p>
    <w:p w:rsidR="00AB4038" w:rsidRPr="00C11517" w:rsidRDefault="00AB4038" w:rsidP="00AB4038">
      <w:pPr>
        <w:ind w:right="536"/>
        <w:contextualSpacing/>
        <w:jc w:val="center"/>
        <w:rPr>
          <w:rFonts w:ascii="Times New Roman" w:hAnsi="Times New Roman"/>
          <w:color w:val="auto"/>
          <w:sz w:val="24"/>
          <w:szCs w:val="24"/>
        </w:rPr>
      </w:pPr>
    </w:p>
    <w:p w:rsidR="00AB4038" w:rsidRPr="00C11517" w:rsidRDefault="00AB4038" w:rsidP="00AB4038">
      <w:pPr>
        <w:spacing w:after="0" w:line="240" w:lineRule="auto"/>
        <w:jc w:val="both"/>
        <w:rPr>
          <w:rFonts w:ascii="Times New Roman" w:hAnsi="Times New Roman"/>
          <w:color w:val="auto"/>
          <w:sz w:val="24"/>
          <w:szCs w:val="24"/>
        </w:rPr>
      </w:pPr>
    </w:p>
    <w:p w:rsidR="00AB4038" w:rsidRPr="00C11517" w:rsidRDefault="00AB4038" w:rsidP="00AB4038">
      <w:pPr>
        <w:spacing w:after="160" w:line="264" w:lineRule="auto"/>
        <w:ind w:left="360"/>
        <w:jc w:val="center"/>
        <w:rPr>
          <w:rFonts w:ascii="Times New Roman" w:hAnsi="Times New Roman"/>
          <w:color w:val="auto"/>
          <w:sz w:val="24"/>
          <w:szCs w:val="24"/>
        </w:rPr>
      </w:pPr>
      <w:r w:rsidRPr="00C11517">
        <w:rPr>
          <w:rFonts w:ascii="Times New Roman" w:hAnsi="Times New Roman"/>
          <w:color w:val="auto"/>
          <w:sz w:val="24"/>
          <w:szCs w:val="24"/>
        </w:rPr>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AB4038" w:rsidRPr="00C11517" w:rsidTr="00E618F1">
        <w:trPr>
          <w:trHeight w:val="986"/>
        </w:trPr>
        <w:tc>
          <w:tcPr>
            <w:tcW w:w="487" w:type="dxa"/>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1408" w:type="dxa"/>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Наименование мероприятия (результата) / контрольной точки</w:t>
            </w:r>
          </w:p>
        </w:tc>
        <w:tc>
          <w:tcPr>
            <w:tcW w:w="801"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Единица измерения </w:t>
            </w:r>
            <w:r w:rsidRPr="00C11517">
              <w:rPr>
                <w:rFonts w:ascii="Times New Roman" w:hAnsi="Times New Roman"/>
                <w:color w:val="auto"/>
                <w:sz w:val="24"/>
                <w:szCs w:val="24"/>
              </w:rPr>
              <w:br/>
              <w:t>(по ОКЕИ)</w:t>
            </w:r>
          </w:p>
        </w:tc>
        <w:tc>
          <w:tcPr>
            <w:tcW w:w="1067" w:type="dxa"/>
            <w:vAlign w:val="center"/>
          </w:tcPr>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Уровень соответствия</w:t>
            </w:r>
          </w:p>
          <w:p w:rsidR="00AB4038" w:rsidRPr="00C11517" w:rsidRDefault="00AB4038" w:rsidP="00E618F1">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Декомпозированного мероприятия</w:t>
            </w:r>
          </w:p>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(результата)</w:t>
            </w:r>
          </w:p>
        </w:tc>
        <w:tc>
          <w:tcPr>
            <w:tcW w:w="800" w:type="dxa"/>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Базовое значение</w:t>
            </w:r>
          </w:p>
        </w:tc>
        <w:tc>
          <w:tcPr>
            <w:tcW w:w="933" w:type="dxa"/>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отчетного периода</w:t>
            </w:r>
          </w:p>
        </w:tc>
        <w:tc>
          <w:tcPr>
            <w:tcW w:w="1067" w:type="dxa"/>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Фактическое значение на конец отчетного периода</w:t>
            </w:r>
          </w:p>
        </w:tc>
        <w:tc>
          <w:tcPr>
            <w:tcW w:w="1067" w:type="dxa"/>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отчетного периода</w:t>
            </w:r>
          </w:p>
        </w:tc>
        <w:tc>
          <w:tcPr>
            <w:tcW w:w="934" w:type="dxa"/>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текущего года</w:t>
            </w:r>
            <w:r w:rsidRPr="00C11517">
              <w:rPr>
                <w:rFonts w:ascii="Times New Roman" w:hAnsi="Times New Roman"/>
                <w:color w:val="auto"/>
                <w:sz w:val="24"/>
                <w:szCs w:val="24"/>
                <w:vertAlign w:val="superscript"/>
              </w:rPr>
              <w:footnoteReference w:id="22"/>
            </w:r>
          </w:p>
        </w:tc>
        <w:tc>
          <w:tcPr>
            <w:tcW w:w="1067" w:type="dxa"/>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Плановая дата наступления контрольной точки</w:t>
            </w:r>
          </w:p>
        </w:tc>
        <w:tc>
          <w:tcPr>
            <w:tcW w:w="1067" w:type="dxa"/>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Фактическая дата наступления контрольной точки</w:t>
            </w:r>
            <w:r w:rsidRPr="00C11517">
              <w:rPr>
                <w:rFonts w:ascii="Times New Roman" w:hAnsi="Times New Roman"/>
                <w:color w:val="auto"/>
                <w:sz w:val="24"/>
                <w:szCs w:val="24"/>
                <w:vertAlign w:val="superscript"/>
              </w:rPr>
              <w:footnoteReference w:id="23"/>
            </w:r>
          </w:p>
        </w:tc>
        <w:tc>
          <w:tcPr>
            <w:tcW w:w="1067" w:type="dxa"/>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Прогнозная дата наступления контрольной точки</w:t>
            </w:r>
            <w:r w:rsidRPr="00C11517">
              <w:rPr>
                <w:rFonts w:ascii="Times New Roman" w:hAnsi="Times New Roman"/>
                <w:color w:val="auto"/>
                <w:sz w:val="24"/>
                <w:szCs w:val="24"/>
                <w:vertAlign w:val="superscript"/>
              </w:rPr>
              <w:t>56</w:t>
            </w:r>
          </w:p>
        </w:tc>
        <w:tc>
          <w:tcPr>
            <w:tcW w:w="1200" w:type="dxa"/>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Ответственный исполнитель (Фамилия И.О., должность)</w:t>
            </w:r>
          </w:p>
        </w:tc>
        <w:tc>
          <w:tcPr>
            <w:tcW w:w="934" w:type="dxa"/>
            <w:vAlign w:val="center"/>
          </w:tcPr>
          <w:p w:rsidR="00AB4038" w:rsidRPr="00C11517" w:rsidRDefault="00AB4038" w:rsidP="00E618F1">
            <w:pPr>
              <w:spacing w:after="0"/>
              <w:contextualSpacing/>
              <w:jc w:val="center"/>
              <w:rPr>
                <w:rFonts w:ascii="Times New Roman" w:hAnsi="Times New Roman"/>
                <w:color w:val="auto"/>
                <w:sz w:val="24"/>
                <w:szCs w:val="24"/>
              </w:rPr>
            </w:pPr>
            <w:proofErr w:type="spellStart"/>
            <w:r w:rsidRPr="00C11517">
              <w:rPr>
                <w:rFonts w:ascii="Times New Roman" w:hAnsi="Times New Roman"/>
                <w:color w:val="auto"/>
                <w:sz w:val="24"/>
                <w:szCs w:val="24"/>
              </w:rPr>
              <w:t>Подтверж</w:t>
            </w:r>
            <w:proofErr w:type="spellEnd"/>
            <w:r w:rsidRPr="00C11517">
              <w:rPr>
                <w:rFonts w:ascii="Times New Roman" w:hAnsi="Times New Roman"/>
                <w:color w:val="auto"/>
                <w:sz w:val="24"/>
                <w:szCs w:val="24"/>
              </w:rPr>
              <w:t>-дающий документ</w:t>
            </w:r>
            <w:r w:rsidRPr="00C11517">
              <w:rPr>
                <w:rFonts w:ascii="Times New Roman" w:hAnsi="Times New Roman"/>
                <w:color w:val="auto"/>
                <w:sz w:val="24"/>
                <w:szCs w:val="24"/>
                <w:vertAlign w:val="superscript"/>
              </w:rPr>
              <w:footnoteReference w:id="24"/>
            </w:r>
          </w:p>
        </w:tc>
        <w:tc>
          <w:tcPr>
            <w:tcW w:w="1436" w:type="dxa"/>
            <w:vAlign w:val="center"/>
          </w:tcPr>
          <w:p w:rsidR="00AB4038" w:rsidRPr="00C11517" w:rsidRDefault="00AB4038" w:rsidP="00E618F1">
            <w:pPr>
              <w:jc w:val="center"/>
              <w:rPr>
                <w:color w:val="auto"/>
                <w:sz w:val="24"/>
                <w:szCs w:val="24"/>
              </w:rPr>
            </w:pPr>
            <w:r w:rsidRPr="00C11517">
              <w:rPr>
                <w:rFonts w:ascii="Times New Roman" w:hAnsi="Times New Roman"/>
                <w:color w:val="auto"/>
                <w:sz w:val="24"/>
                <w:szCs w:val="24"/>
              </w:rPr>
              <w:t>Комментарий</w:t>
            </w:r>
            <w:r w:rsidRPr="00C11517">
              <w:rPr>
                <w:rFonts w:ascii="Times New Roman" w:hAnsi="Times New Roman"/>
                <w:color w:val="auto"/>
                <w:sz w:val="24"/>
                <w:szCs w:val="24"/>
                <w:vertAlign w:val="superscript"/>
              </w:rPr>
              <w:footnoteReference w:id="25"/>
            </w:r>
          </w:p>
        </w:tc>
      </w:tr>
      <w:tr w:rsidR="00AB4038" w:rsidRPr="00C11517" w:rsidTr="00E618F1">
        <w:trPr>
          <w:trHeight w:val="181"/>
        </w:trPr>
        <w:tc>
          <w:tcPr>
            <w:tcW w:w="487"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408"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2</w:t>
            </w:r>
          </w:p>
        </w:tc>
        <w:tc>
          <w:tcPr>
            <w:tcW w:w="801"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67"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4</w:t>
            </w:r>
          </w:p>
        </w:tc>
        <w:tc>
          <w:tcPr>
            <w:tcW w:w="800"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5</w:t>
            </w:r>
          </w:p>
        </w:tc>
        <w:tc>
          <w:tcPr>
            <w:tcW w:w="933"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6</w:t>
            </w:r>
          </w:p>
        </w:tc>
        <w:tc>
          <w:tcPr>
            <w:tcW w:w="1067"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7</w:t>
            </w:r>
          </w:p>
        </w:tc>
        <w:tc>
          <w:tcPr>
            <w:tcW w:w="1067"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8</w:t>
            </w:r>
          </w:p>
        </w:tc>
        <w:tc>
          <w:tcPr>
            <w:tcW w:w="934"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9</w:t>
            </w:r>
          </w:p>
        </w:tc>
        <w:tc>
          <w:tcPr>
            <w:tcW w:w="1067"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10</w:t>
            </w:r>
          </w:p>
        </w:tc>
        <w:tc>
          <w:tcPr>
            <w:tcW w:w="1067"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067"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200"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13</w:t>
            </w:r>
          </w:p>
        </w:tc>
        <w:tc>
          <w:tcPr>
            <w:tcW w:w="934"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14</w:t>
            </w:r>
          </w:p>
        </w:tc>
        <w:tc>
          <w:tcPr>
            <w:tcW w:w="1436" w:type="dxa"/>
          </w:tcPr>
          <w:p w:rsidR="00AB4038" w:rsidRPr="00C11517" w:rsidRDefault="00AB4038" w:rsidP="00E618F1">
            <w:pPr>
              <w:rPr>
                <w:color w:val="auto"/>
                <w:sz w:val="24"/>
                <w:szCs w:val="24"/>
              </w:rPr>
            </w:pPr>
            <w:r w:rsidRPr="00C11517">
              <w:rPr>
                <w:rFonts w:ascii="Times New Roman" w:hAnsi="Times New Roman"/>
                <w:color w:val="auto"/>
                <w:sz w:val="24"/>
                <w:szCs w:val="24"/>
              </w:rPr>
              <w:t>15</w:t>
            </w:r>
          </w:p>
        </w:tc>
      </w:tr>
      <w:tr w:rsidR="00AB4038" w:rsidRPr="00C11517" w:rsidTr="00E618F1">
        <w:trPr>
          <w:trHeight w:val="170"/>
        </w:trPr>
        <w:tc>
          <w:tcPr>
            <w:tcW w:w="487"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4848" w:type="dxa"/>
            <w:gridSpan w:val="14"/>
          </w:tcPr>
          <w:p w:rsidR="001D2E4A" w:rsidRPr="00E05989" w:rsidRDefault="001D2E4A" w:rsidP="001D2E4A">
            <w:pPr>
              <w:widowControl w:val="0"/>
              <w:jc w:val="center"/>
              <w:rPr>
                <w:rFonts w:ascii="Times New Roman" w:hAnsi="Times New Roman"/>
                <w:sz w:val="24"/>
                <w:szCs w:val="24"/>
              </w:rPr>
            </w:pPr>
            <w:r w:rsidRPr="00E05989">
              <w:rPr>
                <w:rFonts w:ascii="Times New Roman" w:hAnsi="Times New Roman"/>
                <w:sz w:val="24"/>
                <w:szCs w:val="24"/>
              </w:rPr>
              <w:t xml:space="preserve">Задача комплекса процессных мероприятий «Своевременно и в полном объеме предоставлены меры </w:t>
            </w:r>
          </w:p>
          <w:p w:rsidR="00AB4038" w:rsidRPr="00C11517" w:rsidRDefault="001D2E4A" w:rsidP="001D2E4A">
            <w:pPr>
              <w:spacing w:after="0"/>
              <w:contextualSpacing/>
              <w:jc w:val="center"/>
              <w:rPr>
                <w:rFonts w:ascii="Times New Roman" w:hAnsi="Times New Roman"/>
                <w:i/>
                <w:color w:val="auto"/>
                <w:sz w:val="24"/>
                <w:szCs w:val="24"/>
              </w:rPr>
            </w:pPr>
            <w:r w:rsidRPr="00E05989">
              <w:rPr>
                <w:rFonts w:ascii="Times New Roman" w:hAnsi="Times New Roman"/>
                <w:sz w:val="24"/>
                <w:szCs w:val="24"/>
              </w:rPr>
              <w:t>социальной поддержки, государственные социальные гарантии отдельным категориям граждан, повышен уровень адресности их предоставления»</w:t>
            </w:r>
          </w:p>
        </w:tc>
      </w:tr>
      <w:tr w:rsidR="00AB4038" w:rsidRPr="00C11517" w:rsidTr="00E618F1">
        <w:trPr>
          <w:trHeight w:val="363"/>
        </w:trPr>
        <w:tc>
          <w:tcPr>
            <w:tcW w:w="487"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408"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 xml:space="preserve">Мероприятие </w:t>
            </w:r>
            <w:r w:rsidRPr="00C11517">
              <w:rPr>
                <w:rFonts w:ascii="Times New Roman" w:hAnsi="Times New Roman"/>
                <w:color w:val="auto"/>
                <w:sz w:val="24"/>
                <w:szCs w:val="24"/>
              </w:rPr>
              <w:lastRenderedPageBreak/>
              <w:t>(результат) «</w:t>
            </w:r>
            <w:r w:rsidR="001D2E4A" w:rsidRPr="00E05989">
              <w:rPr>
                <w:rFonts w:ascii="Times New Roman" w:hAnsi="Times New Roman"/>
                <w:sz w:val="24"/>
                <w:szCs w:val="24"/>
              </w:rPr>
              <w:t>Выплата государственной пенсии за выслугу лет осуществлена в полном объеме</w:t>
            </w:r>
            <w:r w:rsidRPr="00C11517">
              <w:rPr>
                <w:rFonts w:ascii="Times New Roman" w:hAnsi="Times New Roman"/>
                <w:color w:val="auto"/>
                <w:sz w:val="24"/>
                <w:szCs w:val="24"/>
              </w:rPr>
              <w:t>»</w:t>
            </w:r>
          </w:p>
        </w:tc>
        <w:tc>
          <w:tcPr>
            <w:tcW w:w="801" w:type="dxa"/>
          </w:tcPr>
          <w:p w:rsidR="00AB4038" w:rsidRPr="00C11517" w:rsidRDefault="008C7FC3" w:rsidP="00E618F1">
            <w:pPr>
              <w:spacing w:after="0"/>
              <w:contextualSpacing/>
              <w:jc w:val="center"/>
              <w:rPr>
                <w:rFonts w:ascii="Times New Roman" w:hAnsi="Times New Roman"/>
                <w:color w:val="auto"/>
                <w:sz w:val="24"/>
                <w:szCs w:val="24"/>
              </w:rPr>
            </w:pPr>
            <w:r>
              <w:rPr>
                <w:rFonts w:ascii="Times New Roman" w:hAnsi="Times New Roman"/>
                <w:color w:val="auto"/>
                <w:sz w:val="24"/>
                <w:szCs w:val="24"/>
              </w:rPr>
              <w:lastRenderedPageBreak/>
              <w:t>человек</w:t>
            </w:r>
          </w:p>
        </w:tc>
        <w:tc>
          <w:tcPr>
            <w:tcW w:w="1067" w:type="dxa"/>
          </w:tcPr>
          <w:p w:rsidR="00AB4038" w:rsidRPr="00C11517" w:rsidRDefault="00AB4038" w:rsidP="00E618F1">
            <w:pPr>
              <w:spacing w:after="0"/>
              <w:contextualSpacing/>
              <w:jc w:val="center"/>
              <w:rPr>
                <w:rFonts w:ascii="Times New Roman" w:hAnsi="Times New Roman"/>
                <w:color w:val="auto"/>
                <w:sz w:val="24"/>
                <w:szCs w:val="24"/>
              </w:rPr>
            </w:pPr>
          </w:p>
        </w:tc>
        <w:tc>
          <w:tcPr>
            <w:tcW w:w="800" w:type="dxa"/>
          </w:tcPr>
          <w:p w:rsidR="00AB4038" w:rsidRPr="00C11517" w:rsidRDefault="008C7FC3" w:rsidP="00E618F1">
            <w:pPr>
              <w:spacing w:after="0"/>
              <w:contextualSpacing/>
              <w:jc w:val="center"/>
              <w:rPr>
                <w:rFonts w:ascii="Times New Roman" w:hAnsi="Times New Roman"/>
                <w:color w:val="auto"/>
                <w:sz w:val="24"/>
                <w:szCs w:val="24"/>
              </w:rPr>
            </w:pPr>
            <w:r>
              <w:rPr>
                <w:rFonts w:ascii="Times New Roman" w:hAnsi="Times New Roman"/>
                <w:color w:val="auto"/>
                <w:sz w:val="24"/>
                <w:szCs w:val="24"/>
              </w:rPr>
              <w:t>1</w:t>
            </w:r>
          </w:p>
        </w:tc>
        <w:tc>
          <w:tcPr>
            <w:tcW w:w="933" w:type="dxa"/>
          </w:tcPr>
          <w:p w:rsidR="00AB4038" w:rsidRPr="00C11517" w:rsidRDefault="008C7FC3" w:rsidP="00E618F1">
            <w:pPr>
              <w:spacing w:after="0"/>
              <w:contextualSpacing/>
              <w:jc w:val="center"/>
              <w:rPr>
                <w:rFonts w:ascii="Times New Roman" w:hAnsi="Times New Roman"/>
                <w:color w:val="auto"/>
                <w:sz w:val="24"/>
                <w:szCs w:val="24"/>
              </w:rPr>
            </w:pPr>
            <w:r>
              <w:rPr>
                <w:rFonts w:ascii="Times New Roman" w:hAnsi="Times New Roman"/>
                <w:color w:val="auto"/>
                <w:sz w:val="24"/>
                <w:szCs w:val="24"/>
              </w:rPr>
              <w:t>1</w:t>
            </w:r>
          </w:p>
        </w:tc>
        <w:tc>
          <w:tcPr>
            <w:tcW w:w="1067" w:type="dxa"/>
          </w:tcPr>
          <w:p w:rsidR="00AB4038" w:rsidRPr="00C11517" w:rsidRDefault="008C7FC3" w:rsidP="00E618F1">
            <w:pPr>
              <w:spacing w:after="0"/>
              <w:contextualSpacing/>
              <w:jc w:val="center"/>
              <w:rPr>
                <w:rFonts w:ascii="Times New Roman" w:hAnsi="Times New Roman"/>
                <w:color w:val="auto"/>
                <w:sz w:val="24"/>
                <w:szCs w:val="24"/>
              </w:rPr>
            </w:pPr>
            <w:r>
              <w:rPr>
                <w:rFonts w:ascii="Times New Roman" w:hAnsi="Times New Roman"/>
                <w:color w:val="auto"/>
                <w:sz w:val="24"/>
                <w:szCs w:val="24"/>
              </w:rPr>
              <w:t>1</w:t>
            </w:r>
          </w:p>
        </w:tc>
        <w:tc>
          <w:tcPr>
            <w:tcW w:w="1067" w:type="dxa"/>
          </w:tcPr>
          <w:p w:rsidR="00AB4038" w:rsidRPr="00C11517" w:rsidRDefault="008C7FC3" w:rsidP="00E618F1">
            <w:pPr>
              <w:spacing w:after="0"/>
              <w:contextualSpacing/>
              <w:jc w:val="center"/>
              <w:rPr>
                <w:rFonts w:ascii="Times New Roman" w:hAnsi="Times New Roman"/>
                <w:color w:val="auto"/>
                <w:sz w:val="24"/>
                <w:szCs w:val="24"/>
              </w:rPr>
            </w:pPr>
            <w:r>
              <w:rPr>
                <w:rFonts w:ascii="Times New Roman" w:hAnsi="Times New Roman"/>
                <w:color w:val="auto"/>
                <w:sz w:val="24"/>
                <w:szCs w:val="24"/>
              </w:rPr>
              <w:t>1</w:t>
            </w:r>
          </w:p>
        </w:tc>
        <w:tc>
          <w:tcPr>
            <w:tcW w:w="934" w:type="dxa"/>
          </w:tcPr>
          <w:p w:rsidR="00AB4038" w:rsidRPr="00C11517" w:rsidRDefault="008C7FC3" w:rsidP="00E618F1">
            <w:pPr>
              <w:spacing w:after="0"/>
              <w:contextualSpacing/>
              <w:jc w:val="center"/>
              <w:rPr>
                <w:rFonts w:ascii="Times New Roman" w:hAnsi="Times New Roman"/>
                <w:color w:val="auto"/>
                <w:sz w:val="24"/>
                <w:szCs w:val="24"/>
              </w:rPr>
            </w:pPr>
            <w:r>
              <w:rPr>
                <w:rFonts w:ascii="Times New Roman" w:hAnsi="Times New Roman"/>
                <w:color w:val="auto"/>
                <w:sz w:val="24"/>
                <w:szCs w:val="24"/>
              </w:rPr>
              <w:t>1</w:t>
            </w:r>
          </w:p>
        </w:tc>
        <w:tc>
          <w:tcPr>
            <w:tcW w:w="1067" w:type="dxa"/>
          </w:tcPr>
          <w:p w:rsidR="00AB4038" w:rsidRPr="00C11517" w:rsidRDefault="003E706F" w:rsidP="00E618F1">
            <w:pPr>
              <w:spacing w:after="0"/>
              <w:contextualSpacing/>
              <w:jc w:val="center"/>
              <w:rPr>
                <w:rFonts w:ascii="Times New Roman" w:hAnsi="Times New Roman"/>
                <w:color w:val="auto"/>
                <w:sz w:val="24"/>
                <w:szCs w:val="24"/>
              </w:rPr>
            </w:pPr>
            <w:r>
              <w:rPr>
                <w:rFonts w:ascii="Times New Roman" w:hAnsi="Times New Roman"/>
                <w:color w:val="auto"/>
                <w:sz w:val="24"/>
                <w:szCs w:val="24"/>
              </w:rPr>
              <w:t>30.12.2025</w:t>
            </w:r>
          </w:p>
        </w:tc>
        <w:tc>
          <w:tcPr>
            <w:tcW w:w="1067" w:type="dxa"/>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67" w:type="dxa"/>
          </w:tcPr>
          <w:p w:rsidR="00AB4038" w:rsidRPr="00C11517" w:rsidRDefault="008C7FC3" w:rsidP="00E618F1">
            <w:pPr>
              <w:spacing w:after="0"/>
              <w:contextualSpacing/>
              <w:jc w:val="center"/>
              <w:rPr>
                <w:rFonts w:ascii="Times New Roman" w:hAnsi="Times New Roman"/>
                <w:color w:val="auto"/>
                <w:sz w:val="24"/>
                <w:szCs w:val="24"/>
              </w:rPr>
            </w:pPr>
            <w:r>
              <w:rPr>
                <w:rFonts w:ascii="Times New Roman" w:hAnsi="Times New Roman"/>
                <w:color w:val="auto"/>
                <w:sz w:val="24"/>
                <w:szCs w:val="24"/>
              </w:rPr>
              <w:t>30.12.2025</w:t>
            </w:r>
          </w:p>
        </w:tc>
        <w:tc>
          <w:tcPr>
            <w:tcW w:w="1200" w:type="dxa"/>
          </w:tcPr>
          <w:p w:rsidR="00AB4038" w:rsidRPr="00C11517" w:rsidRDefault="008C7FC3" w:rsidP="00E618F1">
            <w:pPr>
              <w:spacing w:after="0"/>
              <w:contextualSpacing/>
              <w:jc w:val="center"/>
              <w:rPr>
                <w:rFonts w:ascii="Times New Roman" w:hAnsi="Times New Roman"/>
                <w:color w:val="auto"/>
                <w:sz w:val="24"/>
                <w:szCs w:val="24"/>
              </w:rPr>
            </w:pPr>
            <w:r w:rsidRPr="00E870C5">
              <w:rPr>
                <w:rFonts w:ascii="Times New Roman" w:hAnsi="Times New Roman"/>
                <w:sz w:val="24"/>
                <w:szCs w:val="24"/>
              </w:rPr>
              <w:t xml:space="preserve">Администрация </w:t>
            </w:r>
            <w:r>
              <w:rPr>
                <w:rFonts w:ascii="Times New Roman" w:hAnsi="Times New Roman"/>
                <w:sz w:val="24"/>
                <w:szCs w:val="24"/>
              </w:rPr>
              <w:lastRenderedPageBreak/>
              <w:t>Денисовского</w:t>
            </w:r>
            <w:r w:rsidRPr="00E870C5">
              <w:rPr>
                <w:rFonts w:ascii="Times New Roman" w:hAnsi="Times New Roman"/>
                <w:sz w:val="24"/>
                <w:szCs w:val="24"/>
              </w:rPr>
              <w:t xml:space="preserve"> сельского поселения</w:t>
            </w:r>
            <w:r>
              <w:rPr>
                <w:rFonts w:ascii="Times New Roman" w:hAnsi="Times New Roman"/>
                <w:sz w:val="24"/>
                <w:szCs w:val="24"/>
              </w:rPr>
              <w:t>, (Фурсова Г.В., главный специалист по бухгалтерскому учету)</w:t>
            </w:r>
          </w:p>
        </w:tc>
        <w:tc>
          <w:tcPr>
            <w:tcW w:w="934" w:type="dxa"/>
          </w:tcPr>
          <w:p w:rsidR="00AB4038" w:rsidRPr="00C11517" w:rsidRDefault="00AB4038" w:rsidP="00E618F1">
            <w:pPr>
              <w:spacing w:after="0"/>
              <w:contextualSpacing/>
              <w:jc w:val="center"/>
              <w:rPr>
                <w:rFonts w:ascii="Times New Roman" w:hAnsi="Times New Roman"/>
                <w:color w:val="auto"/>
                <w:sz w:val="24"/>
                <w:szCs w:val="24"/>
              </w:rPr>
            </w:pPr>
          </w:p>
        </w:tc>
        <w:tc>
          <w:tcPr>
            <w:tcW w:w="1436" w:type="dxa"/>
          </w:tcPr>
          <w:p w:rsidR="00AB4038" w:rsidRPr="00C11517" w:rsidRDefault="00AB4038" w:rsidP="00E618F1">
            <w:pPr>
              <w:rPr>
                <w:color w:val="auto"/>
                <w:sz w:val="24"/>
                <w:szCs w:val="24"/>
              </w:rPr>
            </w:pPr>
          </w:p>
        </w:tc>
      </w:tr>
      <w:tr w:rsidR="008C7FC3" w:rsidRPr="00C11517" w:rsidTr="00E618F1">
        <w:trPr>
          <w:trHeight w:val="352"/>
        </w:trPr>
        <w:tc>
          <w:tcPr>
            <w:tcW w:w="487" w:type="dxa"/>
          </w:tcPr>
          <w:p w:rsidR="008C7FC3" w:rsidRPr="00C11517" w:rsidRDefault="008C7FC3" w:rsidP="008C7FC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lastRenderedPageBreak/>
              <w:t>1.1.1</w:t>
            </w:r>
          </w:p>
        </w:tc>
        <w:tc>
          <w:tcPr>
            <w:tcW w:w="1408" w:type="dxa"/>
          </w:tcPr>
          <w:p w:rsidR="008C7FC3" w:rsidRPr="00E870C5" w:rsidRDefault="008C7FC3" w:rsidP="008C7FC3">
            <w:pPr>
              <w:widowControl w:val="0"/>
              <w:tabs>
                <w:tab w:val="left" w:pos="11057"/>
              </w:tabs>
              <w:contextualSpacing/>
              <w:rPr>
                <w:rFonts w:ascii="Times New Roman" w:hAnsi="Times New Roman"/>
                <w:sz w:val="24"/>
                <w:szCs w:val="24"/>
              </w:rPr>
            </w:pPr>
            <w:r w:rsidRPr="00E870C5">
              <w:rPr>
                <w:rFonts w:ascii="Times New Roman" w:hAnsi="Times New Roman"/>
                <w:sz w:val="24"/>
                <w:szCs w:val="24"/>
              </w:rPr>
              <w:t xml:space="preserve">Контрольная точка «Предложения о потребности в средствах </w:t>
            </w:r>
            <w:r>
              <w:rPr>
                <w:rFonts w:ascii="Times New Roman" w:hAnsi="Times New Roman"/>
                <w:sz w:val="24"/>
                <w:szCs w:val="24"/>
              </w:rPr>
              <w:t>местного</w:t>
            </w:r>
            <w:r w:rsidRPr="00E870C5">
              <w:rPr>
                <w:rFonts w:ascii="Times New Roman" w:hAnsi="Times New Roman"/>
                <w:sz w:val="24"/>
                <w:szCs w:val="24"/>
              </w:rPr>
              <w:t xml:space="preserve"> бюджета учтены в </w:t>
            </w:r>
            <w:r>
              <w:rPr>
                <w:rFonts w:ascii="Times New Roman" w:hAnsi="Times New Roman"/>
                <w:sz w:val="24"/>
                <w:szCs w:val="24"/>
              </w:rPr>
              <w:t>решении</w:t>
            </w:r>
            <w:r w:rsidRPr="00E870C5">
              <w:rPr>
                <w:rFonts w:ascii="Times New Roman" w:hAnsi="Times New Roman"/>
                <w:sz w:val="24"/>
                <w:szCs w:val="24"/>
              </w:rPr>
              <w:t xml:space="preserve"> бюджете на очередной год и плановый </w:t>
            </w:r>
            <w:r w:rsidRPr="00E870C5">
              <w:rPr>
                <w:rFonts w:ascii="Times New Roman" w:hAnsi="Times New Roman"/>
                <w:sz w:val="24"/>
                <w:szCs w:val="24"/>
              </w:rPr>
              <w:lastRenderedPageBreak/>
              <w:t>период»</w:t>
            </w:r>
          </w:p>
        </w:tc>
        <w:tc>
          <w:tcPr>
            <w:tcW w:w="801" w:type="dxa"/>
          </w:tcPr>
          <w:p w:rsidR="008C7FC3" w:rsidRPr="00C11517" w:rsidRDefault="008C7FC3" w:rsidP="008C7FC3">
            <w:pPr>
              <w:spacing w:after="0"/>
              <w:contextualSpacing/>
              <w:jc w:val="center"/>
              <w:rPr>
                <w:rFonts w:ascii="Times New Roman" w:hAnsi="Times New Roman"/>
                <w:color w:val="auto"/>
                <w:sz w:val="24"/>
                <w:szCs w:val="24"/>
              </w:rPr>
            </w:pPr>
          </w:p>
        </w:tc>
        <w:tc>
          <w:tcPr>
            <w:tcW w:w="1067" w:type="dxa"/>
          </w:tcPr>
          <w:p w:rsidR="008C7FC3" w:rsidRPr="00C11517" w:rsidRDefault="008C7FC3" w:rsidP="008C7FC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800" w:type="dxa"/>
          </w:tcPr>
          <w:p w:rsidR="008C7FC3" w:rsidRPr="00C11517" w:rsidRDefault="008C7FC3" w:rsidP="008C7FC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933" w:type="dxa"/>
          </w:tcPr>
          <w:p w:rsidR="008C7FC3" w:rsidRPr="00C11517" w:rsidRDefault="008C7FC3" w:rsidP="008C7FC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67" w:type="dxa"/>
          </w:tcPr>
          <w:p w:rsidR="008C7FC3" w:rsidRPr="00C11517" w:rsidRDefault="008C7FC3" w:rsidP="008C7FC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67" w:type="dxa"/>
          </w:tcPr>
          <w:p w:rsidR="008C7FC3" w:rsidRPr="00C11517" w:rsidRDefault="008C7FC3" w:rsidP="008C7FC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934" w:type="dxa"/>
          </w:tcPr>
          <w:p w:rsidR="008C7FC3" w:rsidRPr="00C11517" w:rsidRDefault="008C7FC3" w:rsidP="008C7FC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67" w:type="dxa"/>
          </w:tcPr>
          <w:p w:rsidR="008C7FC3" w:rsidRPr="00C11517" w:rsidRDefault="003E706F" w:rsidP="008C7FC3">
            <w:pPr>
              <w:spacing w:after="0"/>
              <w:contextualSpacing/>
              <w:jc w:val="center"/>
              <w:rPr>
                <w:rFonts w:ascii="Times New Roman" w:hAnsi="Times New Roman"/>
                <w:color w:val="auto"/>
                <w:sz w:val="24"/>
                <w:szCs w:val="24"/>
              </w:rPr>
            </w:pPr>
            <w:r>
              <w:rPr>
                <w:rFonts w:ascii="Times New Roman" w:hAnsi="Times New Roman"/>
                <w:color w:val="auto"/>
                <w:sz w:val="24"/>
                <w:szCs w:val="24"/>
              </w:rPr>
              <w:t>30.12.2025</w:t>
            </w:r>
          </w:p>
        </w:tc>
        <w:tc>
          <w:tcPr>
            <w:tcW w:w="1067" w:type="dxa"/>
          </w:tcPr>
          <w:p w:rsidR="008C7FC3" w:rsidRPr="00C11517" w:rsidRDefault="008C7FC3" w:rsidP="008C7FC3">
            <w:pPr>
              <w:spacing w:after="0"/>
              <w:contextualSpacing/>
              <w:jc w:val="center"/>
              <w:rPr>
                <w:rFonts w:ascii="Times New Roman" w:hAnsi="Times New Roman"/>
                <w:color w:val="auto"/>
                <w:sz w:val="24"/>
                <w:szCs w:val="24"/>
              </w:rPr>
            </w:pPr>
          </w:p>
        </w:tc>
        <w:tc>
          <w:tcPr>
            <w:tcW w:w="1067" w:type="dxa"/>
          </w:tcPr>
          <w:p w:rsidR="008C7FC3" w:rsidRPr="00C11517" w:rsidRDefault="003E706F" w:rsidP="008C7FC3">
            <w:pPr>
              <w:spacing w:after="0"/>
              <w:contextualSpacing/>
              <w:jc w:val="center"/>
              <w:rPr>
                <w:rFonts w:ascii="Times New Roman" w:hAnsi="Times New Roman"/>
                <w:color w:val="auto"/>
                <w:sz w:val="24"/>
                <w:szCs w:val="24"/>
              </w:rPr>
            </w:pPr>
            <w:r>
              <w:rPr>
                <w:rFonts w:ascii="Times New Roman" w:hAnsi="Times New Roman"/>
                <w:color w:val="auto"/>
                <w:sz w:val="24"/>
                <w:szCs w:val="24"/>
              </w:rPr>
              <w:t>30.12.2025</w:t>
            </w:r>
          </w:p>
        </w:tc>
        <w:tc>
          <w:tcPr>
            <w:tcW w:w="1200" w:type="dxa"/>
          </w:tcPr>
          <w:p w:rsidR="008C7FC3" w:rsidRPr="00C11517" w:rsidRDefault="008C7FC3" w:rsidP="008C7FC3">
            <w:pPr>
              <w:spacing w:after="0"/>
              <w:contextualSpacing/>
              <w:jc w:val="center"/>
              <w:rPr>
                <w:rFonts w:ascii="Times New Roman" w:hAnsi="Times New Roman"/>
                <w:color w:val="auto"/>
                <w:sz w:val="24"/>
                <w:szCs w:val="24"/>
              </w:rPr>
            </w:pPr>
          </w:p>
        </w:tc>
        <w:tc>
          <w:tcPr>
            <w:tcW w:w="934" w:type="dxa"/>
          </w:tcPr>
          <w:p w:rsidR="008C7FC3" w:rsidRPr="00C11517" w:rsidRDefault="008C7FC3" w:rsidP="008C7FC3">
            <w:pPr>
              <w:spacing w:after="0"/>
              <w:contextualSpacing/>
              <w:jc w:val="center"/>
              <w:rPr>
                <w:rFonts w:ascii="Times New Roman" w:hAnsi="Times New Roman"/>
                <w:color w:val="auto"/>
                <w:sz w:val="24"/>
                <w:szCs w:val="24"/>
              </w:rPr>
            </w:pPr>
          </w:p>
        </w:tc>
        <w:tc>
          <w:tcPr>
            <w:tcW w:w="1436" w:type="dxa"/>
          </w:tcPr>
          <w:p w:rsidR="008C7FC3" w:rsidRPr="00C11517" w:rsidRDefault="008C7FC3" w:rsidP="008C7FC3">
            <w:pPr>
              <w:rPr>
                <w:color w:val="auto"/>
                <w:sz w:val="24"/>
                <w:szCs w:val="24"/>
              </w:rPr>
            </w:pPr>
          </w:p>
        </w:tc>
      </w:tr>
      <w:tr w:rsidR="008C7FC3" w:rsidRPr="00C11517" w:rsidTr="00E618F1">
        <w:trPr>
          <w:trHeight w:val="352"/>
        </w:trPr>
        <w:tc>
          <w:tcPr>
            <w:tcW w:w="487" w:type="dxa"/>
          </w:tcPr>
          <w:p w:rsidR="008C7FC3" w:rsidRPr="00C11517" w:rsidRDefault="008C7FC3" w:rsidP="008C7FC3">
            <w:pPr>
              <w:spacing w:after="0"/>
              <w:contextualSpacing/>
              <w:jc w:val="center"/>
              <w:rPr>
                <w:rFonts w:ascii="Times New Roman" w:hAnsi="Times New Roman"/>
                <w:color w:val="auto"/>
                <w:sz w:val="24"/>
                <w:szCs w:val="24"/>
              </w:rPr>
            </w:pPr>
            <w:r>
              <w:rPr>
                <w:rFonts w:ascii="Times New Roman" w:hAnsi="Times New Roman"/>
                <w:color w:val="auto"/>
                <w:sz w:val="24"/>
                <w:szCs w:val="24"/>
              </w:rPr>
              <w:lastRenderedPageBreak/>
              <w:t>1.1.2</w:t>
            </w:r>
          </w:p>
        </w:tc>
        <w:tc>
          <w:tcPr>
            <w:tcW w:w="1408" w:type="dxa"/>
          </w:tcPr>
          <w:p w:rsidR="008C7FC3" w:rsidRPr="00E870C5" w:rsidRDefault="008C7FC3" w:rsidP="008C7FC3">
            <w:pPr>
              <w:widowControl w:val="0"/>
              <w:tabs>
                <w:tab w:val="left" w:pos="11057"/>
              </w:tabs>
              <w:contextualSpacing/>
              <w:rPr>
                <w:rFonts w:ascii="Times New Roman" w:hAnsi="Times New Roman"/>
                <w:sz w:val="24"/>
                <w:szCs w:val="24"/>
              </w:rPr>
            </w:pPr>
            <w:r w:rsidRPr="00E870C5">
              <w:rPr>
                <w:rFonts w:ascii="Times New Roman" w:hAnsi="Times New Roman"/>
                <w:sz w:val="24"/>
                <w:szCs w:val="24"/>
              </w:rPr>
              <w:t>Контрольная точка «Выплата осуществлена</w:t>
            </w:r>
            <w:r w:rsidR="00B8132B">
              <w:rPr>
                <w:rFonts w:ascii="Times New Roman" w:hAnsi="Times New Roman"/>
                <w:sz w:val="24"/>
                <w:szCs w:val="24"/>
              </w:rPr>
              <w:t xml:space="preserve"> за 1 полугодие</w:t>
            </w:r>
            <w:r w:rsidRPr="00E870C5">
              <w:rPr>
                <w:rFonts w:ascii="Times New Roman" w:hAnsi="Times New Roman"/>
                <w:sz w:val="24"/>
                <w:szCs w:val="24"/>
              </w:rPr>
              <w:t>»</w:t>
            </w:r>
          </w:p>
        </w:tc>
        <w:tc>
          <w:tcPr>
            <w:tcW w:w="801" w:type="dxa"/>
          </w:tcPr>
          <w:p w:rsidR="008C7FC3" w:rsidRPr="00C11517" w:rsidRDefault="008C7FC3" w:rsidP="008C7FC3">
            <w:pPr>
              <w:spacing w:after="0"/>
              <w:contextualSpacing/>
              <w:jc w:val="center"/>
              <w:rPr>
                <w:rFonts w:ascii="Times New Roman" w:hAnsi="Times New Roman"/>
                <w:color w:val="auto"/>
                <w:sz w:val="24"/>
                <w:szCs w:val="24"/>
              </w:rPr>
            </w:pPr>
          </w:p>
        </w:tc>
        <w:tc>
          <w:tcPr>
            <w:tcW w:w="1067" w:type="dxa"/>
          </w:tcPr>
          <w:p w:rsidR="008C7FC3" w:rsidRPr="00C11517" w:rsidRDefault="008C7FC3" w:rsidP="008C7FC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800" w:type="dxa"/>
          </w:tcPr>
          <w:p w:rsidR="008C7FC3" w:rsidRPr="00C11517" w:rsidRDefault="008C7FC3" w:rsidP="008C7FC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933" w:type="dxa"/>
          </w:tcPr>
          <w:p w:rsidR="008C7FC3" w:rsidRPr="00C11517" w:rsidRDefault="008C7FC3" w:rsidP="008C7FC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67" w:type="dxa"/>
          </w:tcPr>
          <w:p w:rsidR="008C7FC3" w:rsidRPr="00C11517" w:rsidRDefault="008C7FC3" w:rsidP="008C7FC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67" w:type="dxa"/>
          </w:tcPr>
          <w:p w:rsidR="008C7FC3" w:rsidRPr="00C11517" w:rsidRDefault="008C7FC3" w:rsidP="008C7FC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934" w:type="dxa"/>
          </w:tcPr>
          <w:p w:rsidR="008C7FC3" w:rsidRPr="00C11517" w:rsidRDefault="008C7FC3" w:rsidP="008C7FC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67" w:type="dxa"/>
          </w:tcPr>
          <w:p w:rsidR="008C7FC3" w:rsidRPr="00C11517" w:rsidRDefault="008C7FC3" w:rsidP="008C7FC3">
            <w:pPr>
              <w:spacing w:after="0"/>
              <w:contextualSpacing/>
              <w:jc w:val="center"/>
              <w:rPr>
                <w:rFonts w:ascii="Times New Roman" w:hAnsi="Times New Roman"/>
                <w:color w:val="auto"/>
                <w:sz w:val="24"/>
                <w:szCs w:val="24"/>
              </w:rPr>
            </w:pPr>
          </w:p>
        </w:tc>
        <w:tc>
          <w:tcPr>
            <w:tcW w:w="1067" w:type="dxa"/>
          </w:tcPr>
          <w:p w:rsidR="008C7FC3" w:rsidRPr="00C11517" w:rsidRDefault="008C7FC3" w:rsidP="008C7FC3">
            <w:pPr>
              <w:spacing w:after="0"/>
              <w:contextualSpacing/>
              <w:jc w:val="center"/>
              <w:rPr>
                <w:rFonts w:ascii="Times New Roman" w:hAnsi="Times New Roman"/>
                <w:color w:val="auto"/>
                <w:sz w:val="24"/>
                <w:szCs w:val="24"/>
              </w:rPr>
            </w:pPr>
          </w:p>
        </w:tc>
        <w:tc>
          <w:tcPr>
            <w:tcW w:w="1067" w:type="dxa"/>
          </w:tcPr>
          <w:p w:rsidR="008C7FC3" w:rsidRPr="00C11517" w:rsidRDefault="008C7FC3" w:rsidP="008C7FC3">
            <w:pPr>
              <w:spacing w:after="0"/>
              <w:contextualSpacing/>
              <w:jc w:val="center"/>
              <w:rPr>
                <w:rFonts w:ascii="Times New Roman" w:hAnsi="Times New Roman"/>
                <w:color w:val="auto"/>
                <w:sz w:val="24"/>
                <w:szCs w:val="24"/>
              </w:rPr>
            </w:pPr>
          </w:p>
        </w:tc>
        <w:tc>
          <w:tcPr>
            <w:tcW w:w="1200" w:type="dxa"/>
          </w:tcPr>
          <w:p w:rsidR="008C7FC3" w:rsidRPr="00C11517" w:rsidRDefault="008C7FC3" w:rsidP="008C7FC3">
            <w:pPr>
              <w:spacing w:after="0"/>
              <w:contextualSpacing/>
              <w:jc w:val="center"/>
              <w:rPr>
                <w:rFonts w:ascii="Times New Roman" w:hAnsi="Times New Roman"/>
                <w:color w:val="auto"/>
                <w:sz w:val="24"/>
                <w:szCs w:val="24"/>
              </w:rPr>
            </w:pPr>
          </w:p>
        </w:tc>
        <w:tc>
          <w:tcPr>
            <w:tcW w:w="934" w:type="dxa"/>
          </w:tcPr>
          <w:p w:rsidR="008C7FC3" w:rsidRPr="00C11517" w:rsidRDefault="008C7FC3" w:rsidP="008C7FC3">
            <w:pPr>
              <w:spacing w:after="0"/>
              <w:contextualSpacing/>
              <w:jc w:val="center"/>
              <w:rPr>
                <w:rFonts w:ascii="Times New Roman" w:hAnsi="Times New Roman"/>
                <w:color w:val="auto"/>
                <w:sz w:val="24"/>
                <w:szCs w:val="24"/>
              </w:rPr>
            </w:pPr>
          </w:p>
        </w:tc>
        <w:tc>
          <w:tcPr>
            <w:tcW w:w="1436" w:type="dxa"/>
          </w:tcPr>
          <w:p w:rsidR="008C7FC3" w:rsidRPr="00C11517" w:rsidRDefault="008C7FC3" w:rsidP="008C7FC3">
            <w:pPr>
              <w:rPr>
                <w:color w:val="auto"/>
                <w:sz w:val="24"/>
                <w:szCs w:val="24"/>
              </w:rPr>
            </w:pPr>
          </w:p>
        </w:tc>
      </w:tr>
    </w:tbl>
    <w:p w:rsidR="00AB4038" w:rsidRPr="00C11517" w:rsidRDefault="00AB4038" w:rsidP="00AB4038">
      <w:pPr>
        <w:spacing w:after="160" w:line="264" w:lineRule="auto"/>
        <w:rPr>
          <w:rFonts w:ascii="Times New Roman" w:hAnsi="Times New Roman"/>
          <w:color w:val="auto"/>
          <w:sz w:val="24"/>
          <w:szCs w:val="24"/>
        </w:rPr>
      </w:pPr>
      <w:r w:rsidRPr="00C11517">
        <w:rPr>
          <w:rFonts w:ascii="Times New Roman" w:hAnsi="Times New Roman"/>
          <w:color w:val="auto"/>
          <w:sz w:val="24"/>
          <w:szCs w:val="24"/>
        </w:rPr>
        <w:br w:type="page"/>
      </w:r>
      <w:r w:rsidRPr="00C11517">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AB4038" w:rsidRPr="00C11517" w:rsidTr="00E618F1">
        <w:trPr>
          <w:trHeight w:val="411"/>
          <w:jc w:val="center"/>
        </w:trPr>
        <w:tc>
          <w:tcPr>
            <w:tcW w:w="6358" w:type="dxa"/>
            <w:vMerge w:val="restart"/>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 xml:space="preserve">Объем финансового обеспечения, </w:t>
            </w:r>
            <w:r w:rsidRPr="00C11517">
              <w:rPr>
                <w:rFonts w:ascii="Times New Roman" w:hAnsi="Times New Roman"/>
                <w:color w:val="auto"/>
                <w:sz w:val="24"/>
                <w:szCs w:val="24"/>
              </w:rPr>
              <w:br/>
              <w:t>тыс. рублей</w:t>
            </w:r>
          </w:p>
        </w:tc>
        <w:tc>
          <w:tcPr>
            <w:tcW w:w="2255" w:type="dxa"/>
            <w:gridSpan w:val="2"/>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 xml:space="preserve">Исполнение, </w:t>
            </w:r>
            <w:r w:rsidRPr="00C11517">
              <w:rPr>
                <w:rFonts w:ascii="Times New Roman" w:hAnsi="Times New Roman"/>
                <w:color w:val="auto"/>
                <w:sz w:val="24"/>
                <w:szCs w:val="24"/>
              </w:rPr>
              <w:br/>
              <w:t>тыс. рублей</w:t>
            </w:r>
          </w:p>
        </w:tc>
        <w:tc>
          <w:tcPr>
            <w:tcW w:w="1711" w:type="dxa"/>
            <w:vMerge w:val="restart"/>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Процент исполнения, (6)/(3)*100</w:t>
            </w:r>
            <w:bookmarkStart w:id="8" w:name="_Ref129274543"/>
            <w:r w:rsidRPr="00C11517">
              <w:rPr>
                <w:rFonts w:ascii="Times New Roman" w:hAnsi="Times New Roman"/>
                <w:color w:val="auto"/>
                <w:sz w:val="24"/>
                <w:szCs w:val="24"/>
                <w:vertAlign w:val="superscript"/>
              </w:rPr>
              <w:footnoteReference w:id="26"/>
            </w:r>
            <w:bookmarkEnd w:id="8"/>
          </w:p>
        </w:tc>
        <w:tc>
          <w:tcPr>
            <w:tcW w:w="1761" w:type="dxa"/>
            <w:vMerge w:val="restart"/>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Комментарий</w:t>
            </w:r>
          </w:p>
        </w:tc>
      </w:tr>
      <w:tr w:rsidR="00AB4038" w:rsidRPr="00C11517" w:rsidTr="00E618F1">
        <w:trPr>
          <w:trHeight w:val="603"/>
          <w:jc w:val="center"/>
        </w:trPr>
        <w:tc>
          <w:tcPr>
            <w:tcW w:w="6358" w:type="dxa"/>
            <w:vMerge/>
            <w:vAlign w:val="center"/>
          </w:tcPr>
          <w:p w:rsidR="00AB4038" w:rsidRPr="00C11517" w:rsidRDefault="00AB4038" w:rsidP="00E618F1">
            <w:pPr>
              <w:rPr>
                <w:color w:val="auto"/>
                <w:sz w:val="24"/>
                <w:szCs w:val="24"/>
              </w:rPr>
            </w:pPr>
          </w:p>
        </w:tc>
        <w:tc>
          <w:tcPr>
            <w:tcW w:w="1283"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Предусмотрено паспортом</w:t>
            </w:r>
          </w:p>
        </w:tc>
        <w:tc>
          <w:tcPr>
            <w:tcW w:w="981"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Сводная бюджетная роспись</w:t>
            </w:r>
          </w:p>
        </w:tc>
        <w:tc>
          <w:tcPr>
            <w:tcW w:w="1096" w:type="dxa"/>
            <w:vAlign w:val="center"/>
          </w:tcPr>
          <w:p w:rsidR="00AB4038" w:rsidRPr="00C11517" w:rsidRDefault="00AB4038" w:rsidP="00E618F1">
            <w:pPr>
              <w:jc w:val="center"/>
              <w:rPr>
                <w:rFonts w:ascii="Times New Roman" w:hAnsi="Times New Roman"/>
                <w:color w:val="auto"/>
                <w:sz w:val="24"/>
                <w:szCs w:val="24"/>
              </w:rPr>
            </w:pPr>
            <w:r w:rsidRPr="00C11517">
              <w:rPr>
                <w:rFonts w:ascii="Times New Roman" w:hAnsi="Times New Roman"/>
                <w:color w:val="auto"/>
                <w:sz w:val="24"/>
                <w:szCs w:val="24"/>
              </w:rPr>
              <w:t>Лимиты бюджетных обязательств</w:t>
            </w:r>
            <w:r w:rsidRPr="00C11517">
              <w:rPr>
                <w:rFonts w:ascii="Times New Roman" w:hAnsi="Times New Roman"/>
                <w:color w:val="auto"/>
                <w:sz w:val="24"/>
                <w:szCs w:val="24"/>
              </w:rPr>
              <w:footnoteReference w:id="27"/>
            </w:r>
          </w:p>
        </w:tc>
        <w:tc>
          <w:tcPr>
            <w:tcW w:w="1167" w:type="dxa"/>
            <w:vAlign w:val="center"/>
          </w:tcPr>
          <w:p w:rsidR="00AB4038" w:rsidRPr="00C11517" w:rsidRDefault="00AB4038" w:rsidP="00E618F1">
            <w:pPr>
              <w:jc w:val="center"/>
              <w:rPr>
                <w:rFonts w:ascii="Times New Roman" w:hAnsi="Times New Roman"/>
                <w:color w:val="auto"/>
                <w:sz w:val="24"/>
                <w:szCs w:val="24"/>
              </w:rPr>
            </w:pPr>
            <w:r w:rsidRPr="00C11517">
              <w:rPr>
                <w:rFonts w:ascii="Times New Roman" w:hAnsi="Times New Roman"/>
                <w:color w:val="auto"/>
                <w:sz w:val="24"/>
                <w:szCs w:val="24"/>
              </w:rPr>
              <w:t>Принятые бюджетные обязательства</w:t>
            </w:r>
            <w:r w:rsidRPr="00C11517">
              <w:rPr>
                <w:rFonts w:ascii="Times New Roman" w:hAnsi="Times New Roman"/>
                <w:color w:val="auto"/>
                <w:sz w:val="24"/>
                <w:szCs w:val="24"/>
              </w:rPr>
              <w:footnoteReference w:id="28"/>
            </w:r>
          </w:p>
        </w:tc>
        <w:tc>
          <w:tcPr>
            <w:tcW w:w="1088"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Кассовое исполнение</w:t>
            </w:r>
          </w:p>
        </w:tc>
        <w:tc>
          <w:tcPr>
            <w:tcW w:w="1711" w:type="dxa"/>
            <w:vMerge/>
            <w:vAlign w:val="center"/>
          </w:tcPr>
          <w:p w:rsidR="00AB4038" w:rsidRPr="00C11517" w:rsidRDefault="00AB4038" w:rsidP="00E618F1">
            <w:pPr>
              <w:rPr>
                <w:color w:val="auto"/>
                <w:sz w:val="24"/>
                <w:szCs w:val="24"/>
              </w:rPr>
            </w:pPr>
          </w:p>
        </w:tc>
        <w:tc>
          <w:tcPr>
            <w:tcW w:w="1761" w:type="dxa"/>
            <w:vMerge/>
            <w:vAlign w:val="center"/>
          </w:tcPr>
          <w:p w:rsidR="00AB4038" w:rsidRPr="00C11517" w:rsidRDefault="00AB4038" w:rsidP="00E618F1">
            <w:pPr>
              <w:rPr>
                <w:color w:val="auto"/>
                <w:sz w:val="24"/>
                <w:szCs w:val="24"/>
              </w:rPr>
            </w:pPr>
          </w:p>
        </w:tc>
      </w:tr>
      <w:tr w:rsidR="00AB4038" w:rsidRPr="00C11517" w:rsidTr="00E618F1">
        <w:trPr>
          <w:trHeight w:val="218"/>
          <w:jc w:val="center"/>
        </w:trPr>
        <w:tc>
          <w:tcPr>
            <w:tcW w:w="6358"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83"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2</w:t>
            </w:r>
          </w:p>
        </w:tc>
        <w:tc>
          <w:tcPr>
            <w:tcW w:w="981"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96"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67"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5</w:t>
            </w:r>
          </w:p>
        </w:tc>
        <w:tc>
          <w:tcPr>
            <w:tcW w:w="1088"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6</w:t>
            </w:r>
          </w:p>
        </w:tc>
        <w:tc>
          <w:tcPr>
            <w:tcW w:w="1711" w:type="dxa"/>
            <w:vAlign w:val="center"/>
          </w:tcPr>
          <w:p w:rsidR="00AB4038" w:rsidRPr="00C11517" w:rsidRDefault="00AB4038" w:rsidP="00E618F1">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7</w:t>
            </w:r>
          </w:p>
        </w:tc>
        <w:tc>
          <w:tcPr>
            <w:tcW w:w="1761" w:type="dxa"/>
            <w:vAlign w:val="center"/>
          </w:tcPr>
          <w:p w:rsidR="00AB4038" w:rsidRPr="00C11517" w:rsidRDefault="00AB4038" w:rsidP="00E618F1">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8</w:t>
            </w:r>
          </w:p>
        </w:tc>
      </w:tr>
      <w:tr w:rsidR="009D0EE5" w:rsidRPr="00C11517" w:rsidTr="006A2177">
        <w:trPr>
          <w:trHeight w:val="292"/>
          <w:jc w:val="center"/>
        </w:trPr>
        <w:tc>
          <w:tcPr>
            <w:tcW w:w="6358" w:type="dxa"/>
            <w:vAlign w:val="center"/>
          </w:tcPr>
          <w:p w:rsidR="009D0EE5" w:rsidRPr="00C11517" w:rsidRDefault="009D0EE5" w:rsidP="009D0EE5">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Комплекс процессных мероприятий (всего), </w:t>
            </w:r>
            <w:r w:rsidRPr="00C11517">
              <w:rPr>
                <w:rFonts w:ascii="Times New Roman" w:hAnsi="Times New Roman"/>
                <w:color w:val="auto"/>
                <w:sz w:val="24"/>
                <w:szCs w:val="24"/>
              </w:rPr>
              <w:br/>
              <w:t>в том числе:</w:t>
            </w:r>
          </w:p>
        </w:tc>
        <w:tc>
          <w:tcPr>
            <w:tcW w:w="1283"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088"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1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1761" w:type="dxa"/>
            <w:vAlign w:val="center"/>
          </w:tcPr>
          <w:p w:rsidR="009D0EE5" w:rsidRPr="00C11517" w:rsidRDefault="009D0EE5" w:rsidP="009D0EE5">
            <w:pPr>
              <w:spacing w:line="240" w:lineRule="auto"/>
              <w:contextualSpacing/>
              <w:jc w:val="center"/>
              <w:rPr>
                <w:rFonts w:ascii="Times New Roman" w:hAnsi="Times New Roman"/>
                <w:color w:val="auto"/>
                <w:sz w:val="24"/>
                <w:szCs w:val="24"/>
              </w:rPr>
            </w:pPr>
          </w:p>
        </w:tc>
      </w:tr>
      <w:tr w:rsidR="009D0EE5" w:rsidRPr="00C11517" w:rsidTr="006A2177">
        <w:trPr>
          <w:trHeight w:val="144"/>
          <w:jc w:val="center"/>
        </w:trPr>
        <w:tc>
          <w:tcPr>
            <w:tcW w:w="6358" w:type="dxa"/>
            <w:vAlign w:val="center"/>
          </w:tcPr>
          <w:p w:rsidR="009D0EE5" w:rsidRPr="00C11517" w:rsidRDefault="009D0EE5" w:rsidP="009D0EE5">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(всего), из них:</w:t>
            </w:r>
          </w:p>
        </w:tc>
        <w:tc>
          <w:tcPr>
            <w:tcW w:w="1283"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088"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1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1761" w:type="dxa"/>
            <w:vAlign w:val="center"/>
          </w:tcPr>
          <w:p w:rsidR="009D0EE5" w:rsidRPr="00C11517" w:rsidRDefault="009D0EE5" w:rsidP="009D0EE5">
            <w:pPr>
              <w:spacing w:line="240" w:lineRule="auto"/>
              <w:contextualSpacing/>
              <w:jc w:val="center"/>
              <w:rPr>
                <w:rFonts w:ascii="Times New Roman" w:hAnsi="Times New Roman"/>
                <w:color w:val="auto"/>
                <w:sz w:val="24"/>
                <w:szCs w:val="24"/>
              </w:rPr>
            </w:pPr>
          </w:p>
        </w:tc>
      </w:tr>
      <w:tr w:rsidR="009D0EE5" w:rsidRPr="00C11517" w:rsidTr="006A2177">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EE5" w:rsidRPr="00C11517" w:rsidRDefault="009D0EE5" w:rsidP="009D0EE5">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088"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1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1761" w:type="dxa"/>
            <w:vAlign w:val="center"/>
          </w:tcPr>
          <w:p w:rsidR="009D0EE5" w:rsidRPr="00C11517" w:rsidRDefault="009D0EE5" w:rsidP="009D0EE5">
            <w:pPr>
              <w:spacing w:line="240" w:lineRule="auto"/>
              <w:contextualSpacing/>
              <w:jc w:val="center"/>
              <w:rPr>
                <w:rFonts w:ascii="Times New Roman" w:hAnsi="Times New Roman"/>
                <w:color w:val="auto"/>
                <w:sz w:val="24"/>
                <w:szCs w:val="24"/>
              </w:rPr>
            </w:pPr>
          </w:p>
        </w:tc>
      </w:tr>
      <w:tr w:rsidR="00AB5E16" w:rsidRPr="00C11517" w:rsidTr="00BD6FEF">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5E16" w:rsidRPr="00C11517" w:rsidRDefault="00AB5E16" w:rsidP="00AB5E16">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tcPr>
          <w:p w:rsidR="00AB5E16" w:rsidRDefault="00AB5E16" w:rsidP="00AB5E16">
            <w:pPr>
              <w:jc w:val="center"/>
            </w:pPr>
            <w:r w:rsidRPr="00007097">
              <w:rPr>
                <w:rFonts w:ascii="Times New Roman" w:hAnsi="Times New Roman"/>
                <w:color w:val="auto"/>
                <w:sz w:val="24"/>
                <w:szCs w:val="24"/>
              </w:rPr>
              <w:t>-</w:t>
            </w:r>
          </w:p>
        </w:tc>
        <w:tc>
          <w:tcPr>
            <w:tcW w:w="981" w:type="dxa"/>
          </w:tcPr>
          <w:p w:rsidR="00AB5E16" w:rsidRDefault="00AB5E16" w:rsidP="00AB5E16">
            <w:pPr>
              <w:jc w:val="center"/>
            </w:pPr>
            <w:r w:rsidRPr="00007097">
              <w:rPr>
                <w:rFonts w:ascii="Times New Roman" w:hAnsi="Times New Roman"/>
                <w:color w:val="auto"/>
                <w:sz w:val="24"/>
                <w:szCs w:val="24"/>
              </w:rPr>
              <w:t>-</w:t>
            </w:r>
          </w:p>
        </w:tc>
        <w:tc>
          <w:tcPr>
            <w:tcW w:w="1096" w:type="dxa"/>
          </w:tcPr>
          <w:p w:rsidR="00AB5E16" w:rsidRDefault="00AB5E16" w:rsidP="00AB5E16">
            <w:pPr>
              <w:jc w:val="center"/>
            </w:pPr>
            <w:r w:rsidRPr="00007097">
              <w:rPr>
                <w:rFonts w:ascii="Times New Roman" w:hAnsi="Times New Roman"/>
                <w:color w:val="auto"/>
                <w:sz w:val="24"/>
                <w:szCs w:val="24"/>
              </w:rPr>
              <w:t>-</w:t>
            </w:r>
          </w:p>
        </w:tc>
        <w:tc>
          <w:tcPr>
            <w:tcW w:w="1167" w:type="dxa"/>
          </w:tcPr>
          <w:p w:rsidR="00AB5E16" w:rsidRDefault="00AB5E16" w:rsidP="00AB5E16">
            <w:pPr>
              <w:jc w:val="center"/>
            </w:pPr>
            <w:r w:rsidRPr="00007097">
              <w:rPr>
                <w:rFonts w:ascii="Times New Roman" w:hAnsi="Times New Roman"/>
                <w:color w:val="auto"/>
                <w:sz w:val="24"/>
                <w:szCs w:val="24"/>
              </w:rPr>
              <w:t>-</w:t>
            </w:r>
          </w:p>
        </w:tc>
        <w:tc>
          <w:tcPr>
            <w:tcW w:w="1088" w:type="dxa"/>
          </w:tcPr>
          <w:p w:rsidR="00AB5E16" w:rsidRDefault="00AB5E16" w:rsidP="00AB5E16">
            <w:pPr>
              <w:jc w:val="center"/>
            </w:pPr>
            <w:r w:rsidRPr="00007097">
              <w:rPr>
                <w:rFonts w:ascii="Times New Roman" w:hAnsi="Times New Roman"/>
                <w:color w:val="auto"/>
                <w:sz w:val="24"/>
                <w:szCs w:val="24"/>
              </w:rPr>
              <w:t>-</w:t>
            </w:r>
          </w:p>
        </w:tc>
        <w:tc>
          <w:tcPr>
            <w:tcW w:w="1711" w:type="dxa"/>
          </w:tcPr>
          <w:p w:rsidR="00AB5E16" w:rsidRDefault="00AB5E16" w:rsidP="00AB5E16">
            <w:pPr>
              <w:jc w:val="center"/>
            </w:pPr>
            <w:r w:rsidRPr="00007097">
              <w:rPr>
                <w:rFonts w:ascii="Times New Roman" w:hAnsi="Times New Roman"/>
                <w:color w:val="auto"/>
                <w:sz w:val="24"/>
                <w:szCs w:val="24"/>
              </w:rPr>
              <w:t>-</w:t>
            </w:r>
          </w:p>
        </w:tc>
        <w:tc>
          <w:tcPr>
            <w:tcW w:w="1761" w:type="dxa"/>
            <w:vAlign w:val="center"/>
          </w:tcPr>
          <w:p w:rsidR="00AB5E16" w:rsidRPr="00C11517" w:rsidRDefault="00AB5E16" w:rsidP="00AB5E16">
            <w:pPr>
              <w:spacing w:line="240" w:lineRule="auto"/>
              <w:contextualSpacing/>
              <w:jc w:val="center"/>
              <w:rPr>
                <w:rFonts w:ascii="Times New Roman" w:hAnsi="Times New Roman"/>
                <w:color w:val="auto"/>
                <w:sz w:val="24"/>
                <w:szCs w:val="24"/>
              </w:rPr>
            </w:pPr>
          </w:p>
        </w:tc>
      </w:tr>
      <w:tr w:rsidR="00AB5E16" w:rsidRPr="00C11517" w:rsidTr="00BD6FEF">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5E16" w:rsidRPr="00C11517" w:rsidRDefault="00AB5E16" w:rsidP="00AB5E16">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tcPr>
          <w:p w:rsidR="00AB5E16" w:rsidRDefault="00AB5E16" w:rsidP="00AB5E16">
            <w:pPr>
              <w:jc w:val="center"/>
            </w:pPr>
            <w:r w:rsidRPr="00007097">
              <w:rPr>
                <w:rFonts w:ascii="Times New Roman" w:hAnsi="Times New Roman"/>
                <w:color w:val="auto"/>
                <w:sz w:val="24"/>
                <w:szCs w:val="24"/>
              </w:rPr>
              <w:t>-</w:t>
            </w:r>
          </w:p>
        </w:tc>
        <w:tc>
          <w:tcPr>
            <w:tcW w:w="981" w:type="dxa"/>
          </w:tcPr>
          <w:p w:rsidR="00AB5E16" w:rsidRDefault="00AB5E16" w:rsidP="00AB5E16">
            <w:pPr>
              <w:jc w:val="center"/>
            </w:pPr>
            <w:r w:rsidRPr="00007097">
              <w:rPr>
                <w:rFonts w:ascii="Times New Roman" w:hAnsi="Times New Roman"/>
                <w:color w:val="auto"/>
                <w:sz w:val="24"/>
                <w:szCs w:val="24"/>
              </w:rPr>
              <w:t>-</w:t>
            </w:r>
          </w:p>
        </w:tc>
        <w:tc>
          <w:tcPr>
            <w:tcW w:w="1096" w:type="dxa"/>
          </w:tcPr>
          <w:p w:rsidR="00AB5E16" w:rsidRDefault="00AB5E16" w:rsidP="00AB5E16">
            <w:pPr>
              <w:jc w:val="center"/>
            </w:pPr>
            <w:r w:rsidRPr="00007097">
              <w:rPr>
                <w:rFonts w:ascii="Times New Roman" w:hAnsi="Times New Roman"/>
                <w:color w:val="auto"/>
                <w:sz w:val="24"/>
                <w:szCs w:val="24"/>
              </w:rPr>
              <w:t>-</w:t>
            </w:r>
          </w:p>
        </w:tc>
        <w:tc>
          <w:tcPr>
            <w:tcW w:w="1167" w:type="dxa"/>
          </w:tcPr>
          <w:p w:rsidR="00AB5E16" w:rsidRDefault="00AB5E16" w:rsidP="00AB5E16">
            <w:pPr>
              <w:jc w:val="center"/>
            </w:pPr>
            <w:r w:rsidRPr="00007097">
              <w:rPr>
                <w:rFonts w:ascii="Times New Roman" w:hAnsi="Times New Roman"/>
                <w:color w:val="auto"/>
                <w:sz w:val="24"/>
                <w:szCs w:val="24"/>
              </w:rPr>
              <w:t>-</w:t>
            </w:r>
          </w:p>
        </w:tc>
        <w:tc>
          <w:tcPr>
            <w:tcW w:w="1088" w:type="dxa"/>
          </w:tcPr>
          <w:p w:rsidR="00AB5E16" w:rsidRDefault="00AB5E16" w:rsidP="00AB5E16">
            <w:pPr>
              <w:jc w:val="center"/>
            </w:pPr>
            <w:r w:rsidRPr="00007097">
              <w:rPr>
                <w:rFonts w:ascii="Times New Roman" w:hAnsi="Times New Roman"/>
                <w:color w:val="auto"/>
                <w:sz w:val="24"/>
                <w:szCs w:val="24"/>
              </w:rPr>
              <w:t>-</w:t>
            </w:r>
          </w:p>
        </w:tc>
        <w:tc>
          <w:tcPr>
            <w:tcW w:w="1711" w:type="dxa"/>
          </w:tcPr>
          <w:p w:rsidR="00AB5E16" w:rsidRDefault="00AB5E16" w:rsidP="00AB5E16">
            <w:pPr>
              <w:jc w:val="center"/>
            </w:pPr>
            <w:r w:rsidRPr="00007097">
              <w:rPr>
                <w:rFonts w:ascii="Times New Roman" w:hAnsi="Times New Roman"/>
                <w:color w:val="auto"/>
                <w:sz w:val="24"/>
                <w:szCs w:val="24"/>
              </w:rPr>
              <w:t>-</w:t>
            </w:r>
          </w:p>
        </w:tc>
        <w:tc>
          <w:tcPr>
            <w:tcW w:w="1761" w:type="dxa"/>
            <w:vAlign w:val="center"/>
          </w:tcPr>
          <w:p w:rsidR="00AB5E16" w:rsidRPr="00C11517" w:rsidRDefault="00AB5E16" w:rsidP="00AB5E16">
            <w:pPr>
              <w:spacing w:line="240" w:lineRule="auto"/>
              <w:contextualSpacing/>
              <w:jc w:val="center"/>
              <w:rPr>
                <w:rFonts w:ascii="Times New Roman" w:hAnsi="Times New Roman"/>
                <w:color w:val="auto"/>
                <w:sz w:val="24"/>
                <w:szCs w:val="24"/>
              </w:rPr>
            </w:pPr>
          </w:p>
        </w:tc>
      </w:tr>
      <w:tr w:rsidR="009D0EE5" w:rsidRPr="00C11517" w:rsidTr="006A2177">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EE5" w:rsidRPr="00C11517" w:rsidRDefault="009D0EE5" w:rsidP="009D0EE5">
            <w:pPr>
              <w:spacing w:line="240" w:lineRule="auto"/>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283"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088"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1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1761" w:type="dxa"/>
            <w:vAlign w:val="center"/>
          </w:tcPr>
          <w:p w:rsidR="009D0EE5" w:rsidRPr="00C11517" w:rsidRDefault="009D0EE5" w:rsidP="009D0EE5">
            <w:pPr>
              <w:spacing w:line="240" w:lineRule="auto"/>
              <w:contextualSpacing/>
              <w:jc w:val="center"/>
              <w:rPr>
                <w:rFonts w:ascii="Times New Roman" w:hAnsi="Times New Roman"/>
                <w:color w:val="auto"/>
                <w:sz w:val="24"/>
                <w:szCs w:val="24"/>
              </w:rPr>
            </w:pPr>
          </w:p>
        </w:tc>
      </w:tr>
      <w:tr w:rsidR="00AB4038" w:rsidRPr="00C11517" w:rsidTr="00E618F1">
        <w:trPr>
          <w:trHeight w:val="260"/>
          <w:jc w:val="center"/>
        </w:trPr>
        <w:tc>
          <w:tcPr>
            <w:tcW w:w="6358" w:type="dxa"/>
            <w:vAlign w:val="center"/>
          </w:tcPr>
          <w:p w:rsidR="00AB4038" w:rsidRPr="00C11517" w:rsidRDefault="00AB4038" w:rsidP="00E618F1">
            <w:pPr>
              <w:spacing w:line="240" w:lineRule="auto"/>
              <w:rPr>
                <w:rFonts w:ascii="Times New Roman" w:hAnsi="Times New Roman"/>
                <w:color w:val="auto"/>
                <w:sz w:val="24"/>
                <w:szCs w:val="24"/>
              </w:rPr>
            </w:pPr>
            <w:r w:rsidRPr="00C11517">
              <w:rPr>
                <w:rFonts w:ascii="Times New Roman" w:hAnsi="Times New Roman"/>
                <w:color w:val="auto"/>
                <w:sz w:val="24"/>
                <w:szCs w:val="24"/>
              </w:rPr>
              <w:lastRenderedPageBreak/>
              <w:t>Внебюджетные источники</w:t>
            </w:r>
          </w:p>
        </w:tc>
        <w:tc>
          <w:tcPr>
            <w:tcW w:w="1283" w:type="dxa"/>
            <w:vAlign w:val="center"/>
          </w:tcPr>
          <w:p w:rsidR="00AB4038" w:rsidRPr="00C11517" w:rsidRDefault="00AB4038" w:rsidP="00AB5E16">
            <w:pPr>
              <w:spacing w:after="0" w:line="240" w:lineRule="auto"/>
              <w:contextualSpacing/>
              <w:jc w:val="center"/>
              <w:rPr>
                <w:rFonts w:ascii="Times New Roman" w:hAnsi="Times New Roman"/>
                <w:color w:val="auto"/>
                <w:sz w:val="24"/>
                <w:szCs w:val="24"/>
              </w:rPr>
            </w:pPr>
          </w:p>
        </w:tc>
        <w:tc>
          <w:tcPr>
            <w:tcW w:w="981" w:type="dxa"/>
            <w:vAlign w:val="center"/>
          </w:tcPr>
          <w:p w:rsidR="00AB4038" w:rsidRPr="00C11517" w:rsidRDefault="00AB4038" w:rsidP="00AB5E1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96" w:type="dxa"/>
            <w:vAlign w:val="center"/>
          </w:tcPr>
          <w:p w:rsidR="00AB4038" w:rsidRPr="00C11517" w:rsidRDefault="00AB4038" w:rsidP="00AB5E1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167" w:type="dxa"/>
            <w:vAlign w:val="center"/>
          </w:tcPr>
          <w:p w:rsidR="00AB4038" w:rsidRPr="00C11517" w:rsidRDefault="00AB4038" w:rsidP="00AB5E16">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w:t>
            </w:r>
          </w:p>
        </w:tc>
        <w:tc>
          <w:tcPr>
            <w:tcW w:w="1088" w:type="dxa"/>
            <w:vAlign w:val="center"/>
          </w:tcPr>
          <w:p w:rsidR="00AB4038" w:rsidRPr="00C11517" w:rsidRDefault="00AB4038" w:rsidP="00AB5E16">
            <w:pPr>
              <w:spacing w:after="0" w:line="240" w:lineRule="auto"/>
              <w:contextualSpacing/>
              <w:jc w:val="center"/>
              <w:rPr>
                <w:rFonts w:ascii="Times New Roman" w:hAnsi="Times New Roman"/>
                <w:color w:val="auto"/>
                <w:sz w:val="24"/>
                <w:szCs w:val="24"/>
              </w:rPr>
            </w:pPr>
          </w:p>
        </w:tc>
        <w:tc>
          <w:tcPr>
            <w:tcW w:w="1711" w:type="dxa"/>
            <w:vAlign w:val="center"/>
          </w:tcPr>
          <w:p w:rsidR="00AB4038" w:rsidRPr="00C11517" w:rsidRDefault="00AB4038" w:rsidP="00AB5E16">
            <w:pPr>
              <w:spacing w:after="0" w:line="240" w:lineRule="auto"/>
              <w:contextualSpacing/>
              <w:jc w:val="center"/>
              <w:rPr>
                <w:rFonts w:ascii="Times New Roman" w:hAnsi="Times New Roman"/>
                <w:color w:val="auto"/>
                <w:sz w:val="24"/>
                <w:szCs w:val="24"/>
              </w:rPr>
            </w:pPr>
          </w:p>
        </w:tc>
        <w:tc>
          <w:tcPr>
            <w:tcW w:w="1761" w:type="dxa"/>
            <w:vAlign w:val="center"/>
          </w:tcPr>
          <w:p w:rsidR="00AB4038" w:rsidRPr="00C11517" w:rsidRDefault="00AB4038" w:rsidP="00E618F1">
            <w:pPr>
              <w:spacing w:line="240" w:lineRule="auto"/>
              <w:contextualSpacing/>
              <w:jc w:val="center"/>
              <w:rPr>
                <w:rFonts w:ascii="Times New Roman" w:hAnsi="Times New Roman"/>
                <w:color w:val="auto"/>
                <w:sz w:val="24"/>
                <w:szCs w:val="24"/>
              </w:rPr>
            </w:pPr>
          </w:p>
        </w:tc>
      </w:tr>
      <w:tr w:rsidR="009D0EE5" w:rsidRPr="00C11517" w:rsidTr="006A2177">
        <w:trPr>
          <w:trHeight w:val="125"/>
          <w:jc w:val="center"/>
        </w:trPr>
        <w:tc>
          <w:tcPr>
            <w:tcW w:w="6358" w:type="dxa"/>
            <w:vAlign w:val="center"/>
          </w:tcPr>
          <w:p w:rsidR="009D0EE5" w:rsidRPr="00C11517" w:rsidRDefault="009D0EE5" w:rsidP="009D0EE5">
            <w:pPr>
              <w:spacing w:line="240" w:lineRule="auto"/>
              <w:rPr>
                <w:rFonts w:ascii="Times New Roman" w:hAnsi="Times New Roman"/>
                <w:color w:val="auto"/>
                <w:sz w:val="24"/>
                <w:szCs w:val="24"/>
              </w:rPr>
            </w:pPr>
            <w:r w:rsidRPr="00C11517">
              <w:rPr>
                <w:rFonts w:ascii="Times New Roman" w:hAnsi="Times New Roman"/>
                <w:color w:val="auto"/>
                <w:sz w:val="24"/>
                <w:szCs w:val="24"/>
              </w:rPr>
              <w:t>Мероприятие (результат) «</w:t>
            </w:r>
            <w:r w:rsidRPr="00E05989">
              <w:rPr>
                <w:rFonts w:ascii="Times New Roman" w:hAnsi="Times New Roman"/>
                <w:sz w:val="24"/>
                <w:szCs w:val="24"/>
              </w:rPr>
              <w:t>Выплата государственной пенсии за выслугу лет осуществлена в полном объем</w:t>
            </w:r>
            <w:r>
              <w:rPr>
                <w:rFonts w:ascii="Times New Roman" w:hAnsi="Times New Roman"/>
                <w:sz w:val="24"/>
                <w:szCs w:val="24"/>
              </w:rPr>
              <w:t>»</w:t>
            </w:r>
            <w:r w:rsidRPr="00C11517">
              <w:rPr>
                <w:rFonts w:ascii="Times New Roman" w:hAnsi="Times New Roman"/>
                <w:color w:val="auto"/>
                <w:sz w:val="24"/>
                <w:szCs w:val="24"/>
              </w:rPr>
              <w:t>, всего, в том числе:</w:t>
            </w:r>
          </w:p>
        </w:tc>
        <w:tc>
          <w:tcPr>
            <w:tcW w:w="1283"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088"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1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1761" w:type="dxa"/>
            <w:vAlign w:val="center"/>
          </w:tcPr>
          <w:p w:rsidR="009D0EE5" w:rsidRPr="00C11517" w:rsidRDefault="009D0EE5" w:rsidP="009D0EE5">
            <w:pPr>
              <w:contextualSpacing/>
              <w:jc w:val="center"/>
              <w:rPr>
                <w:rFonts w:ascii="Times New Roman" w:hAnsi="Times New Roman"/>
                <w:color w:val="auto"/>
                <w:sz w:val="24"/>
                <w:szCs w:val="24"/>
              </w:rPr>
            </w:pPr>
          </w:p>
        </w:tc>
      </w:tr>
      <w:tr w:rsidR="009D0EE5" w:rsidRPr="00C11517" w:rsidTr="006A2177">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0EE5" w:rsidRPr="00C11517" w:rsidRDefault="009D0EE5" w:rsidP="009D0EE5">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(всего), из них:</w:t>
            </w:r>
          </w:p>
        </w:tc>
        <w:tc>
          <w:tcPr>
            <w:tcW w:w="1283"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088"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1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1761" w:type="dxa"/>
            <w:vAlign w:val="center"/>
          </w:tcPr>
          <w:p w:rsidR="009D0EE5" w:rsidRPr="00C11517" w:rsidRDefault="009D0EE5" w:rsidP="009D0EE5">
            <w:pPr>
              <w:contextualSpacing/>
              <w:jc w:val="center"/>
              <w:rPr>
                <w:rFonts w:ascii="Times New Roman" w:hAnsi="Times New Roman"/>
                <w:color w:val="auto"/>
                <w:sz w:val="24"/>
                <w:szCs w:val="24"/>
              </w:rPr>
            </w:pPr>
          </w:p>
        </w:tc>
      </w:tr>
      <w:tr w:rsidR="009D0EE5" w:rsidRPr="00C11517" w:rsidTr="006A2177">
        <w:trPr>
          <w:trHeight w:val="223"/>
          <w:jc w:val="center"/>
        </w:trPr>
        <w:tc>
          <w:tcPr>
            <w:tcW w:w="6358" w:type="dxa"/>
          </w:tcPr>
          <w:p w:rsidR="009D0EE5" w:rsidRPr="00C11517" w:rsidRDefault="009D0EE5" w:rsidP="009D0EE5">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088"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1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1761" w:type="dxa"/>
            <w:vAlign w:val="center"/>
          </w:tcPr>
          <w:p w:rsidR="009D0EE5" w:rsidRPr="00C11517" w:rsidRDefault="009D0EE5" w:rsidP="009D0EE5">
            <w:pPr>
              <w:contextualSpacing/>
              <w:jc w:val="center"/>
              <w:rPr>
                <w:rFonts w:ascii="Times New Roman" w:hAnsi="Times New Roman"/>
                <w:color w:val="auto"/>
                <w:sz w:val="24"/>
                <w:szCs w:val="24"/>
              </w:rPr>
            </w:pPr>
          </w:p>
        </w:tc>
      </w:tr>
      <w:tr w:rsidR="00AB5E16" w:rsidRPr="00C11517" w:rsidTr="00FA4BF2">
        <w:trPr>
          <w:trHeight w:val="99"/>
          <w:jc w:val="center"/>
        </w:trPr>
        <w:tc>
          <w:tcPr>
            <w:tcW w:w="6358" w:type="dxa"/>
          </w:tcPr>
          <w:p w:rsidR="00AB5E16" w:rsidRPr="00C11517" w:rsidRDefault="00AB5E16" w:rsidP="00AB5E16">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tcPr>
          <w:p w:rsidR="00AB5E16" w:rsidRDefault="00AB5E16" w:rsidP="00AB5E16">
            <w:pPr>
              <w:jc w:val="center"/>
            </w:pPr>
            <w:r w:rsidRPr="00D634D9">
              <w:rPr>
                <w:rFonts w:ascii="Times New Roman" w:hAnsi="Times New Roman"/>
                <w:color w:val="auto"/>
                <w:sz w:val="24"/>
                <w:szCs w:val="24"/>
              </w:rPr>
              <w:t>-</w:t>
            </w:r>
          </w:p>
        </w:tc>
        <w:tc>
          <w:tcPr>
            <w:tcW w:w="981" w:type="dxa"/>
          </w:tcPr>
          <w:p w:rsidR="00AB5E16" w:rsidRDefault="00AB5E16" w:rsidP="00AB5E16">
            <w:pPr>
              <w:jc w:val="center"/>
            </w:pPr>
            <w:r w:rsidRPr="00D634D9">
              <w:rPr>
                <w:rFonts w:ascii="Times New Roman" w:hAnsi="Times New Roman"/>
                <w:color w:val="auto"/>
                <w:sz w:val="24"/>
                <w:szCs w:val="24"/>
              </w:rPr>
              <w:t>-</w:t>
            </w:r>
          </w:p>
        </w:tc>
        <w:tc>
          <w:tcPr>
            <w:tcW w:w="1096" w:type="dxa"/>
          </w:tcPr>
          <w:p w:rsidR="00AB5E16" w:rsidRDefault="00AB5E16" w:rsidP="00AB5E16">
            <w:pPr>
              <w:jc w:val="center"/>
            </w:pPr>
            <w:r w:rsidRPr="00D634D9">
              <w:rPr>
                <w:rFonts w:ascii="Times New Roman" w:hAnsi="Times New Roman"/>
                <w:color w:val="auto"/>
                <w:sz w:val="24"/>
                <w:szCs w:val="24"/>
              </w:rPr>
              <w:t>-</w:t>
            </w:r>
          </w:p>
        </w:tc>
        <w:tc>
          <w:tcPr>
            <w:tcW w:w="1167" w:type="dxa"/>
          </w:tcPr>
          <w:p w:rsidR="00AB5E16" w:rsidRDefault="00AB5E16" w:rsidP="00AB5E16">
            <w:pPr>
              <w:jc w:val="center"/>
            </w:pPr>
            <w:r w:rsidRPr="00D634D9">
              <w:rPr>
                <w:rFonts w:ascii="Times New Roman" w:hAnsi="Times New Roman"/>
                <w:color w:val="auto"/>
                <w:sz w:val="24"/>
                <w:szCs w:val="24"/>
              </w:rPr>
              <w:t>-</w:t>
            </w:r>
          </w:p>
        </w:tc>
        <w:tc>
          <w:tcPr>
            <w:tcW w:w="1088" w:type="dxa"/>
          </w:tcPr>
          <w:p w:rsidR="00AB5E16" w:rsidRDefault="00AB5E16" w:rsidP="00AB5E16">
            <w:pPr>
              <w:jc w:val="center"/>
            </w:pPr>
            <w:r w:rsidRPr="00D634D9">
              <w:rPr>
                <w:rFonts w:ascii="Times New Roman" w:hAnsi="Times New Roman"/>
                <w:color w:val="auto"/>
                <w:sz w:val="24"/>
                <w:szCs w:val="24"/>
              </w:rPr>
              <w:t>-</w:t>
            </w:r>
          </w:p>
        </w:tc>
        <w:tc>
          <w:tcPr>
            <w:tcW w:w="1711" w:type="dxa"/>
          </w:tcPr>
          <w:p w:rsidR="00AB5E16" w:rsidRDefault="00AB5E16" w:rsidP="00AB5E16">
            <w:pPr>
              <w:jc w:val="center"/>
            </w:pPr>
            <w:r w:rsidRPr="00D634D9">
              <w:rPr>
                <w:rFonts w:ascii="Times New Roman" w:hAnsi="Times New Roman"/>
                <w:color w:val="auto"/>
                <w:sz w:val="24"/>
                <w:szCs w:val="24"/>
              </w:rPr>
              <w:t>-</w:t>
            </w:r>
          </w:p>
        </w:tc>
        <w:tc>
          <w:tcPr>
            <w:tcW w:w="1761" w:type="dxa"/>
            <w:vAlign w:val="center"/>
          </w:tcPr>
          <w:p w:rsidR="00AB5E16" w:rsidRPr="00C11517" w:rsidRDefault="00AB5E16" w:rsidP="00AB5E16">
            <w:pPr>
              <w:contextualSpacing/>
              <w:jc w:val="center"/>
              <w:rPr>
                <w:rFonts w:ascii="Times New Roman" w:hAnsi="Times New Roman"/>
                <w:color w:val="auto"/>
                <w:sz w:val="24"/>
                <w:szCs w:val="24"/>
              </w:rPr>
            </w:pPr>
          </w:p>
        </w:tc>
      </w:tr>
      <w:tr w:rsidR="00AB5E16" w:rsidRPr="00C11517" w:rsidTr="00FA4BF2">
        <w:trPr>
          <w:trHeight w:val="151"/>
          <w:jc w:val="center"/>
        </w:trPr>
        <w:tc>
          <w:tcPr>
            <w:tcW w:w="6358" w:type="dxa"/>
          </w:tcPr>
          <w:p w:rsidR="00AB5E16" w:rsidRPr="00C11517" w:rsidRDefault="00AB5E16" w:rsidP="00AB5E16">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tcPr>
          <w:p w:rsidR="00AB5E16" w:rsidRDefault="00AB5E16" w:rsidP="00AB5E16">
            <w:pPr>
              <w:jc w:val="center"/>
            </w:pPr>
            <w:r w:rsidRPr="00D634D9">
              <w:rPr>
                <w:rFonts w:ascii="Times New Roman" w:hAnsi="Times New Roman"/>
                <w:color w:val="auto"/>
                <w:sz w:val="24"/>
                <w:szCs w:val="24"/>
              </w:rPr>
              <w:t>-</w:t>
            </w:r>
          </w:p>
        </w:tc>
        <w:tc>
          <w:tcPr>
            <w:tcW w:w="981" w:type="dxa"/>
          </w:tcPr>
          <w:p w:rsidR="00AB5E16" w:rsidRDefault="00AB5E16" w:rsidP="00AB5E16">
            <w:pPr>
              <w:jc w:val="center"/>
            </w:pPr>
            <w:r w:rsidRPr="00D634D9">
              <w:rPr>
                <w:rFonts w:ascii="Times New Roman" w:hAnsi="Times New Roman"/>
                <w:color w:val="auto"/>
                <w:sz w:val="24"/>
                <w:szCs w:val="24"/>
              </w:rPr>
              <w:t>-</w:t>
            </w:r>
          </w:p>
        </w:tc>
        <w:tc>
          <w:tcPr>
            <w:tcW w:w="1096" w:type="dxa"/>
          </w:tcPr>
          <w:p w:rsidR="00AB5E16" w:rsidRDefault="00AB5E16" w:rsidP="00AB5E16">
            <w:pPr>
              <w:jc w:val="center"/>
            </w:pPr>
            <w:r w:rsidRPr="00D634D9">
              <w:rPr>
                <w:rFonts w:ascii="Times New Roman" w:hAnsi="Times New Roman"/>
                <w:color w:val="auto"/>
                <w:sz w:val="24"/>
                <w:szCs w:val="24"/>
              </w:rPr>
              <w:t>-</w:t>
            </w:r>
          </w:p>
        </w:tc>
        <w:tc>
          <w:tcPr>
            <w:tcW w:w="1167" w:type="dxa"/>
          </w:tcPr>
          <w:p w:rsidR="00AB5E16" w:rsidRDefault="00AB5E16" w:rsidP="00AB5E16">
            <w:pPr>
              <w:jc w:val="center"/>
            </w:pPr>
            <w:r w:rsidRPr="00D634D9">
              <w:rPr>
                <w:rFonts w:ascii="Times New Roman" w:hAnsi="Times New Roman"/>
                <w:color w:val="auto"/>
                <w:sz w:val="24"/>
                <w:szCs w:val="24"/>
              </w:rPr>
              <w:t>-</w:t>
            </w:r>
          </w:p>
        </w:tc>
        <w:tc>
          <w:tcPr>
            <w:tcW w:w="1088" w:type="dxa"/>
          </w:tcPr>
          <w:p w:rsidR="00AB5E16" w:rsidRDefault="00AB5E16" w:rsidP="00AB5E16">
            <w:pPr>
              <w:jc w:val="center"/>
            </w:pPr>
            <w:r w:rsidRPr="00D634D9">
              <w:rPr>
                <w:rFonts w:ascii="Times New Roman" w:hAnsi="Times New Roman"/>
                <w:color w:val="auto"/>
                <w:sz w:val="24"/>
                <w:szCs w:val="24"/>
              </w:rPr>
              <w:t>-</w:t>
            </w:r>
          </w:p>
        </w:tc>
        <w:tc>
          <w:tcPr>
            <w:tcW w:w="1711" w:type="dxa"/>
          </w:tcPr>
          <w:p w:rsidR="00AB5E16" w:rsidRDefault="00AB5E16" w:rsidP="00AB5E16">
            <w:pPr>
              <w:jc w:val="center"/>
            </w:pPr>
            <w:r w:rsidRPr="00D634D9">
              <w:rPr>
                <w:rFonts w:ascii="Times New Roman" w:hAnsi="Times New Roman"/>
                <w:color w:val="auto"/>
                <w:sz w:val="24"/>
                <w:szCs w:val="24"/>
              </w:rPr>
              <w:t>-</w:t>
            </w:r>
          </w:p>
        </w:tc>
        <w:tc>
          <w:tcPr>
            <w:tcW w:w="1761" w:type="dxa"/>
            <w:vAlign w:val="center"/>
          </w:tcPr>
          <w:p w:rsidR="00AB5E16" w:rsidRPr="00C11517" w:rsidRDefault="00AB5E16" w:rsidP="00AB5E16">
            <w:pPr>
              <w:contextualSpacing/>
              <w:jc w:val="center"/>
              <w:rPr>
                <w:rFonts w:ascii="Times New Roman" w:hAnsi="Times New Roman"/>
                <w:color w:val="auto"/>
                <w:sz w:val="24"/>
                <w:szCs w:val="24"/>
              </w:rPr>
            </w:pPr>
          </w:p>
        </w:tc>
      </w:tr>
      <w:tr w:rsidR="009D0EE5" w:rsidRPr="00C11517" w:rsidTr="006A2177">
        <w:trPr>
          <w:trHeight w:val="147"/>
          <w:jc w:val="center"/>
        </w:trPr>
        <w:tc>
          <w:tcPr>
            <w:tcW w:w="6358" w:type="dxa"/>
          </w:tcPr>
          <w:p w:rsidR="009D0EE5" w:rsidRPr="00C11517" w:rsidRDefault="009D0EE5" w:rsidP="009D0EE5">
            <w:pPr>
              <w:spacing w:line="240" w:lineRule="auto"/>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283"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98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146,7</w:t>
            </w:r>
          </w:p>
        </w:tc>
        <w:tc>
          <w:tcPr>
            <w:tcW w:w="1096"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167"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w:t>
            </w:r>
          </w:p>
        </w:tc>
        <w:tc>
          <w:tcPr>
            <w:tcW w:w="1088"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44,4</w:t>
            </w:r>
          </w:p>
        </w:tc>
        <w:tc>
          <w:tcPr>
            <w:tcW w:w="1711" w:type="dxa"/>
          </w:tcPr>
          <w:p w:rsidR="009D0EE5" w:rsidRPr="00C11517" w:rsidRDefault="009D0EE5" w:rsidP="00AB5E16">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30,3</w:t>
            </w:r>
          </w:p>
        </w:tc>
        <w:tc>
          <w:tcPr>
            <w:tcW w:w="1761" w:type="dxa"/>
            <w:vAlign w:val="center"/>
          </w:tcPr>
          <w:p w:rsidR="009D0EE5" w:rsidRPr="00C11517" w:rsidRDefault="009D0EE5" w:rsidP="009D0EE5">
            <w:pPr>
              <w:contextualSpacing/>
              <w:jc w:val="center"/>
              <w:rPr>
                <w:rFonts w:ascii="Times New Roman" w:hAnsi="Times New Roman"/>
                <w:color w:val="auto"/>
                <w:sz w:val="24"/>
                <w:szCs w:val="24"/>
              </w:rPr>
            </w:pPr>
          </w:p>
        </w:tc>
      </w:tr>
      <w:tr w:rsidR="00AB5E16" w:rsidRPr="00C11517" w:rsidTr="00AA1E6E">
        <w:trPr>
          <w:trHeight w:val="125"/>
          <w:jc w:val="center"/>
        </w:trPr>
        <w:tc>
          <w:tcPr>
            <w:tcW w:w="6358" w:type="dxa"/>
            <w:vAlign w:val="center"/>
          </w:tcPr>
          <w:p w:rsidR="00AB5E16" w:rsidRPr="00C11517" w:rsidRDefault="00AB5E16" w:rsidP="00AB5E16">
            <w:pPr>
              <w:spacing w:line="240" w:lineRule="auto"/>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283" w:type="dxa"/>
          </w:tcPr>
          <w:p w:rsidR="00AB5E16" w:rsidRDefault="00AB5E16" w:rsidP="00AB5E16">
            <w:pPr>
              <w:jc w:val="center"/>
            </w:pPr>
            <w:r w:rsidRPr="00665F3C">
              <w:rPr>
                <w:rFonts w:ascii="Times New Roman" w:hAnsi="Times New Roman"/>
                <w:color w:val="auto"/>
                <w:sz w:val="24"/>
                <w:szCs w:val="24"/>
              </w:rPr>
              <w:t>-</w:t>
            </w:r>
          </w:p>
        </w:tc>
        <w:tc>
          <w:tcPr>
            <w:tcW w:w="981" w:type="dxa"/>
          </w:tcPr>
          <w:p w:rsidR="00AB5E16" w:rsidRDefault="00AB5E16" w:rsidP="00AB5E16">
            <w:pPr>
              <w:jc w:val="center"/>
            </w:pPr>
            <w:r w:rsidRPr="00665F3C">
              <w:rPr>
                <w:rFonts w:ascii="Times New Roman" w:hAnsi="Times New Roman"/>
                <w:color w:val="auto"/>
                <w:sz w:val="24"/>
                <w:szCs w:val="24"/>
              </w:rPr>
              <w:t>-</w:t>
            </w:r>
          </w:p>
        </w:tc>
        <w:tc>
          <w:tcPr>
            <w:tcW w:w="1096" w:type="dxa"/>
          </w:tcPr>
          <w:p w:rsidR="00AB5E16" w:rsidRDefault="00AB5E16" w:rsidP="00AB5E16">
            <w:pPr>
              <w:jc w:val="center"/>
            </w:pPr>
            <w:r w:rsidRPr="00665F3C">
              <w:rPr>
                <w:rFonts w:ascii="Times New Roman" w:hAnsi="Times New Roman"/>
                <w:color w:val="auto"/>
                <w:sz w:val="24"/>
                <w:szCs w:val="24"/>
              </w:rPr>
              <w:t>-</w:t>
            </w:r>
          </w:p>
        </w:tc>
        <w:tc>
          <w:tcPr>
            <w:tcW w:w="1167" w:type="dxa"/>
          </w:tcPr>
          <w:p w:rsidR="00AB5E16" w:rsidRDefault="00AB5E16" w:rsidP="00AB5E16">
            <w:pPr>
              <w:jc w:val="center"/>
            </w:pPr>
            <w:r w:rsidRPr="00665F3C">
              <w:rPr>
                <w:rFonts w:ascii="Times New Roman" w:hAnsi="Times New Roman"/>
                <w:color w:val="auto"/>
                <w:sz w:val="24"/>
                <w:szCs w:val="24"/>
              </w:rPr>
              <w:t>-</w:t>
            </w:r>
          </w:p>
        </w:tc>
        <w:tc>
          <w:tcPr>
            <w:tcW w:w="1088" w:type="dxa"/>
          </w:tcPr>
          <w:p w:rsidR="00AB5E16" w:rsidRDefault="00AB5E16" w:rsidP="00AB5E16">
            <w:pPr>
              <w:jc w:val="center"/>
            </w:pPr>
            <w:r w:rsidRPr="00665F3C">
              <w:rPr>
                <w:rFonts w:ascii="Times New Roman" w:hAnsi="Times New Roman"/>
                <w:color w:val="auto"/>
                <w:sz w:val="24"/>
                <w:szCs w:val="24"/>
              </w:rPr>
              <w:t>-</w:t>
            </w:r>
          </w:p>
        </w:tc>
        <w:tc>
          <w:tcPr>
            <w:tcW w:w="1711" w:type="dxa"/>
          </w:tcPr>
          <w:p w:rsidR="00AB5E16" w:rsidRDefault="00AB5E16" w:rsidP="00AB5E16">
            <w:pPr>
              <w:jc w:val="center"/>
            </w:pPr>
            <w:r w:rsidRPr="00665F3C">
              <w:rPr>
                <w:rFonts w:ascii="Times New Roman" w:hAnsi="Times New Roman"/>
                <w:color w:val="auto"/>
                <w:sz w:val="24"/>
                <w:szCs w:val="24"/>
              </w:rPr>
              <w:t>-</w:t>
            </w:r>
          </w:p>
        </w:tc>
        <w:tc>
          <w:tcPr>
            <w:tcW w:w="1761" w:type="dxa"/>
            <w:vAlign w:val="center"/>
          </w:tcPr>
          <w:p w:rsidR="00AB5E16" w:rsidRPr="00C11517" w:rsidRDefault="00AB5E16" w:rsidP="00AB5E16">
            <w:pPr>
              <w:contextualSpacing/>
              <w:jc w:val="center"/>
              <w:rPr>
                <w:rFonts w:ascii="Times New Roman" w:hAnsi="Times New Roman"/>
                <w:color w:val="auto"/>
                <w:sz w:val="24"/>
                <w:szCs w:val="24"/>
              </w:rPr>
            </w:pPr>
          </w:p>
        </w:tc>
      </w:tr>
    </w:tbl>
    <w:p w:rsidR="006A2177" w:rsidRDefault="006A2177" w:rsidP="006A2177"/>
    <w:p w:rsidR="006A2177" w:rsidRDefault="006A2177" w:rsidP="006A2177"/>
    <w:p w:rsidR="006A2177" w:rsidRDefault="006A2177" w:rsidP="006A2177"/>
    <w:p w:rsidR="006A2177" w:rsidRDefault="006A2177" w:rsidP="006A2177"/>
    <w:p w:rsidR="006A2177" w:rsidRDefault="006A2177" w:rsidP="006A2177"/>
    <w:p w:rsidR="006A2177" w:rsidRDefault="006A2177" w:rsidP="006A2177"/>
    <w:p w:rsidR="006A2177" w:rsidRDefault="006A2177" w:rsidP="006A2177"/>
    <w:p w:rsidR="006A2177" w:rsidRDefault="006A2177" w:rsidP="006A2177"/>
    <w:p w:rsidR="006A2177" w:rsidRDefault="006A2177" w:rsidP="006A2177">
      <w:pPr>
        <w:sectPr w:rsidR="006A2177" w:rsidSect="00AB4038">
          <w:headerReference w:type="default" r:id="rId8"/>
          <w:headerReference w:type="first" r:id="rId9"/>
          <w:footerReference w:type="first" r:id="rId10"/>
          <w:pgSz w:w="16838" w:h="11906" w:orient="landscape"/>
          <w:pgMar w:top="1701" w:right="1134" w:bottom="851" w:left="1134" w:header="709" w:footer="709" w:gutter="0"/>
          <w:cols w:space="708"/>
          <w:docGrid w:linePitch="360"/>
        </w:sectPr>
      </w:pPr>
    </w:p>
    <w:p w:rsidR="006A2177" w:rsidRDefault="006A2177" w:rsidP="006A2177">
      <w:pPr>
        <w:spacing w:after="0" w:line="240" w:lineRule="auto"/>
        <w:jc w:val="right"/>
        <w:rPr>
          <w:rFonts w:ascii="Times New Roman" w:hAnsi="Times New Roman"/>
          <w:b/>
          <w:color w:val="auto"/>
          <w:sz w:val="24"/>
          <w:szCs w:val="24"/>
        </w:rPr>
      </w:pPr>
      <w:r>
        <w:rPr>
          <w:rFonts w:ascii="Times New Roman" w:hAnsi="Times New Roman"/>
          <w:b/>
          <w:color w:val="auto"/>
          <w:sz w:val="24"/>
          <w:szCs w:val="24"/>
        </w:rPr>
        <w:lastRenderedPageBreak/>
        <w:t xml:space="preserve">Приложение 8 </w:t>
      </w:r>
    </w:p>
    <w:p w:rsidR="006A2177" w:rsidRDefault="006A2177" w:rsidP="006A2177">
      <w:pPr>
        <w:spacing w:after="0" w:line="240" w:lineRule="auto"/>
        <w:jc w:val="right"/>
        <w:rPr>
          <w:rFonts w:ascii="Times New Roman" w:hAnsi="Times New Roman"/>
          <w:b/>
          <w:color w:val="auto"/>
          <w:sz w:val="24"/>
          <w:szCs w:val="24"/>
        </w:rPr>
      </w:pPr>
      <w:r>
        <w:rPr>
          <w:rFonts w:ascii="Times New Roman" w:hAnsi="Times New Roman"/>
          <w:b/>
          <w:color w:val="auto"/>
          <w:sz w:val="24"/>
          <w:szCs w:val="24"/>
        </w:rPr>
        <w:t>к методическим рекомендациям по</w:t>
      </w:r>
    </w:p>
    <w:p w:rsidR="006A2177" w:rsidRDefault="006A2177" w:rsidP="006A2177">
      <w:pPr>
        <w:spacing w:after="0" w:line="240" w:lineRule="auto"/>
        <w:jc w:val="right"/>
        <w:rPr>
          <w:rFonts w:ascii="Times New Roman" w:hAnsi="Times New Roman"/>
          <w:b/>
          <w:color w:val="auto"/>
          <w:sz w:val="24"/>
          <w:szCs w:val="24"/>
        </w:rPr>
      </w:pPr>
      <w:r>
        <w:rPr>
          <w:rFonts w:ascii="Times New Roman" w:hAnsi="Times New Roman"/>
          <w:b/>
          <w:color w:val="auto"/>
          <w:sz w:val="24"/>
          <w:szCs w:val="24"/>
        </w:rPr>
        <w:t xml:space="preserve">разработке и реализации </w:t>
      </w:r>
    </w:p>
    <w:p w:rsidR="006A2177" w:rsidRDefault="006A2177" w:rsidP="006A2177">
      <w:pPr>
        <w:spacing w:after="0" w:line="240" w:lineRule="auto"/>
        <w:jc w:val="right"/>
        <w:rPr>
          <w:rFonts w:ascii="Times New Roman" w:hAnsi="Times New Roman"/>
          <w:b/>
          <w:color w:val="auto"/>
          <w:sz w:val="24"/>
          <w:szCs w:val="24"/>
        </w:rPr>
      </w:pPr>
      <w:r>
        <w:rPr>
          <w:rFonts w:ascii="Times New Roman" w:hAnsi="Times New Roman"/>
          <w:b/>
          <w:color w:val="auto"/>
          <w:sz w:val="24"/>
          <w:szCs w:val="24"/>
        </w:rPr>
        <w:t>муниципальных программ</w:t>
      </w:r>
    </w:p>
    <w:p w:rsidR="006A2177" w:rsidRDefault="006A2177" w:rsidP="006A2177">
      <w:pPr>
        <w:spacing w:after="0" w:line="240" w:lineRule="auto"/>
        <w:jc w:val="right"/>
        <w:rPr>
          <w:rFonts w:ascii="Times New Roman" w:hAnsi="Times New Roman"/>
          <w:b/>
          <w:color w:val="auto"/>
          <w:sz w:val="24"/>
          <w:szCs w:val="24"/>
        </w:rPr>
      </w:pPr>
      <w:r>
        <w:rPr>
          <w:rFonts w:ascii="Times New Roman" w:hAnsi="Times New Roman"/>
          <w:b/>
          <w:color w:val="auto"/>
          <w:sz w:val="24"/>
          <w:szCs w:val="24"/>
        </w:rPr>
        <w:t>Денисовского сельского поселения</w:t>
      </w:r>
    </w:p>
    <w:p w:rsidR="00C276BB" w:rsidRPr="00C11517" w:rsidRDefault="00C276BB" w:rsidP="006A2177">
      <w:pPr>
        <w:spacing w:after="0" w:line="240" w:lineRule="auto"/>
        <w:jc w:val="right"/>
        <w:rPr>
          <w:rFonts w:ascii="Times New Roman" w:hAnsi="Times New Roman"/>
          <w:b/>
          <w:color w:val="auto"/>
          <w:sz w:val="24"/>
          <w:szCs w:val="24"/>
        </w:rPr>
      </w:pPr>
    </w:p>
    <w:p w:rsidR="006A2177" w:rsidRDefault="006A2177" w:rsidP="006A2177">
      <w:pPr>
        <w:spacing w:after="0" w:line="240" w:lineRule="auto"/>
        <w:jc w:val="center"/>
        <w:rPr>
          <w:rFonts w:ascii="Times New Roman" w:hAnsi="Times New Roman"/>
          <w:color w:val="auto"/>
          <w:sz w:val="24"/>
          <w:szCs w:val="24"/>
        </w:rPr>
      </w:pPr>
    </w:p>
    <w:p w:rsidR="00C276BB" w:rsidRPr="00C11517" w:rsidRDefault="00C276BB" w:rsidP="006A2177">
      <w:pPr>
        <w:spacing w:after="0" w:line="240" w:lineRule="auto"/>
        <w:jc w:val="center"/>
        <w:rPr>
          <w:rFonts w:ascii="Times New Roman" w:hAnsi="Times New Roman"/>
          <w:color w:val="auto"/>
          <w:sz w:val="24"/>
          <w:szCs w:val="24"/>
        </w:rPr>
      </w:pPr>
    </w:p>
    <w:p w:rsidR="004F1BEB" w:rsidRDefault="006A2177" w:rsidP="006A2177">
      <w:pPr>
        <w:spacing w:after="0" w:line="240" w:lineRule="auto"/>
        <w:ind w:left="510"/>
        <w:jc w:val="center"/>
        <w:rPr>
          <w:rFonts w:ascii="Times New Roman" w:hAnsi="Times New Roman"/>
          <w:color w:val="auto"/>
          <w:sz w:val="24"/>
          <w:szCs w:val="24"/>
        </w:rPr>
      </w:pPr>
      <w:r w:rsidRPr="00C11517">
        <w:rPr>
          <w:rFonts w:ascii="Times New Roman" w:hAnsi="Times New Roman"/>
          <w:color w:val="auto"/>
          <w:sz w:val="24"/>
          <w:szCs w:val="24"/>
        </w:rPr>
        <w:t xml:space="preserve">Пояснительная информация к отчету о ходе реализации муниципальной (комплексной) программы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w:t>
      </w:r>
    </w:p>
    <w:p w:rsidR="006A2177" w:rsidRPr="00C11517" w:rsidRDefault="006A2177" w:rsidP="006A2177">
      <w:pPr>
        <w:spacing w:after="0" w:line="240" w:lineRule="auto"/>
        <w:ind w:left="510"/>
        <w:jc w:val="center"/>
        <w:rPr>
          <w:rFonts w:ascii="Times New Roman" w:hAnsi="Times New Roman"/>
          <w:color w:val="auto"/>
          <w:sz w:val="24"/>
          <w:szCs w:val="24"/>
        </w:rPr>
      </w:pPr>
      <w:r w:rsidRPr="00C11517">
        <w:rPr>
          <w:rFonts w:ascii="Times New Roman" w:hAnsi="Times New Roman"/>
          <w:color w:val="auto"/>
          <w:sz w:val="24"/>
          <w:szCs w:val="24"/>
        </w:rPr>
        <w:t>«</w:t>
      </w:r>
      <w:r w:rsidR="004F1BEB" w:rsidRPr="0019760D">
        <w:rPr>
          <w:rFonts w:ascii="Times New Roman" w:hAnsi="Times New Roman"/>
          <w:sz w:val="24"/>
          <w:szCs w:val="24"/>
        </w:rPr>
        <w:t>Социальная поддержка граждан</w:t>
      </w:r>
      <w:r w:rsidRPr="00C11517">
        <w:rPr>
          <w:rFonts w:ascii="Times New Roman" w:hAnsi="Times New Roman"/>
          <w:color w:val="auto"/>
          <w:sz w:val="24"/>
          <w:szCs w:val="24"/>
        </w:rPr>
        <w:t>»</w:t>
      </w:r>
      <w:r w:rsidR="00C276BB">
        <w:rPr>
          <w:rFonts w:ascii="Times New Roman" w:hAnsi="Times New Roman"/>
          <w:color w:val="auto"/>
          <w:sz w:val="24"/>
          <w:szCs w:val="24"/>
        </w:rPr>
        <w:t xml:space="preserve"> </w:t>
      </w:r>
    </w:p>
    <w:tbl>
      <w:tblPr>
        <w:tblpPr w:leftFromText="180" w:rightFromText="180" w:vertAnchor="text" w:horzAnchor="page" w:tblpX="3931"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4"/>
      </w:tblGrid>
      <w:tr w:rsidR="006A2177" w:rsidRPr="00C11517" w:rsidTr="006A2177">
        <w:trPr>
          <w:trHeight w:val="198"/>
        </w:trPr>
        <w:tc>
          <w:tcPr>
            <w:tcW w:w="5734" w:type="dxa"/>
            <w:tcBorders>
              <w:top w:val="nil"/>
              <w:left w:val="nil"/>
              <w:bottom w:val="nil"/>
              <w:right w:val="nil"/>
            </w:tcBorders>
            <w:shd w:val="clear" w:color="auto" w:fill="auto"/>
          </w:tcPr>
          <w:p w:rsidR="00C276BB" w:rsidRDefault="00C276BB" w:rsidP="004F1BEB">
            <w:pPr>
              <w:spacing w:after="0" w:line="240" w:lineRule="auto"/>
              <w:rPr>
                <w:rFonts w:ascii="Times New Roman" w:hAnsi="Times New Roman"/>
                <w:i/>
                <w:color w:val="auto"/>
                <w:sz w:val="24"/>
                <w:szCs w:val="24"/>
              </w:rPr>
            </w:pPr>
            <w:r>
              <w:rPr>
                <w:rFonts w:ascii="Times New Roman" w:hAnsi="Times New Roman"/>
                <w:i/>
                <w:color w:val="auto"/>
                <w:sz w:val="24"/>
                <w:szCs w:val="24"/>
              </w:rPr>
              <w:t xml:space="preserve">                </w:t>
            </w:r>
            <w:r w:rsidR="006A2177" w:rsidRPr="00C11517">
              <w:rPr>
                <w:rFonts w:ascii="Times New Roman" w:hAnsi="Times New Roman"/>
                <w:i/>
                <w:color w:val="auto"/>
                <w:sz w:val="24"/>
                <w:szCs w:val="24"/>
              </w:rPr>
              <w:t xml:space="preserve">  </w:t>
            </w:r>
          </w:p>
          <w:p w:rsidR="006A2177" w:rsidRPr="00C276BB" w:rsidRDefault="00C276BB" w:rsidP="004F1BEB">
            <w:pPr>
              <w:spacing w:after="0" w:line="240" w:lineRule="auto"/>
              <w:rPr>
                <w:rFonts w:ascii="Times New Roman" w:hAnsi="Times New Roman"/>
                <w:color w:val="auto"/>
                <w:sz w:val="24"/>
                <w:szCs w:val="24"/>
              </w:rPr>
            </w:pPr>
            <w:r>
              <w:rPr>
                <w:rFonts w:ascii="Times New Roman" w:hAnsi="Times New Roman"/>
                <w:i/>
                <w:color w:val="auto"/>
                <w:sz w:val="24"/>
                <w:szCs w:val="24"/>
              </w:rPr>
              <w:t xml:space="preserve">           </w:t>
            </w:r>
            <w:r w:rsidR="006A2177" w:rsidRPr="00C276BB">
              <w:rPr>
                <w:rFonts w:ascii="Times New Roman" w:hAnsi="Times New Roman"/>
                <w:color w:val="auto"/>
                <w:sz w:val="24"/>
                <w:szCs w:val="24"/>
              </w:rPr>
              <w:t xml:space="preserve">  </w:t>
            </w:r>
            <w:r w:rsidR="00B8132B">
              <w:rPr>
                <w:rFonts w:ascii="Times New Roman" w:hAnsi="Times New Roman"/>
                <w:color w:val="auto"/>
                <w:sz w:val="24"/>
                <w:szCs w:val="24"/>
              </w:rPr>
              <w:t>п</w:t>
            </w:r>
            <w:r w:rsidRPr="00C276BB">
              <w:rPr>
                <w:rFonts w:ascii="Times New Roman" w:hAnsi="Times New Roman"/>
                <w:color w:val="auto"/>
                <w:sz w:val="24"/>
                <w:szCs w:val="24"/>
              </w:rPr>
              <w:t>о итогам 1 полугодия 2025г</w:t>
            </w:r>
            <w:r w:rsidR="006A2177" w:rsidRPr="00C276BB">
              <w:rPr>
                <w:rFonts w:ascii="Times New Roman" w:hAnsi="Times New Roman"/>
                <w:color w:val="auto"/>
                <w:sz w:val="24"/>
                <w:szCs w:val="24"/>
              </w:rPr>
              <w:t xml:space="preserve">                                    </w:t>
            </w:r>
          </w:p>
        </w:tc>
      </w:tr>
    </w:tbl>
    <w:p w:rsidR="006A2177" w:rsidRPr="00C11517" w:rsidRDefault="006A2177" w:rsidP="006A2177">
      <w:pPr>
        <w:spacing w:after="0" w:line="240" w:lineRule="auto"/>
        <w:ind w:left="510"/>
        <w:jc w:val="center"/>
        <w:rPr>
          <w:rFonts w:ascii="Times New Roman" w:hAnsi="Times New Roman"/>
          <w:color w:val="auto"/>
          <w:sz w:val="24"/>
          <w:szCs w:val="24"/>
        </w:rPr>
      </w:pPr>
      <w:r w:rsidRPr="00C11517">
        <w:rPr>
          <w:rFonts w:ascii="Times New Roman" w:hAnsi="Times New Roman"/>
          <w:color w:val="auto"/>
          <w:sz w:val="24"/>
          <w:szCs w:val="24"/>
        </w:rPr>
        <w:t xml:space="preserve"> </w:t>
      </w:r>
    </w:p>
    <w:p w:rsidR="006A2177" w:rsidRDefault="006A2177" w:rsidP="006A2177">
      <w:pPr>
        <w:spacing w:after="0" w:line="240" w:lineRule="auto"/>
        <w:ind w:left="510"/>
        <w:rPr>
          <w:rFonts w:ascii="Times New Roman" w:hAnsi="Times New Roman"/>
          <w:color w:val="auto"/>
          <w:sz w:val="24"/>
          <w:szCs w:val="24"/>
        </w:rPr>
      </w:pPr>
    </w:p>
    <w:p w:rsidR="006A2177" w:rsidRPr="00C11517" w:rsidRDefault="006A2177" w:rsidP="006A2177">
      <w:pPr>
        <w:spacing w:after="0" w:line="240" w:lineRule="auto"/>
        <w:ind w:left="510"/>
        <w:jc w:val="center"/>
        <w:rPr>
          <w:rFonts w:ascii="Times New Roman" w:hAnsi="Times New Roman"/>
          <w:color w:val="auto"/>
          <w:sz w:val="24"/>
          <w:szCs w:val="24"/>
        </w:rPr>
      </w:pPr>
    </w:p>
    <w:p w:rsidR="006A2177" w:rsidRPr="00C11517" w:rsidRDefault="006A2177" w:rsidP="00B8132B">
      <w:pPr>
        <w:spacing w:after="0" w:line="240" w:lineRule="auto"/>
        <w:ind w:left="510"/>
        <w:jc w:val="both"/>
        <w:rPr>
          <w:rFonts w:ascii="Times New Roman" w:hAnsi="Times New Roman"/>
          <w:color w:val="auto"/>
          <w:sz w:val="24"/>
          <w:szCs w:val="24"/>
        </w:rPr>
      </w:pPr>
      <w:r w:rsidRPr="00C11517">
        <w:rPr>
          <w:rFonts w:ascii="Times New Roman" w:hAnsi="Times New Roman"/>
          <w:color w:val="auto"/>
          <w:sz w:val="24"/>
          <w:szCs w:val="24"/>
        </w:rPr>
        <w:tab/>
        <w:t xml:space="preserve">Муниципальная (комплексная) программа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w:t>
      </w:r>
      <w:r w:rsidR="004F1BEB" w:rsidRPr="0019760D">
        <w:rPr>
          <w:rFonts w:ascii="Times New Roman" w:hAnsi="Times New Roman"/>
          <w:sz w:val="24"/>
          <w:szCs w:val="24"/>
        </w:rPr>
        <w:t>Социальная поддержка граждан</w:t>
      </w:r>
      <w:r w:rsidRPr="00C11517">
        <w:rPr>
          <w:rFonts w:ascii="Times New Roman" w:hAnsi="Times New Roman"/>
          <w:color w:val="auto"/>
          <w:sz w:val="24"/>
          <w:szCs w:val="24"/>
        </w:rPr>
        <w:t>» (далее – муниципальная программа) утверждена</w:t>
      </w:r>
      <w:r w:rsidRPr="00BE26F2">
        <w:rPr>
          <w:rFonts w:ascii="Times New Roman" w:hAnsi="Times New Roman"/>
          <w:color w:val="auto"/>
          <w:sz w:val="24"/>
          <w:szCs w:val="24"/>
        </w:rPr>
        <w:t xml:space="preserve"> </w:t>
      </w:r>
      <w:r w:rsidR="004F1BEB">
        <w:rPr>
          <w:rFonts w:ascii="Times New Roman" w:hAnsi="Times New Roman"/>
          <w:color w:val="auto"/>
          <w:sz w:val="24"/>
          <w:szCs w:val="24"/>
        </w:rPr>
        <w:t xml:space="preserve">постановлением </w:t>
      </w:r>
      <w:r w:rsidRPr="00C11517">
        <w:rPr>
          <w:rFonts w:ascii="Times New Roman" w:hAnsi="Times New Roman"/>
          <w:color w:val="auto"/>
          <w:sz w:val="24"/>
          <w:szCs w:val="24"/>
        </w:rPr>
        <w:t xml:space="preserve">Администрации </w:t>
      </w:r>
      <w:r>
        <w:rPr>
          <w:rFonts w:ascii="Times New Roman" w:hAnsi="Times New Roman"/>
          <w:color w:val="auto"/>
          <w:sz w:val="24"/>
          <w:szCs w:val="24"/>
        </w:rPr>
        <w:t>Денисовского</w:t>
      </w:r>
      <w:r w:rsidR="004F1BEB">
        <w:rPr>
          <w:rFonts w:ascii="Times New Roman" w:hAnsi="Times New Roman"/>
          <w:color w:val="auto"/>
          <w:sz w:val="24"/>
          <w:szCs w:val="24"/>
        </w:rPr>
        <w:t xml:space="preserve"> сельского поселения от 24.10.2018 № 80 (в редакции от 27.12.2024 № 95)</w:t>
      </w:r>
      <w:r w:rsidRPr="00C11517">
        <w:rPr>
          <w:rFonts w:ascii="Times New Roman" w:hAnsi="Times New Roman"/>
          <w:color w:val="auto"/>
          <w:sz w:val="24"/>
          <w:szCs w:val="24"/>
        </w:rPr>
        <w:t>. На реализацию муниципальной программы</w:t>
      </w:r>
      <w:r>
        <w:rPr>
          <w:rFonts w:ascii="Times New Roman" w:hAnsi="Times New Roman"/>
          <w:color w:val="auto"/>
          <w:sz w:val="24"/>
          <w:szCs w:val="24"/>
        </w:rPr>
        <w:t xml:space="preserve"> </w:t>
      </w:r>
      <w:r w:rsidRPr="00C11517">
        <w:rPr>
          <w:rFonts w:ascii="Times New Roman" w:hAnsi="Times New Roman"/>
          <w:color w:val="auto"/>
          <w:sz w:val="24"/>
          <w:szCs w:val="24"/>
        </w:rPr>
        <w:t>в 20</w:t>
      </w:r>
      <w:r w:rsidR="004F1BEB">
        <w:rPr>
          <w:rFonts w:ascii="Times New Roman" w:hAnsi="Times New Roman"/>
          <w:color w:val="auto"/>
          <w:sz w:val="24"/>
          <w:szCs w:val="24"/>
        </w:rPr>
        <w:t>25</w:t>
      </w:r>
      <w:r w:rsidRPr="00C11517">
        <w:rPr>
          <w:rFonts w:ascii="Times New Roman" w:hAnsi="Times New Roman"/>
          <w:color w:val="auto"/>
          <w:sz w:val="24"/>
          <w:szCs w:val="24"/>
        </w:rPr>
        <w:t xml:space="preserve"> году предусмотрено </w:t>
      </w:r>
      <w:r w:rsidR="004F1BEB">
        <w:rPr>
          <w:rFonts w:ascii="Times New Roman" w:hAnsi="Times New Roman"/>
          <w:color w:val="auto"/>
          <w:sz w:val="24"/>
          <w:szCs w:val="24"/>
        </w:rPr>
        <w:t>146,7</w:t>
      </w:r>
      <w:r w:rsidRPr="00C11517">
        <w:rPr>
          <w:rFonts w:ascii="Times New Roman" w:hAnsi="Times New Roman"/>
          <w:color w:val="auto"/>
          <w:sz w:val="24"/>
          <w:szCs w:val="24"/>
        </w:rPr>
        <w:t xml:space="preserve"> тыс. рублей, сводной бюджетной </w:t>
      </w:r>
      <w:r w:rsidRPr="009D0EE5">
        <w:rPr>
          <w:rFonts w:ascii="Times New Roman" w:hAnsi="Times New Roman"/>
          <w:color w:val="auto"/>
          <w:sz w:val="24"/>
          <w:szCs w:val="24"/>
        </w:rPr>
        <w:t>росписью –</w:t>
      </w:r>
      <w:r w:rsidR="004F1BEB" w:rsidRPr="009D0EE5">
        <w:rPr>
          <w:rFonts w:ascii="Times New Roman" w:hAnsi="Times New Roman"/>
          <w:color w:val="auto"/>
          <w:sz w:val="24"/>
          <w:szCs w:val="24"/>
        </w:rPr>
        <w:t>146,7</w:t>
      </w:r>
      <w:r w:rsidRPr="009D0EE5">
        <w:rPr>
          <w:rFonts w:ascii="Times New Roman" w:hAnsi="Times New Roman"/>
          <w:color w:val="auto"/>
          <w:sz w:val="24"/>
          <w:szCs w:val="24"/>
        </w:rPr>
        <w:t xml:space="preserve"> тыс. рублей. Фактическое освоение средств по итогам </w:t>
      </w:r>
      <w:r w:rsidR="004F1BEB" w:rsidRPr="009D0EE5">
        <w:rPr>
          <w:rFonts w:ascii="Times New Roman" w:hAnsi="Times New Roman"/>
          <w:color w:val="auto"/>
          <w:sz w:val="24"/>
          <w:szCs w:val="24"/>
        </w:rPr>
        <w:t xml:space="preserve">1 полугодия </w:t>
      </w:r>
      <w:r w:rsidRPr="009D0EE5">
        <w:rPr>
          <w:rFonts w:ascii="Times New Roman" w:hAnsi="Times New Roman"/>
          <w:color w:val="auto"/>
          <w:sz w:val="24"/>
          <w:szCs w:val="24"/>
        </w:rPr>
        <w:t>20</w:t>
      </w:r>
      <w:r w:rsidR="004F1BEB" w:rsidRPr="009D0EE5">
        <w:rPr>
          <w:rFonts w:ascii="Times New Roman" w:hAnsi="Times New Roman"/>
          <w:color w:val="auto"/>
          <w:sz w:val="24"/>
          <w:szCs w:val="24"/>
        </w:rPr>
        <w:t>25</w:t>
      </w:r>
      <w:r w:rsidRPr="009D0EE5">
        <w:rPr>
          <w:rFonts w:ascii="Times New Roman" w:hAnsi="Times New Roman"/>
          <w:color w:val="auto"/>
          <w:sz w:val="24"/>
          <w:szCs w:val="24"/>
        </w:rPr>
        <w:t xml:space="preserve"> года составило </w:t>
      </w:r>
      <w:r w:rsidR="009D0EE5" w:rsidRPr="009D0EE5">
        <w:rPr>
          <w:rFonts w:ascii="Times New Roman" w:hAnsi="Times New Roman"/>
          <w:color w:val="auto"/>
          <w:sz w:val="24"/>
          <w:szCs w:val="24"/>
        </w:rPr>
        <w:t xml:space="preserve">44,4 </w:t>
      </w:r>
      <w:r w:rsidRPr="009D0EE5">
        <w:rPr>
          <w:rFonts w:ascii="Times New Roman" w:hAnsi="Times New Roman"/>
          <w:color w:val="auto"/>
          <w:sz w:val="24"/>
          <w:szCs w:val="24"/>
        </w:rPr>
        <w:t xml:space="preserve">тыс. рублей или </w:t>
      </w:r>
      <w:r w:rsidR="009D0EE5" w:rsidRPr="009D0EE5">
        <w:rPr>
          <w:rFonts w:ascii="Times New Roman" w:hAnsi="Times New Roman"/>
          <w:color w:val="auto"/>
          <w:sz w:val="24"/>
          <w:szCs w:val="24"/>
        </w:rPr>
        <w:t>30,3</w:t>
      </w:r>
      <w:r w:rsidRPr="009D0EE5">
        <w:rPr>
          <w:rFonts w:ascii="Times New Roman" w:hAnsi="Times New Roman"/>
          <w:color w:val="auto"/>
          <w:sz w:val="24"/>
          <w:szCs w:val="24"/>
        </w:rPr>
        <w:t xml:space="preserve"> процентов от предусмотренного сводной бюджетн</w:t>
      </w:r>
      <w:r w:rsidR="004F1BEB" w:rsidRPr="009D0EE5">
        <w:rPr>
          <w:rFonts w:ascii="Times New Roman" w:hAnsi="Times New Roman"/>
          <w:color w:val="auto"/>
          <w:sz w:val="24"/>
          <w:szCs w:val="24"/>
        </w:rPr>
        <w:t>ой</w:t>
      </w:r>
      <w:r w:rsidR="004F1BEB">
        <w:rPr>
          <w:rFonts w:ascii="Times New Roman" w:hAnsi="Times New Roman"/>
          <w:color w:val="auto"/>
          <w:sz w:val="24"/>
          <w:szCs w:val="24"/>
        </w:rPr>
        <w:t xml:space="preserve"> росписью объема.</w:t>
      </w:r>
    </w:p>
    <w:p w:rsidR="006A2177" w:rsidRPr="00C11517" w:rsidRDefault="006A2177" w:rsidP="00B8132B">
      <w:pPr>
        <w:spacing w:after="0" w:line="240" w:lineRule="auto"/>
        <w:ind w:left="510"/>
        <w:jc w:val="both"/>
        <w:rPr>
          <w:rFonts w:ascii="Times New Roman" w:hAnsi="Times New Roman"/>
          <w:color w:val="auto"/>
          <w:sz w:val="24"/>
          <w:szCs w:val="24"/>
        </w:rPr>
      </w:pPr>
      <w:r w:rsidRPr="00C11517">
        <w:rPr>
          <w:rFonts w:ascii="Times New Roman" w:hAnsi="Times New Roman"/>
          <w:color w:val="auto"/>
          <w:sz w:val="24"/>
          <w:szCs w:val="24"/>
        </w:rPr>
        <w:tab/>
        <w:t xml:space="preserve">Муниципальная (комплексная) программа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w:t>
      </w:r>
      <w:r w:rsidR="004F1BEB" w:rsidRPr="0019760D">
        <w:rPr>
          <w:rFonts w:ascii="Times New Roman" w:hAnsi="Times New Roman"/>
          <w:sz w:val="24"/>
          <w:szCs w:val="24"/>
        </w:rPr>
        <w:t>Социальная поддержка граждан</w:t>
      </w:r>
      <w:r w:rsidRPr="00C11517">
        <w:rPr>
          <w:rFonts w:ascii="Times New Roman" w:hAnsi="Times New Roman"/>
          <w:color w:val="auto"/>
          <w:sz w:val="24"/>
          <w:szCs w:val="24"/>
        </w:rPr>
        <w:t>» включает в себя следующие структурные элементы:</w:t>
      </w:r>
    </w:p>
    <w:p w:rsidR="006A2177" w:rsidRPr="00C11517" w:rsidRDefault="00515843" w:rsidP="00B8132B">
      <w:pPr>
        <w:spacing w:after="0" w:line="240" w:lineRule="auto"/>
        <w:ind w:left="510" w:firstLine="709"/>
        <w:jc w:val="both"/>
        <w:rPr>
          <w:rFonts w:ascii="Times New Roman" w:hAnsi="Times New Roman"/>
          <w:color w:val="auto"/>
          <w:sz w:val="24"/>
          <w:szCs w:val="24"/>
        </w:rPr>
      </w:pPr>
      <w:r w:rsidRPr="00515843">
        <w:rPr>
          <w:rFonts w:ascii="Times New Roman" w:hAnsi="Times New Roman"/>
          <w:color w:val="000000" w:themeColor="text1"/>
          <w:sz w:val="24"/>
          <w:szCs w:val="24"/>
        </w:rPr>
        <w:t>-</w:t>
      </w:r>
      <w:r w:rsidR="006A2177" w:rsidRPr="00515843">
        <w:rPr>
          <w:rFonts w:ascii="Times New Roman" w:hAnsi="Times New Roman"/>
          <w:color w:val="000000" w:themeColor="text1"/>
          <w:sz w:val="24"/>
          <w:szCs w:val="24"/>
        </w:rPr>
        <w:t xml:space="preserve">Комплекс </w:t>
      </w:r>
      <w:r w:rsidR="006A2177" w:rsidRPr="00C11517">
        <w:rPr>
          <w:rFonts w:ascii="Times New Roman" w:hAnsi="Times New Roman"/>
          <w:color w:val="auto"/>
          <w:sz w:val="24"/>
          <w:szCs w:val="24"/>
        </w:rPr>
        <w:t>процессных мероприятий – «</w:t>
      </w:r>
      <w:r w:rsidR="004F1BEB" w:rsidRPr="00E05989">
        <w:rPr>
          <w:rFonts w:ascii="Times New Roman" w:hAnsi="Times New Roman"/>
          <w:sz w:val="24"/>
          <w:szCs w:val="24"/>
        </w:rPr>
        <w:t>Социальная поддержка отдельных категорий граждан</w:t>
      </w:r>
      <w:r w:rsidR="006A2177" w:rsidRPr="00C11517">
        <w:rPr>
          <w:rFonts w:ascii="Times New Roman" w:hAnsi="Times New Roman"/>
          <w:color w:val="auto"/>
          <w:sz w:val="24"/>
          <w:szCs w:val="24"/>
        </w:rPr>
        <w:t>».</w:t>
      </w:r>
    </w:p>
    <w:p w:rsidR="006A2177" w:rsidRPr="00C11517" w:rsidRDefault="006A2177" w:rsidP="00B8132B">
      <w:pPr>
        <w:spacing w:after="0" w:line="240" w:lineRule="auto"/>
        <w:ind w:left="510" w:firstLine="709"/>
        <w:jc w:val="both"/>
        <w:rPr>
          <w:rFonts w:ascii="Times New Roman" w:hAnsi="Times New Roman"/>
          <w:color w:val="auto"/>
          <w:sz w:val="24"/>
          <w:szCs w:val="24"/>
        </w:rPr>
      </w:pPr>
      <w:r w:rsidRPr="00C11517">
        <w:rPr>
          <w:rFonts w:ascii="Times New Roman" w:hAnsi="Times New Roman"/>
          <w:color w:val="auto"/>
          <w:sz w:val="24"/>
          <w:szCs w:val="24"/>
        </w:rPr>
        <w:t xml:space="preserve">В рамках муниципальной (комплексной) программы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w:t>
      </w:r>
      <w:r w:rsidR="004F1BEB" w:rsidRPr="0019760D">
        <w:rPr>
          <w:rFonts w:ascii="Times New Roman" w:hAnsi="Times New Roman"/>
          <w:sz w:val="24"/>
          <w:szCs w:val="24"/>
        </w:rPr>
        <w:t>Социальная поддержка граждан</w:t>
      </w:r>
      <w:r w:rsidR="004F1BEB">
        <w:rPr>
          <w:rFonts w:ascii="Times New Roman" w:hAnsi="Times New Roman"/>
          <w:color w:val="auto"/>
          <w:sz w:val="24"/>
          <w:szCs w:val="24"/>
        </w:rPr>
        <w:t>» в 2025</w:t>
      </w:r>
      <w:r w:rsidRPr="00C11517">
        <w:rPr>
          <w:rFonts w:ascii="Times New Roman" w:hAnsi="Times New Roman"/>
          <w:color w:val="auto"/>
          <w:sz w:val="24"/>
          <w:szCs w:val="24"/>
        </w:rPr>
        <w:t xml:space="preserve"> г</w:t>
      </w:r>
      <w:r w:rsidR="004F1BEB">
        <w:rPr>
          <w:rFonts w:ascii="Times New Roman" w:hAnsi="Times New Roman"/>
          <w:color w:val="auto"/>
          <w:sz w:val="24"/>
          <w:szCs w:val="24"/>
        </w:rPr>
        <w:t>оду предусмотрено достижение 1 показателя</w:t>
      </w:r>
      <w:r w:rsidRPr="00C11517">
        <w:rPr>
          <w:rFonts w:ascii="Times New Roman" w:hAnsi="Times New Roman"/>
          <w:color w:val="auto"/>
          <w:sz w:val="24"/>
          <w:szCs w:val="24"/>
        </w:rPr>
        <w:t xml:space="preserve"> муниципальной (комплексной) программы. </w:t>
      </w:r>
    </w:p>
    <w:p w:rsidR="006A2177" w:rsidRPr="00C276BB" w:rsidRDefault="006A2177" w:rsidP="00B8132B">
      <w:pPr>
        <w:spacing w:after="0" w:line="240" w:lineRule="auto"/>
        <w:ind w:left="510" w:firstLine="709"/>
        <w:jc w:val="both"/>
        <w:rPr>
          <w:rFonts w:ascii="Times New Roman" w:hAnsi="Times New Roman"/>
          <w:color w:val="auto"/>
          <w:sz w:val="24"/>
          <w:szCs w:val="24"/>
        </w:rPr>
      </w:pPr>
      <w:r w:rsidRPr="00C11517">
        <w:rPr>
          <w:rFonts w:ascii="Times New Roman" w:hAnsi="Times New Roman"/>
          <w:color w:val="auto"/>
          <w:sz w:val="24"/>
          <w:szCs w:val="24"/>
        </w:rPr>
        <w:t xml:space="preserve">По итогам </w:t>
      </w:r>
      <w:r w:rsidR="004F1BEB">
        <w:rPr>
          <w:rFonts w:ascii="Times New Roman" w:hAnsi="Times New Roman"/>
          <w:color w:val="auto"/>
          <w:sz w:val="24"/>
          <w:szCs w:val="24"/>
        </w:rPr>
        <w:t>1 полугодия</w:t>
      </w:r>
      <w:r w:rsidRPr="00C11517">
        <w:rPr>
          <w:rFonts w:ascii="Times New Roman" w:hAnsi="Times New Roman"/>
          <w:color w:val="auto"/>
          <w:sz w:val="24"/>
          <w:szCs w:val="24"/>
        </w:rPr>
        <w:t xml:space="preserve"> 20</w:t>
      </w:r>
      <w:r w:rsidR="004F1BEB">
        <w:rPr>
          <w:rFonts w:ascii="Times New Roman" w:hAnsi="Times New Roman"/>
          <w:color w:val="auto"/>
          <w:sz w:val="24"/>
          <w:szCs w:val="24"/>
        </w:rPr>
        <w:t xml:space="preserve">25 </w:t>
      </w:r>
      <w:r w:rsidRPr="00C11517">
        <w:rPr>
          <w:rFonts w:ascii="Times New Roman" w:hAnsi="Times New Roman"/>
          <w:color w:val="auto"/>
          <w:sz w:val="24"/>
          <w:szCs w:val="24"/>
        </w:rPr>
        <w:t>года достигнуты плановые значения</w:t>
      </w:r>
      <w:r w:rsidR="004F1BEB">
        <w:rPr>
          <w:rFonts w:ascii="Times New Roman" w:hAnsi="Times New Roman"/>
          <w:color w:val="auto"/>
          <w:sz w:val="24"/>
          <w:szCs w:val="24"/>
        </w:rPr>
        <w:t xml:space="preserve"> 1 показателя </w:t>
      </w:r>
      <w:r w:rsidRPr="00C11517">
        <w:rPr>
          <w:rFonts w:ascii="Times New Roman" w:hAnsi="Times New Roman"/>
          <w:color w:val="auto"/>
          <w:sz w:val="24"/>
          <w:szCs w:val="24"/>
        </w:rPr>
        <w:t xml:space="preserve">муниципальной (комплексной) программы, из них: в срок </w:t>
      </w:r>
      <w:r w:rsidR="004F1BEB">
        <w:rPr>
          <w:rFonts w:ascii="Times New Roman" w:hAnsi="Times New Roman"/>
          <w:color w:val="auto"/>
          <w:sz w:val="24"/>
          <w:szCs w:val="24"/>
        </w:rPr>
        <w:t>1</w:t>
      </w:r>
      <w:r w:rsidRPr="00C11517">
        <w:rPr>
          <w:rFonts w:ascii="Times New Roman" w:hAnsi="Times New Roman"/>
          <w:color w:val="auto"/>
          <w:sz w:val="24"/>
          <w:szCs w:val="24"/>
        </w:rPr>
        <w:t>, ран</w:t>
      </w:r>
      <w:r w:rsidR="004F1BEB">
        <w:rPr>
          <w:rFonts w:ascii="Times New Roman" w:hAnsi="Times New Roman"/>
          <w:color w:val="auto"/>
          <w:sz w:val="24"/>
          <w:szCs w:val="24"/>
        </w:rPr>
        <w:t>ьше запланированного срока – 0</w:t>
      </w:r>
      <w:r w:rsidRPr="00C11517">
        <w:rPr>
          <w:rFonts w:ascii="Times New Roman" w:hAnsi="Times New Roman"/>
          <w:color w:val="auto"/>
          <w:sz w:val="24"/>
          <w:szCs w:val="24"/>
        </w:rPr>
        <w:t>, с наруш</w:t>
      </w:r>
      <w:r w:rsidR="004F1BEB">
        <w:rPr>
          <w:rFonts w:ascii="Times New Roman" w:hAnsi="Times New Roman"/>
          <w:color w:val="auto"/>
          <w:sz w:val="24"/>
          <w:szCs w:val="24"/>
        </w:rPr>
        <w:t>ением установленного срока – 0</w:t>
      </w:r>
      <w:r w:rsidR="00515843">
        <w:rPr>
          <w:rFonts w:ascii="Times New Roman" w:hAnsi="Times New Roman"/>
          <w:color w:val="auto"/>
          <w:sz w:val="24"/>
          <w:szCs w:val="24"/>
        </w:rPr>
        <w:t>.</w:t>
      </w:r>
    </w:p>
    <w:p w:rsidR="00C276BB" w:rsidRPr="009D0EE5" w:rsidRDefault="006A2177" w:rsidP="00B8132B">
      <w:pPr>
        <w:spacing w:after="0" w:line="240" w:lineRule="auto"/>
        <w:ind w:left="510" w:firstLine="709"/>
        <w:jc w:val="both"/>
        <w:rPr>
          <w:rFonts w:ascii="Times New Roman" w:hAnsi="Times New Roman"/>
          <w:color w:val="auto"/>
          <w:sz w:val="24"/>
          <w:szCs w:val="24"/>
        </w:rPr>
      </w:pPr>
      <w:r w:rsidRPr="00C11517">
        <w:rPr>
          <w:rFonts w:ascii="Times New Roman" w:hAnsi="Times New Roman"/>
          <w:color w:val="auto"/>
          <w:sz w:val="24"/>
          <w:szCs w:val="24"/>
        </w:rPr>
        <w:t>На реализацию комплекса процессных мероприятий «</w:t>
      </w:r>
      <w:r w:rsidR="00515843" w:rsidRPr="00E05989">
        <w:rPr>
          <w:rFonts w:ascii="Times New Roman" w:hAnsi="Times New Roman"/>
          <w:sz w:val="24"/>
          <w:szCs w:val="24"/>
        </w:rPr>
        <w:t>Социальная поддержка отдельных категорий граждан</w:t>
      </w:r>
      <w:r w:rsidRPr="00C11517">
        <w:rPr>
          <w:rFonts w:ascii="Times New Roman" w:hAnsi="Times New Roman"/>
          <w:color w:val="auto"/>
          <w:sz w:val="24"/>
          <w:szCs w:val="24"/>
        </w:rPr>
        <w:t>» в 20</w:t>
      </w:r>
      <w:r w:rsidR="00515843">
        <w:rPr>
          <w:rFonts w:ascii="Times New Roman" w:hAnsi="Times New Roman"/>
          <w:color w:val="auto"/>
          <w:sz w:val="24"/>
          <w:szCs w:val="24"/>
        </w:rPr>
        <w:t xml:space="preserve">25 </w:t>
      </w:r>
      <w:r w:rsidRPr="00C11517">
        <w:rPr>
          <w:rFonts w:ascii="Times New Roman" w:hAnsi="Times New Roman"/>
          <w:color w:val="auto"/>
          <w:sz w:val="24"/>
          <w:szCs w:val="24"/>
        </w:rPr>
        <w:t xml:space="preserve">году муниципальной программой предусмотрено </w:t>
      </w:r>
      <w:r w:rsidR="00515843">
        <w:rPr>
          <w:rFonts w:ascii="Times New Roman" w:hAnsi="Times New Roman"/>
          <w:color w:val="auto"/>
          <w:sz w:val="24"/>
          <w:szCs w:val="24"/>
        </w:rPr>
        <w:t>146,7</w:t>
      </w:r>
      <w:r w:rsidRPr="00C11517">
        <w:rPr>
          <w:rFonts w:ascii="Times New Roman" w:hAnsi="Times New Roman"/>
          <w:color w:val="auto"/>
          <w:sz w:val="24"/>
          <w:szCs w:val="24"/>
        </w:rPr>
        <w:t xml:space="preserve">тыс. рублей, сводной бюджетной росписью – </w:t>
      </w:r>
      <w:r w:rsidR="00515843">
        <w:rPr>
          <w:rFonts w:ascii="Times New Roman" w:hAnsi="Times New Roman"/>
          <w:color w:val="auto"/>
          <w:sz w:val="24"/>
          <w:szCs w:val="24"/>
        </w:rPr>
        <w:t>146,7</w:t>
      </w:r>
      <w:r w:rsidR="0010588B">
        <w:rPr>
          <w:rFonts w:ascii="Times New Roman" w:hAnsi="Times New Roman"/>
          <w:color w:val="auto"/>
          <w:sz w:val="24"/>
          <w:szCs w:val="24"/>
        </w:rPr>
        <w:t xml:space="preserve"> </w:t>
      </w:r>
      <w:r w:rsidRPr="00C11517">
        <w:rPr>
          <w:rFonts w:ascii="Times New Roman" w:hAnsi="Times New Roman"/>
          <w:color w:val="auto"/>
          <w:sz w:val="24"/>
          <w:szCs w:val="24"/>
        </w:rPr>
        <w:t xml:space="preserve">тыс. рублей. Фактическое освоение средств по </w:t>
      </w:r>
      <w:r w:rsidRPr="009D0EE5">
        <w:rPr>
          <w:rFonts w:ascii="Times New Roman" w:hAnsi="Times New Roman"/>
          <w:color w:val="auto"/>
          <w:sz w:val="24"/>
          <w:szCs w:val="24"/>
        </w:rPr>
        <w:t xml:space="preserve">итогам </w:t>
      </w:r>
      <w:r w:rsidR="009D0EE5" w:rsidRPr="009D0EE5">
        <w:rPr>
          <w:rFonts w:ascii="Times New Roman" w:hAnsi="Times New Roman"/>
          <w:color w:val="auto"/>
          <w:sz w:val="24"/>
          <w:szCs w:val="24"/>
        </w:rPr>
        <w:t>6 месяцев 2025</w:t>
      </w:r>
      <w:r w:rsidRPr="009D0EE5">
        <w:rPr>
          <w:rFonts w:ascii="Times New Roman" w:hAnsi="Times New Roman"/>
          <w:color w:val="auto"/>
          <w:sz w:val="24"/>
          <w:szCs w:val="24"/>
        </w:rPr>
        <w:t xml:space="preserve"> года составило </w:t>
      </w:r>
      <w:r w:rsidR="009D0EE5" w:rsidRPr="009D0EE5">
        <w:rPr>
          <w:rFonts w:ascii="Times New Roman" w:hAnsi="Times New Roman"/>
          <w:color w:val="auto"/>
          <w:sz w:val="24"/>
          <w:szCs w:val="24"/>
        </w:rPr>
        <w:t>44,4</w:t>
      </w:r>
      <w:r w:rsidRPr="009D0EE5">
        <w:rPr>
          <w:rFonts w:ascii="Times New Roman" w:hAnsi="Times New Roman"/>
          <w:color w:val="auto"/>
          <w:sz w:val="24"/>
          <w:szCs w:val="24"/>
        </w:rPr>
        <w:t xml:space="preserve"> тыс. рублей или </w:t>
      </w:r>
      <w:r w:rsidR="009D0EE5" w:rsidRPr="009D0EE5">
        <w:rPr>
          <w:rFonts w:ascii="Times New Roman" w:hAnsi="Times New Roman"/>
          <w:color w:val="auto"/>
          <w:sz w:val="24"/>
          <w:szCs w:val="24"/>
        </w:rPr>
        <w:t xml:space="preserve">30,3 </w:t>
      </w:r>
      <w:r w:rsidR="009D0EE5">
        <w:rPr>
          <w:rFonts w:ascii="Times New Roman" w:hAnsi="Times New Roman"/>
          <w:color w:val="auto"/>
          <w:sz w:val="24"/>
          <w:szCs w:val="24"/>
        </w:rPr>
        <w:t>процента</w:t>
      </w:r>
      <w:r w:rsidRPr="009D0EE5">
        <w:rPr>
          <w:rFonts w:ascii="Times New Roman" w:hAnsi="Times New Roman"/>
          <w:color w:val="auto"/>
          <w:sz w:val="24"/>
          <w:szCs w:val="24"/>
        </w:rPr>
        <w:t>.</w:t>
      </w:r>
    </w:p>
    <w:p w:rsidR="004D4446" w:rsidRPr="004D4446" w:rsidRDefault="004D4446" w:rsidP="00B8132B">
      <w:pPr>
        <w:widowControl w:val="0"/>
        <w:tabs>
          <w:tab w:val="left" w:pos="11057"/>
        </w:tabs>
        <w:contextualSpacing/>
        <w:jc w:val="both"/>
        <w:rPr>
          <w:rFonts w:ascii="Times New Roman" w:hAnsi="Times New Roman"/>
          <w:sz w:val="24"/>
          <w:szCs w:val="24"/>
        </w:rPr>
      </w:pPr>
      <w:r w:rsidRPr="009D0EE5">
        <w:rPr>
          <w:rFonts w:ascii="Times New Roman" w:hAnsi="Times New Roman"/>
          <w:sz w:val="24"/>
          <w:szCs w:val="24"/>
        </w:rPr>
        <w:t xml:space="preserve">        Контрольная точка 1.1.1«Предложения о потребности в средствах местного бюджета      учтены в решении о бюджете на очередной год и плановый</w:t>
      </w:r>
      <w:r w:rsidRPr="00E870C5">
        <w:rPr>
          <w:rFonts w:ascii="Times New Roman" w:hAnsi="Times New Roman"/>
          <w:sz w:val="24"/>
          <w:szCs w:val="24"/>
        </w:rPr>
        <w:t xml:space="preserve"> период»</w:t>
      </w:r>
      <w:r>
        <w:rPr>
          <w:rFonts w:ascii="Times New Roman" w:hAnsi="Times New Roman"/>
          <w:sz w:val="24"/>
          <w:szCs w:val="24"/>
        </w:rPr>
        <w:t xml:space="preserve"> исполнена.</w:t>
      </w:r>
    </w:p>
    <w:p w:rsidR="004D4446" w:rsidRPr="00E870C5" w:rsidRDefault="004D4446" w:rsidP="00B8132B">
      <w:pPr>
        <w:widowControl w:val="0"/>
        <w:tabs>
          <w:tab w:val="left" w:pos="11057"/>
        </w:tabs>
        <w:contextualSpacing/>
        <w:jc w:val="both"/>
        <w:rPr>
          <w:rFonts w:ascii="Times New Roman" w:hAnsi="Times New Roman"/>
          <w:sz w:val="24"/>
          <w:szCs w:val="24"/>
        </w:rPr>
      </w:pPr>
      <w:r>
        <w:rPr>
          <w:rFonts w:ascii="Times New Roman" w:hAnsi="Times New Roman"/>
          <w:color w:val="auto"/>
          <w:sz w:val="24"/>
          <w:szCs w:val="24"/>
        </w:rPr>
        <w:t xml:space="preserve">      </w:t>
      </w: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.2</w:t>
      </w:r>
      <w:r>
        <w:rPr>
          <w:rFonts w:ascii="Times New Roman" w:hAnsi="Times New Roman"/>
          <w:sz w:val="24"/>
          <w:szCs w:val="24"/>
        </w:rPr>
        <w:t xml:space="preserve"> «Выплата осуществлена» </w:t>
      </w:r>
      <w:r w:rsidR="0010588B">
        <w:rPr>
          <w:rFonts w:ascii="Times New Roman" w:hAnsi="Times New Roman"/>
          <w:sz w:val="24"/>
          <w:szCs w:val="24"/>
        </w:rPr>
        <w:t xml:space="preserve">не </w:t>
      </w:r>
      <w:r>
        <w:rPr>
          <w:rFonts w:ascii="Times New Roman" w:hAnsi="Times New Roman"/>
          <w:sz w:val="24"/>
          <w:szCs w:val="24"/>
        </w:rPr>
        <w:t>исполнена</w:t>
      </w:r>
      <w:r w:rsidR="0010588B">
        <w:rPr>
          <w:rFonts w:ascii="Times New Roman" w:hAnsi="Times New Roman"/>
          <w:sz w:val="24"/>
          <w:szCs w:val="24"/>
        </w:rPr>
        <w:t>, так как перечисление пенсии осуществляется ежемесячно</w:t>
      </w:r>
      <w:r w:rsidR="007F2A7A">
        <w:rPr>
          <w:rFonts w:ascii="Times New Roman" w:hAnsi="Times New Roman"/>
          <w:sz w:val="24"/>
          <w:szCs w:val="24"/>
        </w:rPr>
        <w:t>, достиж</w:t>
      </w:r>
      <w:r w:rsidR="0010588B">
        <w:rPr>
          <w:rFonts w:ascii="Times New Roman" w:hAnsi="Times New Roman"/>
          <w:sz w:val="24"/>
          <w:szCs w:val="24"/>
        </w:rPr>
        <w:t>ение ко</w:t>
      </w:r>
      <w:r w:rsidR="007F2A7A">
        <w:rPr>
          <w:rFonts w:ascii="Times New Roman" w:hAnsi="Times New Roman"/>
          <w:sz w:val="24"/>
          <w:szCs w:val="24"/>
        </w:rPr>
        <w:t>н</w:t>
      </w:r>
      <w:r w:rsidR="0010588B">
        <w:rPr>
          <w:rFonts w:ascii="Times New Roman" w:hAnsi="Times New Roman"/>
          <w:sz w:val="24"/>
          <w:szCs w:val="24"/>
        </w:rPr>
        <w:t>трольной точки запланировано до конца года, срок окончания ко</w:t>
      </w:r>
      <w:r w:rsidR="00FE392F">
        <w:rPr>
          <w:rFonts w:ascii="Times New Roman" w:hAnsi="Times New Roman"/>
          <w:sz w:val="24"/>
          <w:szCs w:val="24"/>
        </w:rPr>
        <w:t>н</w:t>
      </w:r>
      <w:r w:rsidR="0010588B">
        <w:rPr>
          <w:rFonts w:ascii="Times New Roman" w:hAnsi="Times New Roman"/>
          <w:sz w:val="24"/>
          <w:szCs w:val="24"/>
        </w:rPr>
        <w:t>трольной точки не настал</w:t>
      </w:r>
      <w:r w:rsidR="00904779">
        <w:rPr>
          <w:rFonts w:ascii="Times New Roman" w:hAnsi="Times New Roman"/>
          <w:sz w:val="24"/>
          <w:szCs w:val="24"/>
        </w:rPr>
        <w:t>, риски отсутвтсвуют.</w:t>
      </w:r>
      <w:bookmarkStart w:id="9" w:name="_GoBack"/>
      <w:bookmarkEnd w:id="9"/>
    </w:p>
    <w:p w:rsidR="006A2177" w:rsidRPr="00C276BB" w:rsidRDefault="006A2177" w:rsidP="00B8132B">
      <w:pPr>
        <w:ind w:firstLine="708"/>
        <w:jc w:val="both"/>
        <w:rPr>
          <w:rFonts w:ascii="Times New Roman" w:hAnsi="Times New Roman"/>
          <w:sz w:val="24"/>
          <w:szCs w:val="24"/>
        </w:rPr>
      </w:pPr>
    </w:p>
    <w:sectPr w:rsidR="006A2177" w:rsidRPr="00C276BB" w:rsidSect="006A21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6F6" w:rsidRDefault="004F56F6" w:rsidP="00AB4038">
      <w:pPr>
        <w:spacing w:after="0" w:line="240" w:lineRule="auto"/>
      </w:pPr>
      <w:r>
        <w:separator/>
      </w:r>
    </w:p>
  </w:endnote>
  <w:endnote w:type="continuationSeparator" w:id="0">
    <w:p w:rsidR="004F56F6" w:rsidRDefault="004F56F6" w:rsidP="00AB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2B" w:rsidRDefault="00B8132B">
    <w:pPr>
      <w:pStyle w:val="a6"/>
      <w:jc w:val="center"/>
    </w:pPr>
  </w:p>
  <w:p w:rsidR="00B8132B" w:rsidRDefault="00B8132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6F6" w:rsidRDefault="004F56F6" w:rsidP="00AB4038">
      <w:pPr>
        <w:spacing w:after="0" w:line="240" w:lineRule="auto"/>
      </w:pPr>
      <w:r>
        <w:separator/>
      </w:r>
    </w:p>
  </w:footnote>
  <w:footnote w:type="continuationSeparator" w:id="0">
    <w:p w:rsidR="004F56F6" w:rsidRDefault="004F56F6" w:rsidP="00AB4038">
      <w:pPr>
        <w:spacing w:after="0" w:line="240" w:lineRule="auto"/>
      </w:pPr>
      <w:r>
        <w:continuationSeparator/>
      </w:r>
    </w:p>
  </w:footnote>
  <w:footnote w:id="1">
    <w:p w:rsidR="00B8132B" w:rsidRPr="00F304F2" w:rsidRDefault="00B8132B" w:rsidP="00AB4038">
      <w:pPr>
        <w:pStyle w:val="Footnote"/>
        <w:rPr>
          <w:sz w:val="16"/>
        </w:rPr>
      </w:pPr>
      <w:r w:rsidRPr="00F304F2">
        <w:rPr>
          <w:sz w:val="16"/>
          <w:vertAlign w:val="superscript"/>
        </w:rPr>
        <w:footnoteRef/>
      </w:r>
      <w:r w:rsidRPr="00F304F2">
        <w:rPr>
          <w:sz w:val="16"/>
        </w:rPr>
        <w:t xml:space="preserve"> Здесь и далее используемая в разделах отчета цветовая индикация соответствует следующим статусам реализации государственной программы, ее структурного элемента, достижения или выполнения параметра государственной программы, ее структурного элемента (далее – статус):</w:t>
      </w:r>
    </w:p>
    <w:p w:rsidR="00B8132B" w:rsidRPr="00531CD2" w:rsidRDefault="00B8132B" w:rsidP="00AB4038">
      <w:pPr>
        <w:pStyle w:val="Footnote"/>
        <w:rPr>
          <w:sz w:val="16"/>
        </w:rPr>
      </w:pPr>
      <w:r w:rsidRPr="00531CD2">
        <w:rPr>
          <w:sz w:val="16"/>
        </w:rPr>
        <w:t>зеленый индикатор - отсутствие отклонений, проблемы и риски отсутствуют, дополнительные решения не требуются;</w:t>
      </w:r>
    </w:p>
    <w:p w:rsidR="00B8132B" w:rsidRPr="00531CD2" w:rsidRDefault="00B8132B" w:rsidP="00AB4038">
      <w:pPr>
        <w:pStyle w:val="Footnote"/>
        <w:rPr>
          <w:sz w:val="16"/>
        </w:rPr>
      </w:pPr>
      <w:r w:rsidRPr="00531CD2">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B8132B" w:rsidRDefault="00B8132B" w:rsidP="00AB4038">
      <w:pPr>
        <w:pStyle w:val="Footnote"/>
        <w:rPr>
          <w:sz w:val="16"/>
        </w:rPr>
      </w:pPr>
      <w:r w:rsidRPr="00531CD2">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B8132B" w:rsidRDefault="00B8132B" w:rsidP="00AB4038">
      <w:pPr>
        <w:pStyle w:val="Footnote"/>
        <w:rPr>
          <w:sz w:val="16"/>
        </w:rPr>
      </w:pPr>
      <w:r>
        <w:rPr>
          <w:sz w:val="16"/>
        </w:rPr>
        <w:t xml:space="preserve">1) </w:t>
      </w:r>
      <w:proofErr w:type="gramStart"/>
      <w:r>
        <w:rPr>
          <w:sz w:val="16"/>
        </w:rPr>
        <w:t>В</w:t>
      </w:r>
      <w:proofErr w:type="gramEnd"/>
      <w:r>
        <w:rPr>
          <w:sz w:val="16"/>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B8132B" w:rsidRDefault="00B8132B" w:rsidP="00AB4038">
      <w:pPr>
        <w:pStyle w:val="Footnote"/>
        <w:rPr>
          <w:sz w:val="16"/>
        </w:rPr>
      </w:pPr>
      <w:r>
        <w:rPr>
          <w:sz w:val="16"/>
        </w:rPr>
        <w:t xml:space="preserve">2) </w:t>
      </w:r>
      <w:proofErr w:type="gramStart"/>
      <w:r>
        <w:rPr>
          <w:sz w:val="16"/>
        </w:rPr>
        <w:t>В</w:t>
      </w:r>
      <w:proofErr w:type="gramEnd"/>
      <w:r>
        <w:rPr>
          <w:sz w:val="16"/>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B8132B" w:rsidRDefault="00B8132B" w:rsidP="00AB4038">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2">
    <w:p w:rsidR="00B8132B" w:rsidRDefault="00B8132B" w:rsidP="00AB4038">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3">
    <w:p w:rsidR="00B8132B" w:rsidRDefault="00B8132B" w:rsidP="00AB4038">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4">
    <w:p w:rsidR="00B8132B" w:rsidRDefault="00B8132B" w:rsidP="00AB4038">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5">
    <w:p w:rsidR="00B8132B" w:rsidRDefault="00B8132B" w:rsidP="00AB4038">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6">
    <w:p w:rsidR="00B8132B" w:rsidRDefault="00B8132B" w:rsidP="00AB4038">
      <w:pPr>
        <w:pStyle w:val="Footnote"/>
        <w:rPr>
          <w:sz w:val="16"/>
        </w:rPr>
      </w:pPr>
      <w:r>
        <w:rPr>
          <w:sz w:val="16"/>
          <w:vertAlign w:val="superscript"/>
        </w:rPr>
        <w:footnoteRef/>
      </w:r>
      <w:r>
        <w:rPr>
          <w:sz w:val="16"/>
        </w:rPr>
        <w:t xml:space="preserve"> Указывается муниципальная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государственной программы.</w:t>
      </w:r>
    </w:p>
  </w:footnote>
  <w:footnote w:id="7">
    <w:p w:rsidR="00B8132B" w:rsidRDefault="00B8132B" w:rsidP="00AB4038">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8">
    <w:p w:rsidR="00B8132B" w:rsidRDefault="00B8132B" w:rsidP="00AB4038">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9">
    <w:p w:rsidR="00B8132B" w:rsidRPr="00E97C47" w:rsidRDefault="00B8132B" w:rsidP="00AB4038">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0">
    <w:p w:rsidR="00B8132B" w:rsidRDefault="00B8132B" w:rsidP="00AB4038">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1">
    <w:p w:rsidR="00B8132B" w:rsidRDefault="00B8132B" w:rsidP="00AB4038">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proofErr w:type="spellStart"/>
      <w:r>
        <w:rPr>
          <w:sz w:val="16"/>
        </w:rPr>
        <w:t>Краснопартизанского</w:t>
      </w:r>
      <w:proofErr w:type="spellEnd"/>
      <w:r w:rsidRPr="00AE0CD8">
        <w:rPr>
          <w:sz w:val="16"/>
        </w:rPr>
        <w:t xml:space="preserve"> сельского поселения.</w:t>
      </w:r>
    </w:p>
  </w:footnote>
  <w:footnote w:id="12">
    <w:p w:rsidR="00B8132B" w:rsidRDefault="00B8132B" w:rsidP="00AB4038">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13">
    <w:p w:rsidR="00B8132B" w:rsidRDefault="00B8132B" w:rsidP="00AB4038">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14">
    <w:p w:rsidR="00B8132B" w:rsidRDefault="00B8132B" w:rsidP="00AB4038">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15">
    <w:p w:rsidR="00B8132B" w:rsidRDefault="00B8132B" w:rsidP="00AB4038">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16">
    <w:p w:rsidR="00B8132B" w:rsidRDefault="00B8132B" w:rsidP="00AB4038">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17">
    <w:p w:rsidR="00B8132B" w:rsidRDefault="00B8132B" w:rsidP="00AB4038">
      <w:pPr>
        <w:pStyle w:val="Footnote"/>
      </w:pPr>
      <w:r>
        <w:rPr>
          <w:vertAlign w:val="superscript"/>
        </w:rPr>
        <w:footnoteRef/>
      </w:r>
      <w:r>
        <w:rPr>
          <w:sz w:val="16"/>
        </w:rPr>
        <w:t xml:space="preserve"> Здесь и далее не подлежит отражению в печатной форме.</w:t>
      </w:r>
    </w:p>
  </w:footnote>
  <w:footnote w:id="18">
    <w:p w:rsidR="00B8132B" w:rsidRDefault="00B8132B" w:rsidP="00AB4038">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9">
    <w:p w:rsidR="00B8132B" w:rsidRDefault="00B8132B" w:rsidP="00AB4038">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0">
    <w:p w:rsidR="00B8132B" w:rsidRDefault="00B8132B" w:rsidP="00AB4038">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21">
    <w:p w:rsidR="00B8132B" w:rsidRDefault="00B8132B" w:rsidP="00AB4038">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22">
    <w:p w:rsidR="00B8132B" w:rsidRDefault="00B8132B" w:rsidP="00AB4038">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23">
    <w:p w:rsidR="00B8132B" w:rsidRDefault="00B8132B" w:rsidP="00AB4038">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24">
    <w:p w:rsidR="00B8132B" w:rsidRDefault="00B8132B" w:rsidP="00AB4038">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25">
    <w:p w:rsidR="00B8132B" w:rsidRDefault="00B8132B" w:rsidP="00AB4038">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26">
    <w:p w:rsidR="00B8132B" w:rsidRDefault="00B8132B" w:rsidP="00AB4038">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27">
    <w:p w:rsidR="00B8132B" w:rsidRPr="00E97C47" w:rsidRDefault="00B8132B" w:rsidP="00AB4038">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28">
    <w:p w:rsidR="00B8132B" w:rsidRPr="00E97C47" w:rsidRDefault="00B8132B" w:rsidP="00AB4038">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2B" w:rsidRDefault="00B8132B">
    <w:pPr>
      <w:pStyle w:val="af2"/>
      <w:jc w:val="center"/>
    </w:pPr>
    <w:r>
      <w:fldChar w:fldCharType="begin"/>
    </w:r>
    <w:r>
      <w:instrText xml:space="preserve">PAGE </w:instrText>
    </w:r>
    <w:r>
      <w:fldChar w:fldCharType="separate"/>
    </w:r>
    <w:r w:rsidR="00904779">
      <w:rPr>
        <w:noProof/>
      </w:rPr>
      <w:t>12</w:t>
    </w:r>
    <w:r>
      <w:fldChar w:fldCharType="end"/>
    </w:r>
  </w:p>
  <w:p w:rsidR="00B8132B" w:rsidRDefault="00B8132B">
    <w:pPr>
      <w:pStyle w:val="af2"/>
      <w:tabs>
        <w:tab w:val="clear" w:pos="4677"/>
        <w:tab w:val="clear" w:pos="9355"/>
        <w:tab w:val="left" w:pos="849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2B" w:rsidRDefault="00B8132B">
    <w:pPr>
      <w:pStyle w:val="af2"/>
      <w:jc w:val="center"/>
    </w:pPr>
  </w:p>
  <w:p w:rsidR="00B8132B" w:rsidRDefault="00B8132B">
    <w:pPr>
      <w:pStyle w:val="af2"/>
      <w:tabs>
        <w:tab w:val="clear" w:pos="9355"/>
        <w:tab w:val="left" w:pos="841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50076E0F"/>
    <w:multiLevelType w:val="hybridMultilevel"/>
    <w:tmpl w:val="FA4258DC"/>
    <w:lvl w:ilvl="0" w:tplc="0419000F">
      <w:start w:val="2"/>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15:restartNumberingAfterBreak="0">
    <w:nsid w:val="52B003F1"/>
    <w:multiLevelType w:val="multilevel"/>
    <w:tmpl w:val="008AF728"/>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 w15:restartNumberingAfterBreak="0">
    <w:nsid w:val="5723107D"/>
    <w:multiLevelType w:val="hybridMultilevel"/>
    <w:tmpl w:val="719865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73C63556"/>
    <w:multiLevelType w:val="hybridMultilevel"/>
    <w:tmpl w:val="5DAE4CE4"/>
    <w:lvl w:ilvl="0" w:tplc="F768E3DE">
      <w:start w:val="4"/>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3" w15:restartNumberingAfterBreak="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13"/>
  </w:num>
  <w:num w:numId="2">
    <w:abstractNumId w:val="6"/>
  </w:num>
  <w:num w:numId="3">
    <w:abstractNumId w:val="2"/>
  </w:num>
  <w:num w:numId="4">
    <w:abstractNumId w:val="4"/>
  </w:num>
  <w:num w:numId="5">
    <w:abstractNumId w:val="1"/>
  </w:num>
  <w:num w:numId="6">
    <w:abstractNumId w:val="3"/>
  </w:num>
  <w:num w:numId="7">
    <w:abstractNumId w:val="5"/>
  </w:num>
  <w:num w:numId="8">
    <w:abstractNumId w:val="11"/>
  </w:num>
  <w:num w:numId="9">
    <w:abstractNumId w:val="7"/>
  </w:num>
  <w:num w:numId="10">
    <w:abstractNumId w:val="0"/>
  </w:num>
  <w:num w:numId="11">
    <w:abstractNumId w:val="9"/>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B3"/>
    <w:rsid w:val="00025089"/>
    <w:rsid w:val="0010588B"/>
    <w:rsid w:val="001D2E4A"/>
    <w:rsid w:val="00254DBD"/>
    <w:rsid w:val="002D6ADC"/>
    <w:rsid w:val="003E706F"/>
    <w:rsid w:val="00431EFB"/>
    <w:rsid w:val="00453F65"/>
    <w:rsid w:val="004672BD"/>
    <w:rsid w:val="00496578"/>
    <w:rsid w:val="004D4446"/>
    <w:rsid w:val="004F1BEB"/>
    <w:rsid w:val="004F56F6"/>
    <w:rsid w:val="00515843"/>
    <w:rsid w:val="0053304E"/>
    <w:rsid w:val="00660B5E"/>
    <w:rsid w:val="00674E66"/>
    <w:rsid w:val="006A2177"/>
    <w:rsid w:val="00753B2C"/>
    <w:rsid w:val="007F2A7A"/>
    <w:rsid w:val="008C7FC3"/>
    <w:rsid w:val="008E0F6E"/>
    <w:rsid w:val="00904779"/>
    <w:rsid w:val="009D0EE5"/>
    <w:rsid w:val="00AB4038"/>
    <w:rsid w:val="00AB5E16"/>
    <w:rsid w:val="00AF74D7"/>
    <w:rsid w:val="00B8132B"/>
    <w:rsid w:val="00C276BB"/>
    <w:rsid w:val="00D707D8"/>
    <w:rsid w:val="00DB4F86"/>
    <w:rsid w:val="00DE1780"/>
    <w:rsid w:val="00E06547"/>
    <w:rsid w:val="00E47EB3"/>
    <w:rsid w:val="00E50F4A"/>
    <w:rsid w:val="00E52683"/>
    <w:rsid w:val="00E618F1"/>
    <w:rsid w:val="00E92122"/>
    <w:rsid w:val="00EA1CD9"/>
    <w:rsid w:val="00ED74D4"/>
    <w:rsid w:val="00F8200F"/>
    <w:rsid w:val="00F95104"/>
    <w:rsid w:val="00FD4FA9"/>
    <w:rsid w:val="00FE392F"/>
    <w:rsid w:val="00FF1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1FC6"/>
  <w15:chartTrackingRefBased/>
  <w15:docId w15:val="{C0DFEC15-9E97-45EE-B59C-C94C2DFB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038"/>
    <w:pPr>
      <w:spacing w:after="200" w:line="276" w:lineRule="auto"/>
    </w:pPr>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AB4038"/>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AB4038"/>
    <w:pPr>
      <w:spacing w:before="120" w:after="120" w:line="240" w:lineRule="auto"/>
      <w:jc w:val="both"/>
      <w:outlineLvl w:val="1"/>
    </w:pPr>
    <w:rPr>
      <w:rFonts w:ascii="XO Thames" w:eastAsia="Times New Roman" w:hAnsi="XO Thames" w:cs="Times New Roman"/>
      <w:b/>
      <w:sz w:val="28"/>
      <w:szCs w:val="20"/>
      <w:lang w:eastAsia="ru-RU"/>
    </w:rPr>
  </w:style>
  <w:style w:type="paragraph" w:styleId="3">
    <w:name w:val="heading 3"/>
    <w:basedOn w:val="a"/>
    <w:next w:val="a"/>
    <w:link w:val="30"/>
    <w:uiPriority w:val="9"/>
    <w:qFormat/>
    <w:rsid w:val="00AB4038"/>
    <w:pPr>
      <w:keepNext/>
      <w:spacing w:before="240" w:after="60"/>
      <w:outlineLvl w:val="2"/>
    </w:pPr>
    <w:rPr>
      <w:rFonts w:ascii="Cambria" w:hAnsi="Cambria"/>
      <w:b/>
      <w:sz w:val="26"/>
    </w:rPr>
  </w:style>
  <w:style w:type="paragraph" w:styleId="4">
    <w:name w:val="heading 4"/>
    <w:next w:val="a"/>
    <w:link w:val="40"/>
    <w:qFormat/>
    <w:rsid w:val="00AB4038"/>
    <w:pPr>
      <w:spacing w:before="120" w:after="120" w:line="240" w:lineRule="auto"/>
      <w:jc w:val="both"/>
      <w:outlineLvl w:val="3"/>
    </w:pPr>
    <w:rPr>
      <w:rFonts w:ascii="XO Thames" w:eastAsia="Times New Roman" w:hAnsi="XO Thames" w:cs="Times New Roman"/>
      <w:b/>
      <w:sz w:val="24"/>
      <w:szCs w:val="20"/>
      <w:lang w:eastAsia="ru-RU"/>
    </w:rPr>
  </w:style>
  <w:style w:type="paragraph" w:styleId="5">
    <w:name w:val="heading 5"/>
    <w:next w:val="a"/>
    <w:link w:val="50"/>
    <w:qFormat/>
    <w:rsid w:val="00AB4038"/>
    <w:pPr>
      <w:spacing w:before="120" w:after="120" w:line="240" w:lineRule="auto"/>
      <w:jc w:val="both"/>
      <w:outlineLvl w:val="4"/>
    </w:pPr>
    <w:rPr>
      <w:rFonts w:ascii="XO Thames" w:eastAsia="Times New Roman" w:hAnsi="XO Thames"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038"/>
    <w:rPr>
      <w:rFonts w:ascii="Arial" w:eastAsia="Times New Roman" w:hAnsi="Arial" w:cs="Times New Roman"/>
      <w:b/>
      <w:color w:val="26282F"/>
      <w:sz w:val="24"/>
      <w:szCs w:val="20"/>
      <w:lang w:eastAsia="ru-RU"/>
    </w:rPr>
  </w:style>
  <w:style w:type="character" w:customStyle="1" w:styleId="20">
    <w:name w:val="Заголовок 2 Знак"/>
    <w:basedOn w:val="a0"/>
    <w:link w:val="2"/>
    <w:rsid w:val="00AB4038"/>
    <w:rPr>
      <w:rFonts w:ascii="XO Thames" w:eastAsia="Times New Roman" w:hAnsi="XO Thames" w:cs="Times New Roman"/>
      <w:b/>
      <w:sz w:val="28"/>
      <w:szCs w:val="20"/>
      <w:lang w:eastAsia="ru-RU"/>
    </w:rPr>
  </w:style>
  <w:style w:type="character" w:customStyle="1" w:styleId="30">
    <w:name w:val="Заголовок 3 Знак"/>
    <w:basedOn w:val="a0"/>
    <w:link w:val="3"/>
    <w:uiPriority w:val="9"/>
    <w:rsid w:val="00AB4038"/>
    <w:rPr>
      <w:rFonts w:ascii="Cambria" w:eastAsia="Times New Roman" w:hAnsi="Cambria" w:cs="Times New Roman"/>
      <w:b/>
      <w:color w:val="000000"/>
      <w:sz w:val="26"/>
      <w:szCs w:val="20"/>
      <w:lang w:eastAsia="ru-RU"/>
    </w:rPr>
  </w:style>
  <w:style w:type="character" w:customStyle="1" w:styleId="40">
    <w:name w:val="Заголовок 4 Знак"/>
    <w:basedOn w:val="a0"/>
    <w:link w:val="4"/>
    <w:rsid w:val="00AB4038"/>
    <w:rPr>
      <w:rFonts w:ascii="XO Thames" w:eastAsia="Times New Roman" w:hAnsi="XO Thames" w:cs="Times New Roman"/>
      <w:b/>
      <w:sz w:val="24"/>
      <w:szCs w:val="20"/>
      <w:lang w:eastAsia="ru-RU"/>
    </w:rPr>
  </w:style>
  <w:style w:type="character" w:customStyle="1" w:styleId="50">
    <w:name w:val="Заголовок 5 Знак"/>
    <w:basedOn w:val="a0"/>
    <w:link w:val="5"/>
    <w:rsid w:val="00AB4038"/>
    <w:rPr>
      <w:rFonts w:ascii="XO Thames" w:eastAsia="Times New Roman" w:hAnsi="XO Thames" w:cs="Times New Roman"/>
      <w:b/>
      <w:szCs w:val="20"/>
      <w:lang w:eastAsia="ru-RU"/>
    </w:rPr>
  </w:style>
  <w:style w:type="character" w:customStyle="1" w:styleId="11">
    <w:name w:val="Обычный1"/>
    <w:rsid w:val="00AB4038"/>
    <w:rPr>
      <w:sz w:val="22"/>
    </w:rPr>
  </w:style>
  <w:style w:type="paragraph" w:styleId="21">
    <w:name w:val="toc 2"/>
    <w:next w:val="a"/>
    <w:link w:val="22"/>
    <w:rsid w:val="00AB4038"/>
    <w:pPr>
      <w:spacing w:after="0" w:line="240" w:lineRule="auto"/>
      <w:ind w:left="200"/>
    </w:pPr>
    <w:rPr>
      <w:rFonts w:ascii="XO Thames" w:eastAsia="Times New Roman" w:hAnsi="XO Thames" w:cs="Times New Roman"/>
      <w:sz w:val="28"/>
      <w:szCs w:val="20"/>
      <w:lang w:eastAsia="ru-RU"/>
    </w:rPr>
  </w:style>
  <w:style w:type="character" w:customStyle="1" w:styleId="22">
    <w:name w:val="Оглавление 2 Знак"/>
    <w:link w:val="21"/>
    <w:rsid w:val="00AB4038"/>
    <w:rPr>
      <w:rFonts w:ascii="XO Thames" w:eastAsia="Times New Roman" w:hAnsi="XO Thames" w:cs="Times New Roman"/>
      <w:sz w:val="28"/>
      <w:szCs w:val="20"/>
      <w:lang w:eastAsia="ru-RU"/>
    </w:rPr>
  </w:style>
  <w:style w:type="paragraph" w:customStyle="1" w:styleId="12">
    <w:name w:val="Знак1"/>
    <w:basedOn w:val="a"/>
    <w:rsid w:val="00AB4038"/>
    <w:pPr>
      <w:spacing w:beforeAutospacing="1" w:afterAutospacing="1" w:line="240" w:lineRule="auto"/>
    </w:pPr>
    <w:rPr>
      <w:rFonts w:ascii="Tahoma" w:hAnsi="Tahoma"/>
      <w:sz w:val="20"/>
    </w:rPr>
  </w:style>
  <w:style w:type="paragraph" w:customStyle="1" w:styleId="23">
    <w:name w:val="Основной шрифт абзаца2"/>
    <w:rsid w:val="00AB4038"/>
    <w:pPr>
      <w:spacing w:after="0" w:line="240" w:lineRule="auto"/>
    </w:pPr>
    <w:rPr>
      <w:rFonts w:ascii="Calibri" w:eastAsia="Times New Roman" w:hAnsi="Calibri" w:cs="Times New Roman"/>
      <w:color w:val="000000"/>
      <w:sz w:val="20"/>
      <w:szCs w:val="20"/>
      <w:lang w:eastAsia="ru-RU"/>
    </w:rPr>
  </w:style>
  <w:style w:type="paragraph" w:customStyle="1" w:styleId="a3">
    <w:name w:val="Символ сноски"/>
    <w:rsid w:val="00AB4038"/>
    <w:pPr>
      <w:spacing w:after="0" w:line="240" w:lineRule="auto"/>
    </w:pPr>
    <w:rPr>
      <w:rFonts w:ascii="Calibri" w:eastAsia="Times New Roman" w:hAnsi="Calibri" w:cs="Times New Roman"/>
      <w:color w:val="000000"/>
      <w:sz w:val="20"/>
      <w:szCs w:val="20"/>
      <w:lang w:eastAsia="ru-RU"/>
    </w:rPr>
  </w:style>
  <w:style w:type="paragraph" w:styleId="41">
    <w:name w:val="toc 4"/>
    <w:next w:val="a"/>
    <w:link w:val="42"/>
    <w:rsid w:val="00AB4038"/>
    <w:pPr>
      <w:spacing w:after="0" w:line="240" w:lineRule="auto"/>
      <w:ind w:left="600"/>
    </w:pPr>
    <w:rPr>
      <w:rFonts w:ascii="XO Thames" w:eastAsia="Times New Roman" w:hAnsi="XO Thames" w:cs="Times New Roman"/>
      <w:sz w:val="28"/>
      <w:szCs w:val="20"/>
      <w:lang w:eastAsia="ru-RU"/>
    </w:rPr>
  </w:style>
  <w:style w:type="character" w:customStyle="1" w:styleId="42">
    <w:name w:val="Оглавление 4 Знак"/>
    <w:link w:val="41"/>
    <w:rsid w:val="00AB4038"/>
    <w:rPr>
      <w:rFonts w:ascii="XO Thames" w:eastAsia="Times New Roman" w:hAnsi="XO Thames" w:cs="Times New Roman"/>
      <w:sz w:val="28"/>
      <w:szCs w:val="20"/>
      <w:lang w:eastAsia="ru-RU"/>
    </w:rPr>
  </w:style>
  <w:style w:type="paragraph" w:styleId="6">
    <w:name w:val="toc 6"/>
    <w:next w:val="a"/>
    <w:link w:val="60"/>
    <w:rsid w:val="00AB4038"/>
    <w:pPr>
      <w:spacing w:after="0" w:line="240" w:lineRule="auto"/>
      <w:ind w:left="1000"/>
    </w:pPr>
    <w:rPr>
      <w:rFonts w:ascii="XO Thames" w:eastAsia="Times New Roman" w:hAnsi="XO Thames" w:cs="Times New Roman"/>
      <w:sz w:val="28"/>
      <w:szCs w:val="20"/>
      <w:lang w:eastAsia="ru-RU"/>
    </w:rPr>
  </w:style>
  <w:style w:type="character" w:customStyle="1" w:styleId="60">
    <w:name w:val="Оглавление 6 Знак"/>
    <w:link w:val="6"/>
    <w:rsid w:val="00AB4038"/>
    <w:rPr>
      <w:rFonts w:ascii="XO Thames" w:eastAsia="Times New Roman" w:hAnsi="XO Thames" w:cs="Times New Roman"/>
      <w:sz w:val="28"/>
      <w:szCs w:val="20"/>
      <w:lang w:eastAsia="ru-RU"/>
    </w:rPr>
  </w:style>
  <w:style w:type="paragraph" w:customStyle="1" w:styleId="13">
    <w:name w:val="Основной шрифт абзаца1"/>
    <w:rsid w:val="00AB4038"/>
    <w:pPr>
      <w:spacing w:after="0" w:line="240" w:lineRule="auto"/>
    </w:pPr>
    <w:rPr>
      <w:rFonts w:ascii="Calibri" w:eastAsia="Times New Roman" w:hAnsi="Calibri" w:cs="Times New Roman"/>
      <w:color w:val="000000"/>
      <w:sz w:val="20"/>
      <w:szCs w:val="20"/>
      <w:lang w:eastAsia="ru-RU"/>
    </w:rPr>
  </w:style>
  <w:style w:type="paragraph" w:styleId="7">
    <w:name w:val="toc 7"/>
    <w:next w:val="a"/>
    <w:link w:val="70"/>
    <w:rsid w:val="00AB4038"/>
    <w:pPr>
      <w:spacing w:after="0" w:line="240" w:lineRule="auto"/>
      <w:ind w:left="1200"/>
    </w:pPr>
    <w:rPr>
      <w:rFonts w:ascii="XO Thames" w:eastAsia="Times New Roman" w:hAnsi="XO Thames" w:cs="Times New Roman"/>
      <w:sz w:val="28"/>
      <w:szCs w:val="20"/>
      <w:lang w:eastAsia="ru-RU"/>
    </w:rPr>
  </w:style>
  <w:style w:type="character" w:customStyle="1" w:styleId="70">
    <w:name w:val="Оглавление 7 Знак"/>
    <w:link w:val="7"/>
    <w:rsid w:val="00AB4038"/>
    <w:rPr>
      <w:rFonts w:ascii="XO Thames" w:eastAsia="Times New Roman" w:hAnsi="XO Thames" w:cs="Times New Roman"/>
      <w:sz w:val="28"/>
      <w:szCs w:val="20"/>
      <w:lang w:eastAsia="ru-RU"/>
    </w:rPr>
  </w:style>
  <w:style w:type="paragraph" w:customStyle="1" w:styleId="100">
    <w:name w:val="Знак1_0"/>
    <w:basedOn w:val="a"/>
    <w:rsid w:val="00AB4038"/>
    <w:pPr>
      <w:spacing w:beforeAutospacing="1" w:afterAutospacing="1" w:line="240" w:lineRule="auto"/>
    </w:pPr>
    <w:rPr>
      <w:rFonts w:ascii="Tahoma" w:hAnsi="Tahoma"/>
      <w:sz w:val="20"/>
    </w:rPr>
  </w:style>
  <w:style w:type="paragraph" w:customStyle="1" w:styleId="Endnote">
    <w:name w:val="Endnote"/>
    <w:basedOn w:val="a"/>
    <w:rsid w:val="00AB4038"/>
    <w:pPr>
      <w:spacing w:after="0" w:line="360" w:lineRule="atLeast"/>
      <w:jc w:val="both"/>
    </w:pPr>
    <w:rPr>
      <w:rFonts w:ascii="Times New Roman" w:hAnsi="Times New Roman"/>
      <w:sz w:val="20"/>
    </w:rPr>
  </w:style>
  <w:style w:type="paragraph" w:customStyle="1" w:styleId="ConsPlusNormal">
    <w:name w:val="ConsPlusNormal"/>
    <w:rsid w:val="00AB4038"/>
    <w:pPr>
      <w:widowControl w:val="0"/>
      <w:spacing w:after="0" w:line="240" w:lineRule="auto"/>
    </w:pPr>
    <w:rPr>
      <w:rFonts w:ascii="Calibri" w:eastAsia="Times New Roman" w:hAnsi="Calibri" w:cs="Times New Roman"/>
      <w:szCs w:val="20"/>
      <w:lang w:eastAsia="ru-RU"/>
    </w:rPr>
  </w:style>
  <w:style w:type="paragraph" w:customStyle="1" w:styleId="31">
    <w:name w:val="Гиперссылка3"/>
    <w:rsid w:val="00AB4038"/>
    <w:pPr>
      <w:spacing w:after="0" w:line="240" w:lineRule="auto"/>
    </w:pPr>
    <w:rPr>
      <w:rFonts w:ascii="Calibri" w:eastAsia="Times New Roman" w:hAnsi="Calibri" w:cs="Times New Roman"/>
      <w:color w:val="0000FF"/>
      <w:sz w:val="20"/>
      <w:szCs w:val="20"/>
      <w:u w:val="single"/>
      <w:lang w:eastAsia="ru-RU"/>
    </w:rPr>
  </w:style>
  <w:style w:type="paragraph" w:styleId="a4">
    <w:name w:val="annotation text"/>
    <w:basedOn w:val="a"/>
    <w:link w:val="a5"/>
    <w:rsid w:val="00AB4038"/>
    <w:pPr>
      <w:spacing w:after="160" w:line="264" w:lineRule="auto"/>
    </w:pPr>
    <w:rPr>
      <w:sz w:val="20"/>
    </w:rPr>
  </w:style>
  <w:style w:type="character" w:customStyle="1" w:styleId="a5">
    <w:name w:val="Текст примечания Знак"/>
    <w:basedOn w:val="a0"/>
    <w:link w:val="a4"/>
    <w:rsid w:val="00AB4038"/>
    <w:rPr>
      <w:rFonts w:ascii="Calibri" w:eastAsia="Times New Roman" w:hAnsi="Calibri" w:cs="Times New Roman"/>
      <w:color w:val="000000"/>
      <w:sz w:val="20"/>
      <w:szCs w:val="20"/>
      <w:lang w:eastAsia="ru-RU"/>
    </w:rPr>
  </w:style>
  <w:style w:type="paragraph" w:customStyle="1" w:styleId="Default">
    <w:name w:val="Default"/>
    <w:rsid w:val="00AB4038"/>
    <w:pPr>
      <w:spacing w:after="0" w:line="240" w:lineRule="auto"/>
    </w:pPr>
    <w:rPr>
      <w:rFonts w:ascii="Times New Roman" w:eastAsia="Times New Roman" w:hAnsi="Times New Roman" w:cs="Times New Roman"/>
      <w:sz w:val="24"/>
      <w:szCs w:val="20"/>
      <w:lang w:eastAsia="ru-RU"/>
    </w:rPr>
  </w:style>
  <w:style w:type="paragraph" w:customStyle="1" w:styleId="14">
    <w:name w:val="Знак концевой сноски1"/>
    <w:basedOn w:val="13"/>
    <w:rsid w:val="00AB4038"/>
    <w:rPr>
      <w:vertAlign w:val="superscript"/>
    </w:rPr>
  </w:style>
  <w:style w:type="paragraph" w:styleId="a6">
    <w:name w:val="footer"/>
    <w:basedOn w:val="a"/>
    <w:link w:val="a7"/>
    <w:rsid w:val="00AB4038"/>
    <w:pPr>
      <w:tabs>
        <w:tab w:val="center" w:pos="4677"/>
        <w:tab w:val="right" w:pos="9355"/>
      </w:tabs>
      <w:spacing w:after="0" w:line="240" w:lineRule="auto"/>
    </w:pPr>
  </w:style>
  <w:style w:type="character" w:customStyle="1" w:styleId="a7">
    <w:name w:val="Нижний колонтитул Знак"/>
    <w:basedOn w:val="a0"/>
    <w:link w:val="a6"/>
    <w:rsid w:val="00AB4038"/>
    <w:rPr>
      <w:rFonts w:ascii="Calibri" w:eastAsia="Times New Roman" w:hAnsi="Calibri" w:cs="Times New Roman"/>
      <w:color w:val="000000"/>
      <w:szCs w:val="20"/>
      <w:lang w:eastAsia="ru-RU"/>
    </w:rPr>
  </w:style>
  <w:style w:type="paragraph" w:customStyle="1" w:styleId="a8">
    <w:name w:val="Гипертекстовая ссылка"/>
    <w:rsid w:val="00AB4038"/>
    <w:pPr>
      <w:spacing w:after="0" w:line="240" w:lineRule="auto"/>
    </w:pPr>
    <w:rPr>
      <w:rFonts w:ascii="Calibri" w:eastAsia="Times New Roman" w:hAnsi="Calibri" w:cs="Times New Roman"/>
      <w:color w:val="106BBE"/>
      <w:sz w:val="26"/>
      <w:szCs w:val="20"/>
      <w:lang w:eastAsia="ru-RU"/>
    </w:rPr>
  </w:style>
  <w:style w:type="paragraph" w:customStyle="1" w:styleId="TableParagraph">
    <w:name w:val="Table Paragraph"/>
    <w:basedOn w:val="a"/>
    <w:rsid w:val="00AB4038"/>
    <w:pPr>
      <w:widowControl w:val="0"/>
      <w:spacing w:after="0" w:line="240" w:lineRule="auto"/>
    </w:pPr>
    <w:rPr>
      <w:rFonts w:ascii="Times New Roman" w:hAnsi="Times New Roman"/>
    </w:rPr>
  </w:style>
  <w:style w:type="paragraph" w:customStyle="1" w:styleId="15">
    <w:name w:val="Гиперссылка1"/>
    <w:rsid w:val="00AB4038"/>
    <w:pPr>
      <w:spacing w:after="0" w:line="240" w:lineRule="auto"/>
    </w:pPr>
    <w:rPr>
      <w:rFonts w:ascii="Calibri" w:eastAsia="Times New Roman" w:hAnsi="Calibri" w:cs="Times New Roman"/>
      <w:color w:val="0000FF"/>
      <w:sz w:val="20"/>
      <w:szCs w:val="20"/>
      <w:u w:val="single"/>
      <w:lang w:eastAsia="ru-RU"/>
    </w:rPr>
  </w:style>
  <w:style w:type="paragraph" w:styleId="32">
    <w:name w:val="toc 3"/>
    <w:next w:val="a"/>
    <w:link w:val="33"/>
    <w:rsid w:val="00AB4038"/>
    <w:pPr>
      <w:spacing w:after="0" w:line="240" w:lineRule="auto"/>
      <w:ind w:left="400"/>
    </w:pPr>
    <w:rPr>
      <w:rFonts w:ascii="XO Thames" w:eastAsia="Times New Roman" w:hAnsi="XO Thames" w:cs="Times New Roman"/>
      <w:sz w:val="28"/>
      <w:szCs w:val="20"/>
      <w:lang w:eastAsia="ru-RU"/>
    </w:rPr>
  </w:style>
  <w:style w:type="character" w:customStyle="1" w:styleId="33">
    <w:name w:val="Оглавление 3 Знак"/>
    <w:link w:val="32"/>
    <w:rsid w:val="00AB4038"/>
    <w:rPr>
      <w:rFonts w:ascii="XO Thames" w:eastAsia="Times New Roman" w:hAnsi="XO Thames" w:cs="Times New Roman"/>
      <w:sz w:val="28"/>
      <w:szCs w:val="20"/>
      <w:lang w:eastAsia="ru-RU"/>
    </w:rPr>
  </w:style>
  <w:style w:type="paragraph" w:customStyle="1" w:styleId="a9">
    <w:name w:val="Нормальный (таблица)"/>
    <w:basedOn w:val="a"/>
    <w:next w:val="a"/>
    <w:rsid w:val="00AB4038"/>
    <w:pPr>
      <w:widowControl w:val="0"/>
      <w:spacing w:after="0" w:line="240" w:lineRule="auto"/>
      <w:jc w:val="both"/>
    </w:pPr>
    <w:rPr>
      <w:rFonts w:ascii="Arial" w:hAnsi="Arial"/>
      <w:sz w:val="24"/>
    </w:rPr>
  </w:style>
  <w:style w:type="paragraph" w:customStyle="1" w:styleId="34">
    <w:name w:val="Основной шрифт абзаца3"/>
    <w:rsid w:val="00AB4038"/>
    <w:pPr>
      <w:spacing w:after="0" w:line="240" w:lineRule="auto"/>
    </w:pPr>
    <w:rPr>
      <w:rFonts w:ascii="Calibri" w:eastAsia="Times New Roman" w:hAnsi="Calibri" w:cs="Times New Roman"/>
      <w:color w:val="000000"/>
      <w:sz w:val="20"/>
      <w:szCs w:val="20"/>
      <w:lang w:eastAsia="ru-RU"/>
    </w:rPr>
  </w:style>
  <w:style w:type="paragraph" w:customStyle="1" w:styleId="ConsPlusNonformat">
    <w:name w:val="ConsPlusNonformat"/>
    <w:rsid w:val="00AB4038"/>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FontStyle26">
    <w:name w:val="Font Style26"/>
    <w:rsid w:val="00AB4038"/>
    <w:pPr>
      <w:spacing w:after="0" w:line="240" w:lineRule="auto"/>
    </w:pPr>
    <w:rPr>
      <w:rFonts w:ascii="Times New Roman" w:eastAsia="Times New Roman" w:hAnsi="Times New Roman" w:cs="Times New Roman"/>
      <w:sz w:val="26"/>
      <w:szCs w:val="20"/>
      <w:lang w:eastAsia="ru-RU"/>
    </w:rPr>
  </w:style>
  <w:style w:type="paragraph" w:customStyle="1" w:styleId="24">
    <w:name w:val="Знак сноски2"/>
    <w:basedOn w:val="23"/>
    <w:rsid w:val="00AB4038"/>
    <w:rPr>
      <w:vertAlign w:val="superscript"/>
    </w:rPr>
  </w:style>
  <w:style w:type="paragraph" w:styleId="aa">
    <w:name w:val="Normal (Web)"/>
    <w:basedOn w:val="a"/>
    <w:link w:val="ab"/>
    <w:rsid w:val="00AB4038"/>
    <w:pPr>
      <w:spacing w:before="30" w:after="30" w:line="240" w:lineRule="auto"/>
    </w:pPr>
    <w:rPr>
      <w:rFonts w:ascii="Times New Roman" w:hAnsi="Times New Roman"/>
      <w:sz w:val="24"/>
    </w:rPr>
  </w:style>
  <w:style w:type="character" w:customStyle="1" w:styleId="ab">
    <w:name w:val="Обычный (веб) Знак"/>
    <w:link w:val="aa"/>
    <w:rsid w:val="00AB4038"/>
    <w:rPr>
      <w:rFonts w:ascii="Times New Roman" w:eastAsia="Times New Roman" w:hAnsi="Times New Roman" w:cs="Times New Roman"/>
      <w:color w:val="000000"/>
      <w:sz w:val="24"/>
      <w:szCs w:val="20"/>
      <w:lang w:eastAsia="ru-RU"/>
    </w:rPr>
  </w:style>
  <w:style w:type="paragraph" w:customStyle="1" w:styleId="hgkelc">
    <w:name w:val="hgkelc"/>
    <w:basedOn w:val="13"/>
    <w:rsid w:val="00AB4038"/>
  </w:style>
  <w:style w:type="paragraph" w:customStyle="1" w:styleId="ConsPlusTitle">
    <w:name w:val="ConsPlusTitle"/>
    <w:rsid w:val="00AB4038"/>
    <w:pPr>
      <w:widowControl w:val="0"/>
      <w:spacing w:after="0" w:line="240" w:lineRule="auto"/>
    </w:pPr>
    <w:rPr>
      <w:rFonts w:ascii="Calibri" w:eastAsia="Times New Roman" w:hAnsi="Calibri" w:cs="Times New Roman"/>
      <w:b/>
      <w:szCs w:val="20"/>
      <w:lang w:eastAsia="ru-RU"/>
    </w:rPr>
  </w:style>
  <w:style w:type="paragraph" w:customStyle="1" w:styleId="ac">
    <w:name w:val="Привязка сноски"/>
    <w:rsid w:val="00AB4038"/>
    <w:pPr>
      <w:spacing w:after="0" w:line="240" w:lineRule="auto"/>
    </w:pPr>
    <w:rPr>
      <w:rFonts w:ascii="Calibri" w:eastAsia="Times New Roman" w:hAnsi="Calibri" w:cs="Times New Roman"/>
      <w:sz w:val="20"/>
      <w:szCs w:val="20"/>
      <w:vertAlign w:val="superscript"/>
      <w:lang w:eastAsia="ru-RU"/>
    </w:rPr>
  </w:style>
  <w:style w:type="paragraph" w:customStyle="1" w:styleId="25">
    <w:name w:val="Гиперссылка2"/>
    <w:link w:val="ad"/>
    <w:rsid w:val="00AB4038"/>
    <w:pPr>
      <w:spacing w:after="0" w:line="240" w:lineRule="auto"/>
    </w:pPr>
    <w:rPr>
      <w:rFonts w:ascii="Calibri" w:eastAsia="Times New Roman" w:hAnsi="Calibri" w:cs="Times New Roman"/>
      <w:color w:val="0000FF"/>
      <w:sz w:val="20"/>
      <w:szCs w:val="20"/>
      <w:u w:val="single"/>
      <w:lang w:eastAsia="ru-RU"/>
    </w:rPr>
  </w:style>
  <w:style w:type="character" w:styleId="ad">
    <w:name w:val="Hyperlink"/>
    <w:link w:val="25"/>
    <w:rsid w:val="00AB4038"/>
    <w:rPr>
      <w:rFonts w:ascii="Calibri" w:eastAsia="Times New Roman" w:hAnsi="Calibri" w:cs="Times New Roman"/>
      <w:color w:val="0000FF"/>
      <w:sz w:val="20"/>
      <w:szCs w:val="20"/>
      <w:u w:val="single"/>
      <w:lang w:eastAsia="ru-RU"/>
    </w:rPr>
  </w:style>
  <w:style w:type="paragraph" w:customStyle="1" w:styleId="Footnote">
    <w:name w:val="Footnote"/>
    <w:basedOn w:val="a"/>
    <w:rsid w:val="00AB4038"/>
    <w:pPr>
      <w:spacing w:after="0" w:line="240" w:lineRule="auto"/>
    </w:pPr>
    <w:rPr>
      <w:rFonts w:ascii="Times New Roman" w:hAnsi="Times New Roman"/>
      <w:sz w:val="20"/>
    </w:rPr>
  </w:style>
  <w:style w:type="paragraph" w:styleId="ae">
    <w:name w:val="Balloon Text"/>
    <w:basedOn w:val="a"/>
    <w:link w:val="af"/>
    <w:rsid w:val="00AB4038"/>
    <w:pPr>
      <w:spacing w:after="0" w:line="240" w:lineRule="auto"/>
    </w:pPr>
    <w:rPr>
      <w:rFonts w:ascii="Tahoma" w:hAnsi="Tahoma"/>
      <w:sz w:val="16"/>
    </w:rPr>
  </w:style>
  <w:style w:type="character" w:customStyle="1" w:styleId="af">
    <w:name w:val="Текст выноски Знак"/>
    <w:basedOn w:val="a0"/>
    <w:link w:val="ae"/>
    <w:rsid w:val="00AB4038"/>
    <w:rPr>
      <w:rFonts w:ascii="Tahoma" w:eastAsia="Times New Roman" w:hAnsi="Tahoma" w:cs="Times New Roman"/>
      <w:color w:val="000000"/>
      <w:sz w:val="16"/>
      <w:szCs w:val="20"/>
      <w:lang w:eastAsia="ru-RU"/>
    </w:rPr>
  </w:style>
  <w:style w:type="paragraph" w:styleId="af0">
    <w:name w:val="List Paragraph"/>
    <w:basedOn w:val="a"/>
    <w:link w:val="af1"/>
    <w:uiPriority w:val="1"/>
    <w:qFormat/>
    <w:rsid w:val="00AB4038"/>
    <w:pPr>
      <w:ind w:left="720"/>
      <w:contextualSpacing/>
    </w:pPr>
  </w:style>
  <w:style w:type="character" w:customStyle="1" w:styleId="af1">
    <w:name w:val="Абзац списка Знак"/>
    <w:link w:val="af0"/>
    <w:uiPriority w:val="1"/>
    <w:rsid w:val="00AB4038"/>
    <w:rPr>
      <w:rFonts w:ascii="Calibri" w:eastAsia="Times New Roman" w:hAnsi="Calibri" w:cs="Times New Roman"/>
      <w:color w:val="000000"/>
      <w:szCs w:val="20"/>
      <w:lang w:eastAsia="ru-RU"/>
    </w:rPr>
  </w:style>
  <w:style w:type="paragraph" w:styleId="16">
    <w:name w:val="toc 1"/>
    <w:next w:val="a"/>
    <w:link w:val="17"/>
    <w:rsid w:val="00AB4038"/>
    <w:pPr>
      <w:spacing w:after="0" w:line="240" w:lineRule="auto"/>
    </w:pPr>
    <w:rPr>
      <w:rFonts w:ascii="XO Thames" w:eastAsia="Times New Roman" w:hAnsi="XO Thames" w:cs="Times New Roman"/>
      <w:b/>
      <w:sz w:val="28"/>
      <w:szCs w:val="20"/>
      <w:lang w:eastAsia="ru-RU"/>
    </w:rPr>
  </w:style>
  <w:style w:type="character" w:customStyle="1" w:styleId="17">
    <w:name w:val="Оглавление 1 Знак"/>
    <w:link w:val="16"/>
    <w:rsid w:val="00AB4038"/>
    <w:rPr>
      <w:rFonts w:ascii="XO Thames" w:eastAsia="Times New Roman" w:hAnsi="XO Thames" w:cs="Times New Roman"/>
      <w:b/>
      <w:sz w:val="28"/>
      <w:szCs w:val="20"/>
      <w:lang w:eastAsia="ru-RU"/>
    </w:rPr>
  </w:style>
  <w:style w:type="paragraph" w:styleId="af2">
    <w:name w:val="header"/>
    <w:basedOn w:val="a"/>
    <w:link w:val="af3"/>
    <w:rsid w:val="00AB4038"/>
    <w:pPr>
      <w:tabs>
        <w:tab w:val="center" w:pos="4677"/>
        <w:tab w:val="right" w:pos="9355"/>
      </w:tabs>
      <w:spacing w:after="0" w:line="240" w:lineRule="auto"/>
    </w:pPr>
  </w:style>
  <w:style w:type="character" w:customStyle="1" w:styleId="af3">
    <w:name w:val="Верхний колонтитул Знак"/>
    <w:basedOn w:val="a0"/>
    <w:link w:val="af2"/>
    <w:rsid w:val="00AB4038"/>
    <w:rPr>
      <w:rFonts w:ascii="Calibri" w:eastAsia="Times New Roman" w:hAnsi="Calibri" w:cs="Times New Roman"/>
      <w:color w:val="000000"/>
      <w:szCs w:val="20"/>
      <w:lang w:eastAsia="ru-RU"/>
    </w:rPr>
  </w:style>
  <w:style w:type="paragraph" w:customStyle="1" w:styleId="HeaderandFooter">
    <w:name w:val="Header and Footer"/>
    <w:rsid w:val="00AB4038"/>
    <w:pPr>
      <w:spacing w:after="0" w:line="240" w:lineRule="auto"/>
      <w:jc w:val="both"/>
    </w:pPr>
    <w:rPr>
      <w:rFonts w:ascii="XO Thames" w:eastAsia="Times New Roman" w:hAnsi="XO Thames" w:cs="Times New Roman"/>
      <w:color w:val="000000"/>
      <w:sz w:val="20"/>
      <w:szCs w:val="20"/>
      <w:lang w:eastAsia="ru-RU"/>
    </w:rPr>
  </w:style>
  <w:style w:type="paragraph" w:customStyle="1" w:styleId="18">
    <w:name w:val="Номер страницы1"/>
    <w:basedOn w:val="13"/>
    <w:rsid w:val="00AB4038"/>
  </w:style>
  <w:style w:type="paragraph" w:styleId="9">
    <w:name w:val="toc 9"/>
    <w:next w:val="a"/>
    <w:link w:val="90"/>
    <w:rsid w:val="00AB4038"/>
    <w:pPr>
      <w:spacing w:after="0" w:line="240" w:lineRule="auto"/>
      <w:ind w:left="1600"/>
    </w:pPr>
    <w:rPr>
      <w:rFonts w:ascii="XO Thames" w:eastAsia="Times New Roman" w:hAnsi="XO Thames" w:cs="Times New Roman"/>
      <w:sz w:val="28"/>
      <w:szCs w:val="20"/>
      <w:lang w:eastAsia="ru-RU"/>
    </w:rPr>
  </w:style>
  <w:style w:type="character" w:customStyle="1" w:styleId="90">
    <w:name w:val="Оглавление 9 Знак"/>
    <w:link w:val="9"/>
    <w:rsid w:val="00AB4038"/>
    <w:rPr>
      <w:rFonts w:ascii="XO Thames" w:eastAsia="Times New Roman" w:hAnsi="XO Thames" w:cs="Times New Roman"/>
      <w:sz w:val="28"/>
      <w:szCs w:val="20"/>
      <w:lang w:eastAsia="ru-RU"/>
    </w:rPr>
  </w:style>
  <w:style w:type="paragraph" w:customStyle="1" w:styleId="19">
    <w:name w:val="Знак сноски1"/>
    <w:rsid w:val="00AB4038"/>
    <w:pPr>
      <w:spacing w:after="0" w:line="240" w:lineRule="auto"/>
    </w:pPr>
    <w:rPr>
      <w:rFonts w:ascii="Calibri" w:eastAsia="Times New Roman" w:hAnsi="Calibri" w:cs="Times New Roman"/>
      <w:sz w:val="20"/>
      <w:szCs w:val="20"/>
      <w:vertAlign w:val="superscript"/>
      <w:lang w:eastAsia="ru-RU"/>
    </w:rPr>
  </w:style>
  <w:style w:type="paragraph" w:customStyle="1" w:styleId="markedcontent">
    <w:name w:val="markedcontent"/>
    <w:rsid w:val="00AB4038"/>
    <w:pPr>
      <w:spacing w:after="0" w:line="240" w:lineRule="auto"/>
    </w:pPr>
    <w:rPr>
      <w:rFonts w:ascii="Calibri" w:eastAsia="Times New Roman" w:hAnsi="Calibri" w:cs="Times New Roman"/>
      <w:color w:val="000000"/>
      <w:sz w:val="20"/>
      <w:szCs w:val="20"/>
      <w:lang w:eastAsia="ru-RU"/>
    </w:rPr>
  </w:style>
  <w:style w:type="paragraph" w:customStyle="1" w:styleId="1a">
    <w:name w:val="Знак примечания1"/>
    <w:basedOn w:val="13"/>
    <w:rsid w:val="00AB4038"/>
    <w:rPr>
      <w:sz w:val="16"/>
    </w:rPr>
  </w:style>
  <w:style w:type="paragraph" w:styleId="8">
    <w:name w:val="toc 8"/>
    <w:next w:val="a"/>
    <w:link w:val="80"/>
    <w:rsid w:val="00AB4038"/>
    <w:pPr>
      <w:spacing w:after="0" w:line="240" w:lineRule="auto"/>
      <w:ind w:left="1400"/>
    </w:pPr>
    <w:rPr>
      <w:rFonts w:ascii="XO Thames" w:eastAsia="Times New Roman" w:hAnsi="XO Thames" w:cs="Times New Roman"/>
      <w:sz w:val="28"/>
      <w:szCs w:val="20"/>
      <w:lang w:eastAsia="ru-RU"/>
    </w:rPr>
  </w:style>
  <w:style w:type="character" w:customStyle="1" w:styleId="80">
    <w:name w:val="Оглавление 8 Знак"/>
    <w:link w:val="8"/>
    <w:rsid w:val="00AB4038"/>
    <w:rPr>
      <w:rFonts w:ascii="XO Thames" w:eastAsia="Times New Roman" w:hAnsi="XO Thames" w:cs="Times New Roman"/>
      <w:sz w:val="28"/>
      <w:szCs w:val="20"/>
      <w:lang w:eastAsia="ru-RU"/>
    </w:rPr>
  </w:style>
  <w:style w:type="paragraph" w:styleId="af4">
    <w:name w:val="annotation subject"/>
    <w:basedOn w:val="a4"/>
    <w:next w:val="a4"/>
    <w:link w:val="af5"/>
    <w:rsid w:val="00AB4038"/>
    <w:rPr>
      <w:b/>
    </w:rPr>
  </w:style>
  <w:style w:type="character" w:customStyle="1" w:styleId="af5">
    <w:name w:val="Тема примечания Знак"/>
    <w:basedOn w:val="a5"/>
    <w:link w:val="af4"/>
    <w:rsid w:val="00AB4038"/>
    <w:rPr>
      <w:rFonts w:ascii="Calibri" w:eastAsia="Times New Roman" w:hAnsi="Calibri" w:cs="Times New Roman"/>
      <w:b/>
      <w:color w:val="000000"/>
      <w:sz w:val="20"/>
      <w:szCs w:val="20"/>
      <w:lang w:eastAsia="ru-RU"/>
    </w:rPr>
  </w:style>
  <w:style w:type="paragraph" w:styleId="51">
    <w:name w:val="toc 5"/>
    <w:next w:val="a"/>
    <w:link w:val="52"/>
    <w:rsid w:val="00AB4038"/>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AB4038"/>
    <w:rPr>
      <w:rFonts w:ascii="XO Thames" w:eastAsia="Times New Roman" w:hAnsi="XO Thames" w:cs="Times New Roman"/>
      <w:sz w:val="28"/>
      <w:szCs w:val="20"/>
      <w:lang w:eastAsia="ru-RU"/>
    </w:rPr>
  </w:style>
  <w:style w:type="paragraph" w:customStyle="1" w:styleId="ConsPlusCell">
    <w:name w:val="ConsPlusCell"/>
    <w:rsid w:val="00AB4038"/>
    <w:pPr>
      <w:widowControl w:val="0"/>
      <w:spacing w:after="0" w:line="240" w:lineRule="auto"/>
    </w:pPr>
    <w:rPr>
      <w:rFonts w:ascii="Calibri" w:eastAsia="Times New Roman" w:hAnsi="Calibri" w:cs="Times New Roman"/>
      <w:szCs w:val="20"/>
      <w:lang w:eastAsia="ru-RU"/>
    </w:rPr>
  </w:style>
  <w:style w:type="paragraph" w:styleId="af6">
    <w:name w:val="Subtitle"/>
    <w:next w:val="a"/>
    <w:link w:val="af7"/>
    <w:qFormat/>
    <w:rsid w:val="00AB4038"/>
    <w:pPr>
      <w:spacing w:after="0" w:line="240" w:lineRule="auto"/>
      <w:jc w:val="both"/>
    </w:pPr>
    <w:rPr>
      <w:rFonts w:ascii="XO Thames" w:eastAsia="Times New Roman" w:hAnsi="XO Thames" w:cs="Times New Roman"/>
      <w:i/>
      <w:sz w:val="24"/>
      <w:szCs w:val="20"/>
      <w:lang w:eastAsia="ru-RU"/>
    </w:rPr>
  </w:style>
  <w:style w:type="character" w:customStyle="1" w:styleId="af7">
    <w:name w:val="Подзаголовок Знак"/>
    <w:basedOn w:val="a0"/>
    <w:link w:val="af6"/>
    <w:rsid w:val="00AB4038"/>
    <w:rPr>
      <w:rFonts w:ascii="XO Thames" w:eastAsia="Times New Roman" w:hAnsi="XO Thames" w:cs="Times New Roman"/>
      <w:i/>
      <w:sz w:val="24"/>
      <w:szCs w:val="20"/>
      <w:lang w:eastAsia="ru-RU"/>
    </w:rPr>
  </w:style>
  <w:style w:type="paragraph" w:customStyle="1" w:styleId="af8">
    <w:next w:val="a"/>
    <w:qFormat/>
    <w:rsid w:val="00AB4038"/>
    <w:pPr>
      <w:spacing w:before="567" w:after="567" w:line="240" w:lineRule="auto"/>
      <w:jc w:val="center"/>
    </w:pPr>
    <w:rPr>
      <w:rFonts w:ascii="XO Thames" w:eastAsia="Times New Roman" w:hAnsi="XO Thames" w:cs="Times New Roman"/>
      <w:b/>
      <w:caps/>
      <w:sz w:val="40"/>
      <w:szCs w:val="20"/>
      <w:lang w:eastAsia="ru-RU"/>
    </w:rPr>
  </w:style>
  <w:style w:type="character" w:customStyle="1" w:styleId="1b">
    <w:name w:val="Заголовок Знак1"/>
    <w:link w:val="af9"/>
    <w:rsid w:val="00AB4038"/>
    <w:rPr>
      <w:rFonts w:ascii="XO Thames" w:hAnsi="XO Thames"/>
      <w:b/>
      <w:caps/>
      <w:sz w:val="40"/>
      <w:lang w:bidi="ar-SA"/>
    </w:rPr>
  </w:style>
  <w:style w:type="paragraph" w:customStyle="1" w:styleId="ConsPlusTitlePage">
    <w:name w:val="ConsPlusTitlePage"/>
    <w:rsid w:val="00AB4038"/>
    <w:pPr>
      <w:widowControl w:val="0"/>
      <w:spacing w:after="0" w:line="240" w:lineRule="auto"/>
    </w:pPr>
    <w:rPr>
      <w:rFonts w:ascii="Tahoma" w:eastAsia="Times New Roman" w:hAnsi="Tahoma" w:cs="Times New Roman"/>
      <w:color w:val="000000"/>
      <w:sz w:val="20"/>
      <w:szCs w:val="20"/>
      <w:lang w:eastAsia="ru-RU"/>
    </w:rPr>
  </w:style>
  <w:style w:type="paragraph" w:styleId="afa">
    <w:name w:val="Body Text"/>
    <w:basedOn w:val="a"/>
    <w:link w:val="afb"/>
    <w:rsid w:val="00AB4038"/>
    <w:pPr>
      <w:widowControl w:val="0"/>
      <w:spacing w:after="0" w:line="240" w:lineRule="auto"/>
    </w:pPr>
    <w:rPr>
      <w:rFonts w:ascii="Times New Roman" w:hAnsi="Times New Roman"/>
      <w:sz w:val="28"/>
    </w:rPr>
  </w:style>
  <w:style w:type="character" w:customStyle="1" w:styleId="afb">
    <w:name w:val="Основной текст Знак"/>
    <w:basedOn w:val="a0"/>
    <w:link w:val="afa"/>
    <w:rsid w:val="00AB4038"/>
    <w:rPr>
      <w:rFonts w:ascii="Times New Roman" w:eastAsia="Times New Roman" w:hAnsi="Times New Roman" w:cs="Times New Roman"/>
      <w:color w:val="000000"/>
      <w:sz w:val="28"/>
      <w:szCs w:val="20"/>
      <w:lang w:eastAsia="ru-RU"/>
    </w:rPr>
  </w:style>
  <w:style w:type="table" w:customStyle="1" w:styleId="26">
    <w:name w:val="Сетка таблицы2"/>
    <w:basedOn w:val="a1"/>
    <w:rsid w:val="00AB4038"/>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Grid"/>
    <w:basedOn w:val="a1"/>
    <w:rsid w:val="00AB403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AB4038"/>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AB4038"/>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AB4038"/>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rsid w:val="00AB4038"/>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rsid w:val="00AB403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AB4038"/>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 Spacing"/>
    <w:link w:val="afe"/>
    <w:qFormat/>
    <w:rsid w:val="00AB4038"/>
    <w:pPr>
      <w:spacing w:after="0" w:line="240" w:lineRule="auto"/>
    </w:pPr>
    <w:rPr>
      <w:rFonts w:ascii="Calibri" w:eastAsia="Times New Roman" w:hAnsi="Calibri" w:cs="Times New Roman"/>
      <w:color w:val="000000"/>
      <w:szCs w:val="20"/>
      <w:lang w:eastAsia="ru-RU"/>
    </w:rPr>
  </w:style>
  <w:style w:type="character" w:customStyle="1" w:styleId="afe">
    <w:name w:val="Без интервала Знак"/>
    <w:link w:val="afd"/>
    <w:locked/>
    <w:rsid w:val="00AB4038"/>
    <w:rPr>
      <w:rFonts w:ascii="Calibri" w:eastAsia="Times New Roman" w:hAnsi="Calibri" w:cs="Times New Roman"/>
      <w:color w:val="000000"/>
      <w:szCs w:val="20"/>
      <w:lang w:eastAsia="ru-RU"/>
    </w:rPr>
  </w:style>
  <w:style w:type="paragraph" w:customStyle="1" w:styleId="Postan">
    <w:name w:val="Postan"/>
    <w:basedOn w:val="a"/>
    <w:rsid w:val="00AB4038"/>
    <w:pPr>
      <w:spacing w:after="0" w:line="240" w:lineRule="auto"/>
      <w:jc w:val="center"/>
    </w:pPr>
    <w:rPr>
      <w:rFonts w:ascii="Times New Roman" w:hAnsi="Times New Roman"/>
      <w:color w:val="auto"/>
      <w:sz w:val="28"/>
    </w:rPr>
  </w:style>
  <w:style w:type="paragraph" w:styleId="af9">
    <w:name w:val="Title"/>
    <w:basedOn w:val="a"/>
    <w:next w:val="a"/>
    <w:link w:val="1b"/>
    <w:qFormat/>
    <w:rsid w:val="00AB4038"/>
    <w:pPr>
      <w:spacing w:after="0" w:line="240" w:lineRule="auto"/>
      <w:contextualSpacing/>
    </w:pPr>
    <w:rPr>
      <w:rFonts w:ascii="XO Thames" w:eastAsiaTheme="minorHAnsi" w:hAnsi="XO Thames" w:cstheme="minorBidi"/>
      <w:b/>
      <w:caps/>
      <w:color w:val="auto"/>
      <w:sz w:val="40"/>
      <w:szCs w:val="22"/>
      <w:lang w:eastAsia="en-US"/>
    </w:rPr>
  </w:style>
  <w:style w:type="character" w:customStyle="1" w:styleId="aff">
    <w:name w:val="Заголовок Знак"/>
    <w:basedOn w:val="a0"/>
    <w:uiPriority w:val="10"/>
    <w:rsid w:val="00AB4038"/>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057E-69AC-4584-9665-73E14771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1439</Words>
  <Characters>8207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2025-06-24T07:23:00Z</dcterms:created>
  <dcterms:modified xsi:type="dcterms:W3CDTF">2025-07-28T07:52:00Z</dcterms:modified>
</cp:coreProperties>
</file>