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EF" w:rsidRPr="004415EF" w:rsidRDefault="004415EF" w:rsidP="00441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EF" w:rsidRPr="004415EF" w:rsidRDefault="004415EF" w:rsidP="004415EF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415EF">
        <w:rPr>
          <w:rFonts w:ascii="Times New Roman" w:hAnsi="Times New Roman"/>
          <w:i w:val="0"/>
          <w:sz w:val="24"/>
          <w:szCs w:val="24"/>
        </w:rPr>
        <w:t>Администрация Денисовского сельского поселения</w:t>
      </w:r>
    </w:p>
    <w:p w:rsidR="004415EF" w:rsidRPr="004415EF" w:rsidRDefault="004415EF" w:rsidP="004415EF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415EF">
        <w:rPr>
          <w:rFonts w:ascii="Times New Roman" w:hAnsi="Times New Roman"/>
          <w:i w:val="0"/>
          <w:sz w:val="24"/>
          <w:szCs w:val="24"/>
        </w:rPr>
        <w:t>РАСПОРЯЖЕНИЕ</w:t>
      </w:r>
    </w:p>
    <w:p w:rsidR="004415EF" w:rsidRPr="00A16E89" w:rsidRDefault="00A16E89" w:rsidP="004415EF">
      <w:pPr>
        <w:pStyle w:val="2"/>
        <w:rPr>
          <w:rFonts w:ascii="Times New Roman" w:hAnsi="Times New Roman"/>
          <w:b w:val="0"/>
          <w:i w:val="0"/>
        </w:rPr>
      </w:pPr>
      <w:r w:rsidRPr="00A16E89">
        <w:rPr>
          <w:rFonts w:ascii="Times New Roman" w:hAnsi="Times New Roman"/>
          <w:i w:val="0"/>
        </w:rPr>
        <w:t>22</w:t>
      </w:r>
      <w:r w:rsidR="004415EF" w:rsidRPr="00A16E89">
        <w:rPr>
          <w:rFonts w:ascii="Times New Roman" w:hAnsi="Times New Roman"/>
          <w:i w:val="0"/>
        </w:rPr>
        <w:t>.</w:t>
      </w:r>
      <w:r w:rsidRPr="00A16E89">
        <w:rPr>
          <w:rFonts w:ascii="Times New Roman" w:hAnsi="Times New Roman"/>
          <w:i w:val="0"/>
        </w:rPr>
        <w:t>12</w:t>
      </w:r>
      <w:r w:rsidR="004415EF" w:rsidRPr="00A16E89">
        <w:rPr>
          <w:rFonts w:ascii="Times New Roman" w:hAnsi="Times New Roman"/>
          <w:i w:val="0"/>
        </w:rPr>
        <w:t>.202</w:t>
      </w:r>
      <w:r w:rsidRPr="00A16E89">
        <w:rPr>
          <w:rFonts w:ascii="Times New Roman" w:hAnsi="Times New Roman"/>
          <w:i w:val="0"/>
        </w:rPr>
        <w:t>3</w:t>
      </w:r>
      <w:r w:rsidR="004415EF" w:rsidRPr="00A16E89">
        <w:rPr>
          <w:rFonts w:ascii="Times New Roman" w:hAnsi="Times New Roman"/>
          <w:i w:val="0"/>
        </w:rPr>
        <w:tab/>
        <w:t xml:space="preserve">                                         № </w:t>
      </w:r>
      <w:r w:rsidRPr="00A16E89">
        <w:rPr>
          <w:rFonts w:ascii="Times New Roman" w:hAnsi="Times New Roman"/>
          <w:i w:val="0"/>
        </w:rPr>
        <w:t>38</w:t>
      </w:r>
      <w:r w:rsidR="004415EF" w:rsidRPr="00A16E89">
        <w:rPr>
          <w:rFonts w:ascii="Times New Roman" w:hAnsi="Times New Roman"/>
          <w:i w:val="0"/>
          <w:color w:val="C00000"/>
        </w:rPr>
        <w:t xml:space="preserve"> </w:t>
      </w:r>
      <w:r w:rsidR="004415EF" w:rsidRPr="00A16E89">
        <w:rPr>
          <w:rFonts w:ascii="Times New Roman" w:hAnsi="Times New Roman"/>
          <w:i w:val="0"/>
        </w:rPr>
        <w:t xml:space="preserve">                                 п. Денисовский    </w:t>
      </w:r>
    </w:p>
    <w:p w:rsidR="004415EF" w:rsidRPr="004415EF" w:rsidRDefault="004415EF" w:rsidP="004415EF">
      <w:pPr>
        <w:rPr>
          <w:rFonts w:ascii="Times New Roman" w:hAnsi="Times New Roman" w:cs="Times New Roman"/>
          <w:sz w:val="24"/>
          <w:szCs w:val="24"/>
        </w:rPr>
      </w:pPr>
    </w:p>
    <w:p w:rsidR="004415EF" w:rsidRPr="00A16E89" w:rsidRDefault="00517D71" w:rsidP="004415E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</w:t>
      </w:r>
      <w:r w:rsidR="004415EF" w:rsidRPr="00A16E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утверждении   номенклатуры дел </w:t>
      </w:r>
    </w:p>
    <w:p w:rsidR="004415EF" w:rsidRPr="00A16E89" w:rsidRDefault="004415EF" w:rsidP="004415E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6E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Денисовского</w:t>
      </w:r>
    </w:p>
    <w:p w:rsidR="004415EF" w:rsidRPr="00A16E89" w:rsidRDefault="004415EF" w:rsidP="004415EF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6E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на 202</w:t>
      </w:r>
      <w:r w:rsidR="00A16E89" w:rsidRPr="00A16E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A16E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4415EF" w:rsidRPr="004415EF" w:rsidRDefault="004415EF" w:rsidP="004415EF">
      <w:pPr>
        <w:rPr>
          <w:rFonts w:ascii="Times New Roman" w:hAnsi="Times New Roman" w:cs="Times New Roman"/>
          <w:b/>
          <w:sz w:val="24"/>
          <w:szCs w:val="24"/>
        </w:rPr>
      </w:pPr>
    </w:p>
    <w:p w:rsidR="00A16E89" w:rsidRPr="00A16E89" w:rsidRDefault="004415EF" w:rsidP="00A16E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15EF">
        <w:rPr>
          <w:rFonts w:ascii="Times New Roman" w:hAnsi="Times New Roman" w:cs="Times New Roman"/>
          <w:b/>
          <w:sz w:val="24"/>
          <w:szCs w:val="24"/>
        </w:rPr>
        <w:tab/>
      </w:r>
      <w:r w:rsidR="00A16E89"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22.10.2004 № 125-ФЗ «Об архивном деле в Российской Федерации», и в целях осуществления организации документооборота и ведения делопроизводства, обеспечения сохранности и учета документов, образующихся в процессе деятельности Администрации </w:t>
      </w:r>
      <w:r w:rsid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Денисовского</w:t>
      </w:r>
      <w:r w:rsidR="00A16E89"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4415EF" w:rsidRPr="00A16E89" w:rsidRDefault="004415EF" w:rsidP="00A16E89">
      <w:pPr>
        <w:keepNext/>
        <w:shd w:val="clear" w:color="auto" w:fill="FFFFFF"/>
        <w:spacing w:after="144" w:line="263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номенклатуру дел Администрации Денисовского сельского поселения на 202</w:t>
      </w:r>
      <w:r w:rsid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согласно приложению к настоящему распоряжению.</w:t>
      </w:r>
    </w:p>
    <w:p w:rsidR="004415EF" w:rsidRPr="00A16E89" w:rsidRDefault="00A16E89" w:rsidP="004415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15EF"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15EF"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распоряжения оставляю за собой.</w:t>
      </w:r>
    </w:p>
    <w:p w:rsidR="004415EF" w:rsidRPr="004415EF" w:rsidRDefault="004415EF" w:rsidP="00441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EF" w:rsidRPr="004415EF" w:rsidRDefault="004415EF" w:rsidP="00441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5EF" w:rsidRPr="00A16E89" w:rsidRDefault="004415EF" w:rsidP="00A16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4415EF" w:rsidRPr="00A16E89" w:rsidRDefault="004415EF" w:rsidP="00A16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Денисовского сельского поселения                                          </w:t>
      </w:r>
      <w:r w:rsid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Моргунов</w:t>
      </w:r>
    </w:p>
    <w:p w:rsidR="004415EF" w:rsidRPr="00A16E89" w:rsidRDefault="004415EF" w:rsidP="00A16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15EF" w:rsidRPr="003D3326" w:rsidRDefault="004415EF" w:rsidP="004415EF">
      <w:pPr>
        <w:ind w:firstLine="720"/>
      </w:pPr>
    </w:p>
    <w:p w:rsidR="009112BE" w:rsidRDefault="009112BE"/>
    <w:p w:rsidR="00A16E89" w:rsidRDefault="00A16E89"/>
    <w:p w:rsidR="00A16E89" w:rsidRDefault="00A16E89"/>
    <w:p w:rsidR="00A16E89" w:rsidRDefault="00A16E89"/>
    <w:p w:rsidR="00A16E89" w:rsidRDefault="00A16E89"/>
    <w:p w:rsidR="00A16E89" w:rsidRDefault="00A16E89" w:rsidP="00A16E8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6771" w:type="dxa"/>
        <w:tblLook w:val="04A0"/>
      </w:tblPr>
      <w:tblGrid>
        <w:gridCol w:w="2799"/>
      </w:tblGrid>
      <w:tr w:rsidR="00A16E89" w:rsidTr="00A16E89">
        <w:tc>
          <w:tcPr>
            <w:tcW w:w="2799" w:type="dxa"/>
          </w:tcPr>
          <w:p w:rsidR="00A16E89" w:rsidRPr="00A16E89" w:rsidRDefault="00A16E89" w:rsidP="00A1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A16E89" w:rsidRPr="00A16E89" w:rsidRDefault="00A16E89" w:rsidP="00A1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16E89" w:rsidRPr="00A16E89" w:rsidRDefault="00A16E89" w:rsidP="00A1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16E89" w:rsidRPr="00A16E89" w:rsidRDefault="00A16E89" w:rsidP="00A1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16E89" w:rsidRPr="00A16E89" w:rsidRDefault="00A16E89" w:rsidP="00A1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 xml:space="preserve">от 22.12.2023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16E89" w:rsidRDefault="00A16E89" w:rsidP="00A16E89">
            <w:pPr>
              <w:pStyle w:val="af"/>
            </w:pPr>
          </w:p>
        </w:tc>
      </w:tr>
    </w:tbl>
    <w:p w:rsidR="00A16E89" w:rsidRDefault="00A16E89" w:rsidP="00A16E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Администрация  Денисовского сельского поселения </w:t>
      </w: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t>Ремонтненского района</w:t>
      </w: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НОМЕНКЛАТУРА ДЕЛ </w:t>
      </w: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t>на 2024 год</w:t>
      </w: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t>п. Денисовский</w:t>
      </w: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  <w:r w:rsidRPr="00A16E89">
        <w:rPr>
          <w:rFonts w:ascii="Times New Roman" w:eastAsia="Times New Roman" w:hAnsi="Times New Roman" w:cs="Times New Roman"/>
          <w:spacing w:val="-1"/>
          <w:sz w:val="28"/>
          <w:szCs w:val="24"/>
        </w:rPr>
        <w:lastRenderedPageBreak/>
        <w:t>ВВЕДЕНИЕ</w:t>
      </w:r>
    </w:p>
    <w:p w:rsidR="00A16E89" w:rsidRPr="00A16E89" w:rsidRDefault="00A16E89" w:rsidP="005143A2">
      <w:pPr>
        <w:pStyle w:val="af3"/>
      </w:pPr>
      <w:r w:rsidRPr="00A16E89">
        <w:t>Номенклатура дел Администрации Денисовского сельского поселения Ремонтненского района (далее - Администрация) составлена с целью оказания помощи работникам в организации документооборота и ведения делопроизводства, обеспечения сохранности и учета документов, организации и проведения экспертизы их ценности, в отборе документов на постоянное хранение и к уничтожению.</w:t>
      </w:r>
    </w:p>
    <w:p w:rsidR="00A16E89" w:rsidRPr="00A16E89" w:rsidRDefault="00A16E89" w:rsidP="005143A2">
      <w:pPr>
        <w:pStyle w:val="af3"/>
      </w:pPr>
      <w:r w:rsidRPr="00A16E89">
        <w:t>Составлению номенклатуры дел предшествовала подготовительная работа по изучению состава документов, образующихся в деятельности Администрации с учетом ее основных направлений деятельности.</w:t>
      </w:r>
    </w:p>
    <w:p w:rsidR="00A16E89" w:rsidRPr="00A16E89" w:rsidRDefault="00A16E89" w:rsidP="005143A2">
      <w:pPr>
        <w:pStyle w:val="af3"/>
      </w:pPr>
      <w:r w:rsidRPr="00A16E89">
        <w:t>Структура номенклатуры дел Администрации построена по функциональному принципу. Дела в номенклатуре расположены по направлениям деятельности, в каждом направлении дела расположены по степени значимости. За каждым направлением закреплен конкретный индекс, который отображен в классификаторе направлений деятельности Администрации.</w:t>
      </w:r>
    </w:p>
    <w:p w:rsidR="00A16E89" w:rsidRPr="00A16E89" w:rsidRDefault="00A16E89" w:rsidP="005143A2">
      <w:pPr>
        <w:pStyle w:val="af3"/>
      </w:pPr>
      <w:r w:rsidRPr="00A16E89">
        <w:t>Номенклатура дел имеет следующие графы «Индекс дела», «Заголовок дела», «Количество дел», «Сроки хранения дела и № статьи по перечню», «Примечание».</w:t>
      </w:r>
    </w:p>
    <w:p w:rsidR="00A16E89" w:rsidRPr="00A16E89" w:rsidRDefault="00A16E89" w:rsidP="005143A2">
      <w:pPr>
        <w:pStyle w:val="af3"/>
      </w:pPr>
      <w:r w:rsidRPr="00A16E89">
        <w:t>Графа № 1 – «Индекс дела» состоит из номера, присвоенного Администрации в соответствии с классификатором структурных подразделений и отраслевых (функциональных) органов Администрации Ремонтненского района, участников Межведомственной системы электронного документооборота и делопроизводства «ДЕЛО» на основании распоряжения Правительства Ростовской области от 15.03.2017     № 131 «О межведомственном электронном документообороте», методических рекомендаций Министерства информационных технологий и связи от 10.12.2018              № 18/3171, номера, присвоенного основному направлению деятельности по классификатору и порядкового номера дела внутри раздела.</w:t>
      </w:r>
    </w:p>
    <w:p w:rsidR="00A16E89" w:rsidRPr="00A16E89" w:rsidRDefault="00A16E89" w:rsidP="005143A2">
      <w:pPr>
        <w:pStyle w:val="af3"/>
      </w:pPr>
      <w:r w:rsidRPr="00A16E89">
        <w:t xml:space="preserve">  Графа № 2 – «Заголовок дела» включает наименование документов, дел и направлений деятельности, образующихся в делопроизводстве Администрации, и   отражающие основное содержание и состав включаемых в дело документов.</w:t>
      </w:r>
    </w:p>
    <w:p w:rsidR="00A16E89" w:rsidRPr="00A16E89" w:rsidRDefault="00A16E89" w:rsidP="005143A2">
      <w:pPr>
        <w:pStyle w:val="af3"/>
      </w:pPr>
      <w:r w:rsidRPr="00A16E89">
        <w:t>Графа № 3 – «Количество дел» для учета общего количества дел, фактически сформированных в Администрации и заполняется после окончания делопроизводственного года.</w:t>
      </w:r>
    </w:p>
    <w:p w:rsidR="00A16E89" w:rsidRPr="00A16E89" w:rsidRDefault="00A16E89" w:rsidP="005143A2">
      <w:pPr>
        <w:pStyle w:val="af3"/>
      </w:pPr>
      <w:r w:rsidRPr="00A16E89">
        <w:t>Графа № 4 – «Срок хранения дела и № статьи по перечню» определяются исходя из научной и практической ценности документов, согласно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хранения. (Приложение к приказу Федерального архивного агентства от 20.12.2019 № 236).</w:t>
      </w:r>
    </w:p>
    <w:p w:rsidR="00A16E89" w:rsidRPr="00A16E89" w:rsidRDefault="00A16E89" w:rsidP="005143A2">
      <w:pPr>
        <w:pStyle w:val="af3"/>
      </w:pPr>
      <w:r w:rsidRPr="00A16E89">
        <w:t>В некоторых статьях, в соответствии с Перечнем, имеется отметка «ЭПК», проставленная в номенклатуре к конкретным видам документов, означает, что часть таких документов может иметь научно-историческое значение и после экспертизы, в установленном порядке передаваться в сектор муниципального архива Администрации Ремонтненского района на постоянное хранение.</w:t>
      </w:r>
    </w:p>
    <w:p w:rsidR="00A16E89" w:rsidRPr="00A16E89" w:rsidRDefault="00A16E89" w:rsidP="005143A2">
      <w:pPr>
        <w:pStyle w:val="af3"/>
      </w:pPr>
      <w:r w:rsidRPr="00A16E89">
        <w:t>Отметка «ДМН» (до минования надобности) означает, что документы имеют только практическое значение и срок их хранения определяется специалистами Администрации, но не может быть менее одного года.</w:t>
      </w:r>
    </w:p>
    <w:p w:rsidR="00A16E89" w:rsidRPr="00A16E89" w:rsidRDefault="00A16E89" w:rsidP="005143A2">
      <w:pPr>
        <w:pStyle w:val="af3"/>
      </w:pPr>
      <w:r w:rsidRPr="00A16E89">
        <w:t>В случае образования документов, сроки которых не определены нормативно-методическими документами, сроки их хранения устанавливаются на основании решения ЭК по согласованию с ЭПК Комитета по управлению архивным делом Ростовской области.</w:t>
      </w:r>
    </w:p>
    <w:p w:rsidR="00A16E89" w:rsidRPr="00A16E89" w:rsidRDefault="00A16E89" w:rsidP="005143A2">
      <w:pPr>
        <w:pStyle w:val="af3"/>
      </w:pPr>
      <w:r w:rsidRPr="00A16E89">
        <w:t xml:space="preserve">Снижение сроков хранения документов, установленных номенклатурой дел, не допускается, увеличение сроков хранения документов допускается в тех случаях, когда </w:t>
      </w:r>
      <w:r w:rsidRPr="00A16E89">
        <w:lastRenderedPageBreak/>
        <w:t>это вызвано делопроизводственной необходимостью. Снятие стоящих при сроках хранения отметок «ЭПК» и «ЭК» не разрешается.</w:t>
      </w:r>
    </w:p>
    <w:p w:rsidR="00A16E89" w:rsidRPr="00A16E89" w:rsidRDefault="00A16E89" w:rsidP="005143A2">
      <w:pPr>
        <w:pStyle w:val="af3"/>
      </w:pPr>
      <w:r w:rsidRPr="00A16E89">
        <w:t>Истечение сроков хранения дел и документов Администрации определяется с            1 января года, следующего за годом окончания их делопроизводства.</w:t>
      </w:r>
    </w:p>
    <w:p w:rsidR="00A16E89" w:rsidRPr="00A16E89" w:rsidRDefault="00A16E89" w:rsidP="005143A2">
      <w:pPr>
        <w:pStyle w:val="af3"/>
      </w:pPr>
      <w:r w:rsidRPr="00A16E89">
        <w:t>В графе № 5 – «Примечания» даны разъяснения об особенностях формирования дел. Переносятся все примечания, относящиеся к статьям по Перечню, о переходящих делах и др. Документы, передаваемые и получаемые по межведомственной системе электронного документооборота и делопроизводства «ДЕЛО», отмечены отметкой «ЭД» (электронный документ).</w:t>
      </w:r>
    </w:p>
    <w:p w:rsidR="00A16E89" w:rsidRPr="00A16E89" w:rsidRDefault="00A16E89" w:rsidP="005143A2">
      <w:pPr>
        <w:pStyle w:val="af3"/>
      </w:pPr>
      <w:r w:rsidRPr="00A16E89">
        <w:t>Для того, чтобы избежать дублетности при отборе документов на постоянное хранение, экземпляры которых откладываются в делопроизводстве по нескольким направлениям деятельности Администрации, номенклатура дел определяет в каком структурном подразделении они будут иметь срок хранения «Постоянно», как первые экземпляры, а в остальных будут храниться «До минования надобности» как копии, о чем в графе «Примечание» делаются соответствующие пометки.</w:t>
      </w:r>
    </w:p>
    <w:p w:rsidR="00A16E89" w:rsidRPr="00A16E89" w:rsidRDefault="00A16E89" w:rsidP="005143A2">
      <w:pPr>
        <w:pStyle w:val="af3"/>
      </w:pPr>
      <w:r w:rsidRPr="00A16E89">
        <w:t>По окончании делопроизводственного года сотрудником, ответственным за архив Администрации, в конце номенклатуры делается итоговая запись о количестве заведенных дел.</w:t>
      </w:r>
    </w:p>
    <w:p w:rsidR="00A16E89" w:rsidRPr="00A16E89" w:rsidRDefault="00A16E89" w:rsidP="005143A2">
      <w:pPr>
        <w:pStyle w:val="af3"/>
      </w:pPr>
      <w:r w:rsidRPr="00A16E89">
        <w:t>По истечении делопроизводственного года документы постоянного и долговременного хранения подлежат полному оформлению, включающему в себя формирование документов внутри дела, подшивку или переплет дела, нумерацию листов дела, составление листа-заверителя, а также, при необходимости, внутренней описи документов в деле, оформление обложки дела.</w:t>
      </w:r>
    </w:p>
    <w:p w:rsidR="00A16E89" w:rsidRPr="00A16E89" w:rsidRDefault="00A16E89" w:rsidP="005143A2">
      <w:pPr>
        <w:pStyle w:val="af3"/>
      </w:pPr>
      <w:r w:rsidRPr="00A16E89">
        <w:t>Дела постоянного хранения, после истечения срока их хранения в Администрации, передаются в сектор муниципального архива Администрации Ремонтненского района, для чего включаются в опись дел постоянного хранения Администрации.</w:t>
      </w:r>
    </w:p>
    <w:p w:rsidR="00A16E89" w:rsidRPr="00A16E89" w:rsidRDefault="00A16E89" w:rsidP="005143A2">
      <w:pPr>
        <w:pStyle w:val="af3"/>
      </w:pPr>
      <w:r w:rsidRPr="00A16E89">
        <w:t>Документы временного срока хранения (до 10-ти лет включительно) подлежат частичному оформлению (допускается не проводить систематизацию документов в деле, листы не нумеровать, заверительные надписи не составлять) и хранятся в Администрации до истечения сроков их хранения.</w:t>
      </w:r>
    </w:p>
    <w:p w:rsidR="00A16E89" w:rsidRPr="00A16E89" w:rsidRDefault="00A16E89" w:rsidP="005143A2">
      <w:pPr>
        <w:pStyle w:val="af3"/>
      </w:pPr>
      <w:r w:rsidRPr="00A16E89">
        <w:t>Дела временного хранения после истечения сроков их хранения подлежат списанию после согласования с экспертной комиссией Администрации по акту, утверждаемому главой Администрации.</w:t>
      </w:r>
    </w:p>
    <w:p w:rsidR="00A16E89" w:rsidRPr="00A16E89" w:rsidRDefault="00A16E89" w:rsidP="005143A2">
      <w:pPr>
        <w:pStyle w:val="af3"/>
        <w:rPr>
          <w:spacing w:val="-1"/>
          <w:lang w:eastAsia="ru-RU"/>
        </w:rPr>
      </w:pPr>
      <w:r w:rsidRPr="00A16E89">
        <w:rPr>
          <w:spacing w:val="-1"/>
          <w:lang w:eastAsia="ru-RU"/>
        </w:rPr>
        <w:t>Номенклатура дел на предстоящий год составляется лицом ответственным за архив и делопроизводство Администрации, с участием сотрудников Администрации не позднее  15 декабря текущего года. Номенклатура утверждается главой Администрации, согласовывается сектором муниципального архива Администрации Ремонтненского района, действует в течение 5 лет при условии, если за это время не произошло коренного изменения в структуре и документообороте Администрации. В случае небольших изменений номенклатура дел в конце каждого делопроизводственного года уточняется, перепечатывается и начинает действовать с начала следующего года.</w:t>
      </w:r>
    </w:p>
    <w:p w:rsidR="00A16E89" w:rsidRPr="00A16E89" w:rsidRDefault="00A16E89" w:rsidP="005143A2">
      <w:pPr>
        <w:pStyle w:val="af3"/>
        <w:rPr>
          <w:spacing w:val="-1"/>
          <w:lang w:eastAsia="ru-RU"/>
        </w:rPr>
      </w:pPr>
      <w:r w:rsidRPr="00A16E89">
        <w:rPr>
          <w:spacing w:val="-1"/>
          <w:lang w:eastAsia="ru-RU"/>
        </w:rPr>
        <w:t>Утвержденный экземпляр номенклатуры дел является документом постоянного хранения.</w:t>
      </w:r>
    </w:p>
    <w:p w:rsidR="00A16E89" w:rsidRPr="005143A2" w:rsidRDefault="00A16E89" w:rsidP="005143A2">
      <w:pPr>
        <w:pStyle w:val="af3"/>
        <w:rPr>
          <w:spacing w:val="-1"/>
          <w:lang w:eastAsia="ru-RU"/>
        </w:rPr>
      </w:pP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outlineLvl w:val="0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2449ED" w:rsidRDefault="00A16E89" w:rsidP="00244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ED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Классификатор</w:t>
      </w:r>
    </w:p>
    <w:p w:rsidR="00A16E89" w:rsidRPr="002449ED" w:rsidRDefault="002449ED" w:rsidP="00244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ED">
        <w:rPr>
          <w:rFonts w:ascii="Times New Roman" w:eastAsia="Times New Roman" w:hAnsi="Times New Roman" w:cs="Times New Roman"/>
          <w:sz w:val="24"/>
          <w:szCs w:val="24"/>
        </w:rPr>
        <w:t xml:space="preserve">к номенклатуре дел </w:t>
      </w:r>
      <w:r w:rsidR="00A16E89" w:rsidRPr="002449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Денисовского сельского поселения </w:t>
      </w:r>
    </w:p>
    <w:p w:rsidR="00A16E89" w:rsidRPr="002449ED" w:rsidRDefault="00A16E89" w:rsidP="00244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7352"/>
        <w:gridCol w:w="1545"/>
      </w:tblGrid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Заголовки направлений деятельности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Индексы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руководство. Контроль</w:t>
            </w: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93.21.2.1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Имущественные и земельные отношения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93.21.2.2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 коммунальное хозяйство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93.21.2.3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делам семьи и молодежи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93.21.2.4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чрезвычайным ситуациям и пожарной безопасности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93.21.2.5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Финансирование, бухгалтерский учет и отчетность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93.21.2.6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93.21.2.7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учет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93.21.2.8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военнообязанных 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93.21.2.9</w:t>
            </w:r>
          </w:p>
        </w:tc>
      </w:tr>
      <w:tr w:rsidR="00A16E89" w:rsidRPr="002449ED" w:rsidTr="002449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Нотариальные действия</w:t>
            </w:r>
          </w:p>
          <w:p w:rsidR="00A16E89" w:rsidRPr="005143A2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89" w:rsidRPr="005143A2" w:rsidRDefault="00A16E89" w:rsidP="00514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A2">
              <w:rPr>
                <w:rFonts w:ascii="Times New Roman" w:eastAsia="Times New Roman" w:hAnsi="Times New Roman" w:cs="Times New Roman"/>
                <w:sz w:val="24"/>
                <w:szCs w:val="24"/>
              </w:rPr>
              <w:t>93.21.2.10</w:t>
            </w:r>
          </w:p>
        </w:tc>
      </w:tr>
    </w:tbl>
    <w:p w:rsidR="00A16E89" w:rsidRPr="002449ED" w:rsidRDefault="00A16E89" w:rsidP="00244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2449ED" w:rsidRDefault="002449ED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2449ED" w:rsidRDefault="002449ED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2449ED" w:rsidRDefault="002449ED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2449ED" w:rsidRPr="00A16E89" w:rsidRDefault="002449ED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Default="00A16E89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2449ED" w:rsidRPr="00A16E89" w:rsidRDefault="002449ED" w:rsidP="00A16E89">
      <w:pPr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tbl>
      <w:tblPr>
        <w:tblW w:w="10247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281"/>
        <w:gridCol w:w="1080"/>
        <w:gridCol w:w="33"/>
        <w:gridCol w:w="992"/>
        <w:gridCol w:w="1560"/>
        <w:gridCol w:w="1701"/>
        <w:gridCol w:w="40"/>
      </w:tblGrid>
      <w:tr w:rsidR="00A16E89" w:rsidRPr="002449ED" w:rsidTr="00FF483B">
        <w:tc>
          <w:tcPr>
            <w:tcW w:w="4841" w:type="dxa"/>
            <w:gridSpan w:val="2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Денисовского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Ремонтненского района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Ростовской области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  <w:gridSpan w:val="4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УТВЕРЖДАЮ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Администрации Денисовского сельского  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_____________М.В. Моргунов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c>
          <w:tcPr>
            <w:tcW w:w="4841" w:type="dxa"/>
            <w:gridSpan w:val="2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Номенклатура дел</w:t>
            </w:r>
          </w:p>
        </w:tc>
        <w:tc>
          <w:tcPr>
            <w:tcW w:w="108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  <w:gridSpan w:val="4"/>
            <w:vMerge w:val="restart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c>
          <w:tcPr>
            <w:tcW w:w="4841" w:type="dxa"/>
            <w:gridSpan w:val="2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108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6" w:type="dxa"/>
            <w:gridSpan w:val="4"/>
            <w:vMerge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rPr>
          <w:trHeight w:val="1026"/>
        </w:trPr>
        <w:tc>
          <w:tcPr>
            <w:tcW w:w="10207" w:type="dxa"/>
            <w:gridSpan w:val="7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Денисовский_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Место  составления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 2024 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 дела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Заголовок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чество 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хранения дела и № статьи по перечню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88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93.21.2 - Администрация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93.21.2.1 - Общее руководство. Контроль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9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Нормативно-распорядительные документы (Законы Российской Федерации, Указы Президента Российской Федерации, постановления и распоряжения Правительства Российской Федерации) по основным направлениям деятельности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 б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2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Нормативно-распорядительные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(постановления, распоряжения Правительства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Ростовской области, Областные законы Законодательного собрания Ростовской области) по основным направлениям деятельности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Нормативно-распорядительные документы постановления, распоряжения Администрации Ремонтненского района по основным направлениям деятельности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 б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Относящиеся к деятельности организации - постоянно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Постановления Администрации сельского поселения   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 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Распоряжения Администрации сельского поселения по основной деятельности      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19 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Протоколы собраний, сходов граждан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 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Протоколы публичных слушаний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 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Паспорт муниципального образования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93.21.2.1-09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Регламент   работы Администрации сельского поселения    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ст. 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Годовой план работы Администрации сельского поселения по основным направлениям деятельности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198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Годовые статистические отчеты Администрации сельского поселения по основным направлениям деятельности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335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проверок Администрации сельского поселения контролирующими органами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139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приема-передачи, приложения к ним, составленные при смене руководителя, должностных, ответственных и материально-ответственных лиц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 фонда (исторические справки, акты проверки наличия и состояния документов, о технических ошибках, приема и передачи, выделения дел и документов к уничтожению, и другие документы, отражающие работу с фондом)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Описи дел постоянного хранения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172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Описи дел по личному составу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172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Номенклатура дел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Обращения граждан (предложения, заявления, жалобы, претензии)  в Администрацию сельского поселения, документы по их рассмотрению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154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Переписка Администрации сельского поселения с вышестоящими организациями по основным направлениям деятельности 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70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Похозяйственные книги и алфавитные книги Администрации сельского поселения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приема граждан Администрацией сельского поселения по личным вопросам и документы по их рассмотрению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постановлений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распоряжений Администрации сельского поселения по основной деятельности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обращений граждан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Администрацию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93.21.2.1-25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поступающих документов в Администрацию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г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93.21.2.1-26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отправляемых документов из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г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93.21.2.1-27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выдачи справок, выписок из документов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2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93.21.2.2 - Имущественные и земельные отношения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Правила, инструкции, методические рекомендации по земельным и имущественным отношениям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замены новыми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3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(заявления, договоры, свидетельства, постановления, распоряжения, планы, паспорта, выписки) по оформлению земельных участков в собственность граждан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ликвидации организации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(списки, таблицы, свидетельства) об учете кадастровых номеров на земли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по организации ритуальных услуг и содержанию мест захоронения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47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Землеустроительное дело по передаче земель в ведение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Переписка Администрации сельского поселения с вышестоящими организациями по земельным вопросам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бумажном н</w:t>
            </w: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93.21.2.2-07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свидетельств на право собственности на приусадебные участки граждан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32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93.21.2.3 - Жилищно- коммунальное хозяйство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Нормативно-распорядительные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органов законодательной и исполнительной власти РФ, Правительства Ростовской области, Администрации Ремонтненского района по основным направлениям деятельности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 б, 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Относящиеся к деятельности организации - постоянно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Учетное дело граждан сельского поселения, нуждающихся в улучшении жилищных условий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621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снятия получателя с учета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получателя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Заявления о предоставлении жилья гражданам сельского поселения, в том числе по договорам социального найма, и документы к ним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приобретения жилой площади или после снятия с учета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Переписка Администрации сельского поселения с вышестоящими организациями по вопросам жилищно-коммунального хозяйства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70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93.21.2.3-05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учета граждан сельского поселения, нуждающихся в улучшении жилищных условий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182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93.21.2.3-06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Журнал учета инструктажа по охране труда (вводного и на рабочем месте) работников Администрации сельского поселения 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93.21.2.3-07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Журналы учета инструктажей по пожарной безопасности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93.21.2.4 - Работа по делам семьи и молодежи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93.21.2.4-01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(планы, отчеты, протоколы и др.) о работе комиссии по делам несовершеннолетних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93.21.2.4-02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Списки неблагополучных семей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несовершеннолетних, состоящих на учете 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93.21.2.5 - Работа по чрезвычайным ситуациям и пожарной безопасности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1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93.21.2.5-01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(планы, отчеты, акты, справки, списки) по вопросам организации работы учебно-консультационного пункта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93.21.2.5-02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(планы, отчеты, акты, справки, переписка) по организации обеспечения безопасности населения на водных объектах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93.21.2.5-03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(планы, отчеты, инструкции) по вопросам противопожарной безопасности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93.21.2.5-04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Переписка Администрации сельского поселения с вышестоящими организациями по вопросам чрезвычайной ситуации, пожарной безопасности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70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бумажном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93.21.2.5-05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Журналы регистрации инструктажа по пожарной безопасности работников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34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93.21.2.6 - Финансирование, бухгалтерский учет и отчетность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Учредительные            документы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(Устав Муниципального образования, свидетельства о государственной регистрации о       включении    в государственный                 реестр               муниципальных образований, о постановке на учет в налоговом органе и др.)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28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Постановления, распоряжения Администрации сельского поселения, Решения Собрания депутатов. Копии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экз.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93.21.2.1-04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93.21.2.1-05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93.21.1-04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 об оплате труда и премировании работников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294 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 о контрактной службе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217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Правила, инструкции, методические рекомендации по финансовым вопросам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 б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замены новыми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93.21.2.6-06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Прогнозы социально-экономического развития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93.21.2.6-07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сметы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243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93.21.2.6-08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Бюджетная роспись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93.21.2.6-09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Планы-графики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93.21.2.6-10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Месячные кассовые планы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248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Штатное расписание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40 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Годовой бухгалтерский отчет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268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Квартальные бухгалтерские отчеты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268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 о проведении документальных ревизий и проверок бюджетно-финансово-хозяйственной деятельности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93.21.2.6-15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Договоры гражданско-правового характера о выполнении работ, оказании</w:t>
            </w:r>
          </w:p>
          <w:p w:rsidR="00A16E89" w:rsidRDefault="00A16E89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 физическими лицами, акты сдачи-приемки выполненных работ, оказанных услуг Администрации сельского поселения</w:t>
            </w:r>
          </w:p>
          <w:p w:rsidR="00FF483B" w:rsidRPr="002449ED" w:rsidRDefault="00FF483B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Договоры и соглашения с организациями, предоставляющими работы и услуги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224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истечения срока действия контракта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Договоры о материальной ответственности материально ответственных лиц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увольнения материально ответственного лица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Документы (уведомления, расчеты, таблицы, справки, сведения, ведомости, поручения, заключения, обоснования, переписка) для формирования бюджета сельского поселения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Документы (справки, информации, расчеты) о разработке и корректировке долгосрочных муниципальных программ, прогнозов, концепций развития сельского поселения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                 ст. 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(сводные расчетные, расчетно-платежные) платежные ведомости и документы к ним, расчетные листы на выдачу заработной платы, пособий, материальной помощи и других выплат) о получении заработной платы и других выплат работникам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учетной политики (стандарты бухгалтерского учета экономического субъекта, рабочий план счетов бухгалтерского учета, формы первичных учетных документов, регистров бухгалтерского учета)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Документы (копии отчетов,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заявления, списки, справки, выписки из протоколов, заключения) о выплате пособий, оплате листков нетрудоспособности,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материальной помощи работникам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16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Документы (протоколы заседаний инвентаризационных комиссий, инвентаризационные описи, списки,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акты, ведомости) об инвентаризации активов, обязательств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условии проведения проверки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Администрации сельского поселения об инвентаризации основных средств, имущества и материалов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выбытия основных средств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Первичные бухгалтерские документы, явившиеся основанием для бухгалтерских записей (кассовые, банковские документы, ордера, табели,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извещения банков, квитанции, счета-фактуры и др.)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277, ст. 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условии проведения проверки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Расчетно-платежные ведомости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Справки о доходах и суммах налога физических лиц (ф. 2-НДФЛ)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Инвентарные карточки основных средств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ликвидации организации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329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93.21.2.6-29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долговая книга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Главная книга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Книга учета основных средств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ликвидации организации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329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по учету балансовых счетов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ст.292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Переписка Администрации сельского поселения с вышестоящими организациями по финансовым вопросам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289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учета выданных путевых листов работникам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договоров Администрации сельского поселения с организациями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93.21.2.6-36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      учета          выданных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доверенностей Администрацией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292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9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93.25.2.7 - Кадровое обеспечение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Распоряжения                       Администрации             сельского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 по личному составу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ЭД и на бумажном носителе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Распоряжения                       Администрации             сельского поселения об отпусках, командировках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Протоколы заседаний, аттестационных, квалификационных комиссий Администрации            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Должностные инструкции сотрудников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93.21.2.7-05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Инструкция по делопроизводству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Постоянно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93.21.2.7-06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Правила, инструкции, методические рекомендации по кадровым вопросам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замены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новыми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93.21.2.7-07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Штатные расписания Администрации сельского поселения. Копии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ДМН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экз.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93.21.2.6-11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93.21.2.7-08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Личные дела (заявления, копии приказов и выписки из них, копии личных документов, анкеты, аттестационные листы) сотрудников Администрации сельского поселения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93.21.2.7-09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Личные дела (заявления, копии приказов и выписки из них, копии личных документов, анкеты, аттестационные листы) руководителей Администрации сельского поселения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93.21.2.7-10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   карточки     сотрудников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сельского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 (ф. Т-2)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договоры и дополнительные соглашения к ним сотрудников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книжки сотрудников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востребования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Невостребованные – 50 лет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Документы (справки, характеристики, анкеты) конкурсных комиссий Администрации сельского поселения по замещению вакантных должностей, избранию на должность, формирования кадрового резерва и документы к ним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437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93.21.2.7-14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(заявления, анкеты, характеристики, протоколы) лиц, включенных в кадровый резерв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93.21.2.7-15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(протоколы, акты, справки, сведения) об оплате труда и исчислении трудового стажа работников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93.21.2.7-16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Заявления работников Администрации сельского поселения о согласии на обработку персональных данных, о субъекте персональных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После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истечения срока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согласия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93.21.2.7-17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Графики предоставления отпусков работникам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93.21.2.7-18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муниципальных служащих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93.21.2.7-19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Книга учета выдачи (движения) трудовых книжек работников Администрации сельского поселения и вкладышей к ним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в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93.21.2.7-20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распоряжений по личному составу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учета личных дел муниципальных служащих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 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уведомлений о фактах обращения в целях склонения государственных и муниципальных служащих к совершению коррупционных правонарушений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ст.473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93.21.2.7-23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уведомлений о намерении выполнять иную оплачиваемую работу государственными и муниципальными служащими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ст.473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ст.473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93.21.2.7-25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регистрации уведомлений о получении подарков в связи с протокольными служебными командировками и другими официальными мероприятиями, участие в которых связано с исполнением служебных (должностных) обязанностей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ст.473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40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93.21.2.8 - Регистрационный учет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93.21.2.8-01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Домовые книги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330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93.21.2.9 - Учет военнообязанных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Инструкции и методические рекомендации по воинскому учету и бронированию граждан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замены новыми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наличии граждан сельского поселения, пребывающих в запасе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8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движении граждан пребывающих в запасе (ГПЗ) из организаций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Списки сельского поселения о составе ветеранов Великой Отечественной войны, участников боевых действий и участников ликвидации последствий аварий на атомных объектах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462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Переписка Администрации сельского поселения с военным комиссариатом, организациями по основным направлениям деятельности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 ЭПК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Списки призывников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Списки допризывников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лет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6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учета военнообязанных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93.21.2.9-09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первичного воинского учета призывников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463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Журнал проверок осуществления воинского учета граждан, пребывающих в запасе в организациях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ст. 463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93.21.2.9-11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Журнал проверок осуществления первичного воинского учета сельского поселения военным комиссариатом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93.21.2.10 -  Нотариальные действия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93.21.2.10-01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            нотариальных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действий (доверенности)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 истечения срока действия доверенности или ее отзыва</w:t>
            </w:r>
          </w:p>
        </w:tc>
      </w:tr>
      <w:tr w:rsidR="00A16E89" w:rsidRPr="002449ED" w:rsidTr="00FF483B">
        <w:tblPrEx>
          <w:tblCellMar>
            <w:left w:w="45" w:type="dxa"/>
            <w:right w:w="45" w:type="dxa"/>
          </w:tblCellMar>
        </w:tblPrEx>
        <w:trPr>
          <w:gridAfter w:val="1"/>
          <w:wAfter w:w="40" w:type="dxa"/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93.21.2.10-02</w:t>
            </w:r>
          </w:p>
          <w:p w:rsidR="00A16E89" w:rsidRPr="002449ED" w:rsidRDefault="00A16E89" w:rsidP="00F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              регистрации нотариальных                 действий (выданных доверенностей) Администрации сельского поселения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Постоянно 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39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Ведущий специалист                           </w:t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Г.И. Никитенко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                                                         СОГЛАСОВАНО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ЭК администрации                                    Заведующий сектором муниципального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      архива Администрации </w:t>
      </w:r>
      <w:r w:rsidR="00B92EBF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емонтненского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 № ____                                                    района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________________ С.А. Немашкалова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 w:rsidR="00B92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«___»__________20___г.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B9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Итоговая  запись о категориях и количестве дел,</w:t>
      </w:r>
    </w:p>
    <w:p w:rsidR="00A16E89" w:rsidRPr="002449ED" w:rsidRDefault="00A16E89" w:rsidP="00B9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заведенных в 20__ году:</w:t>
      </w: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p w:rsidR="00A16E89" w:rsidRPr="00A16E89" w:rsidRDefault="00A16E89" w:rsidP="00A16E89">
      <w:pPr>
        <w:jc w:val="center"/>
        <w:rPr>
          <w:rFonts w:ascii="Times New Roman" w:eastAsia="Times New Roman" w:hAnsi="Times New Roman" w:cs="Times New Roman"/>
          <w:spacing w:val="-1"/>
          <w:sz w:val="28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652"/>
        <w:gridCol w:w="1559"/>
        <w:gridCol w:w="2127"/>
        <w:gridCol w:w="2293"/>
      </w:tblGrid>
      <w:tr w:rsidR="00A16E89" w:rsidRPr="002449ED" w:rsidTr="002449ED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По срокам хранения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В том  числе</w:t>
            </w:r>
          </w:p>
        </w:tc>
      </w:tr>
      <w:tr w:rsidR="00A16E89" w:rsidRPr="002449ED" w:rsidTr="002449ED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переходящих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отметкой «ЭПК»</w:t>
            </w:r>
          </w:p>
        </w:tc>
      </w:tr>
      <w:tr w:rsidR="00A16E89" w:rsidRPr="002449ED" w:rsidTr="002449E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Постоянного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2449E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Временного (свыше 10 лет)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2449E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Временного (до 10 лет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включительно)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6E89" w:rsidRPr="002449ED" w:rsidTr="002449E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9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89" w:rsidRPr="002449ED" w:rsidRDefault="00A16E89" w:rsidP="00244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Ведущий специалист             ___________________________________________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Личная подпись                 Расшифровка подписи</w:t>
      </w: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6E89" w:rsidRPr="002449ED" w:rsidRDefault="00A16E89" w:rsidP="00244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16E89" w:rsidRPr="002449ED" w:rsidSect="002449ED">
      <w:headerReference w:type="default" r:id="rId8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BB" w:rsidRDefault="000F62BB" w:rsidP="004E673A">
      <w:pPr>
        <w:spacing w:after="0" w:line="240" w:lineRule="auto"/>
      </w:pPr>
      <w:r>
        <w:separator/>
      </w:r>
    </w:p>
  </w:endnote>
  <w:endnote w:type="continuationSeparator" w:id="1">
    <w:p w:rsidR="000F62BB" w:rsidRDefault="000F62BB" w:rsidP="004E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BB" w:rsidRDefault="000F62BB" w:rsidP="004E673A">
      <w:pPr>
        <w:spacing w:after="0" w:line="240" w:lineRule="auto"/>
      </w:pPr>
      <w:r>
        <w:separator/>
      </w:r>
    </w:p>
  </w:footnote>
  <w:footnote w:type="continuationSeparator" w:id="1">
    <w:p w:rsidR="000F62BB" w:rsidRDefault="000F62BB" w:rsidP="004E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ED" w:rsidRDefault="002449ED">
    <w:pPr>
      <w:pStyle w:val="a3"/>
      <w:jc w:val="center"/>
    </w:pPr>
    <w:fldSimple w:instr="PAGE   \* MERGEFORMAT">
      <w:r w:rsidR="00517D71">
        <w:rPr>
          <w:noProof/>
        </w:rPr>
        <w:t>2</w:t>
      </w:r>
    </w:fldSimple>
  </w:p>
  <w:p w:rsidR="002449ED" w:rsidRDefault="002449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BD6"/>
    <w:multiLevelType w:val="hybridMultilevel"/>
    <w:tmpl w:val="8C1A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5EF"/>
    <w:rsid w:val="000F62BB"/>
    <w:rsid w:val="002449ED"/>
    <w:rsid w:val="004415EF"/>
    <w:rsid w:val="004E673A"/>
    <w:rsid w:val="005143A2"/>
    <w:rsid w:val="00517D71"/>
    <w:rsid w:val="009112BE"/>
    <w:rsid w:val="00A16E89"/>
    <w:rsid w:val="00B92EBF"/>
    <w:rsid w:val="00FF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3A"/>
  </w:style>
  <w:style w:type="paragraph" w:styleId="2">
    <w:name w:val="heading 2"/>
    <w:basedOn w:val="a"/>
    <w:next w:val="a"/>
    <w:link w:val="20"/>
    <w:qFormat/>
    <w:rsid w:val="004415E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5E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4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4415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nhideWhenUsed/>
    <w:rsid w:val="0044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15EF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A16E89"/>
  </w:style>
  <w:style w:type="character" w:customStyle="1" w:styleId="WW-Absatz-Standardschriftart">
    <w:name w:val="WW-Absatz-Standardschriftart"/>
    <w:rsid w:val="00A16E89"/>
  </w:style>
  <w:style w:type="character" w:customStyle="1" w:styleId="WW-Absatz-Standardschriftart1">
    <w:name w:val="WW-Absatz-Standardschriftart1"/>
    <w:rsid w:val="00A16E89"/>
  </w:style>
  <w:style w:type="character" w:customStyle="1" w:styleId="21">
    <w:name w:val="Основной шрифт абзаца2"/>
    <w:rsid w:val="00A16E89"/>
  </w:style>
  <w:style w:type="character" w:customStyle="1" w:styleId="WW-Absatz-Standardschriftart11">
    <w:name w:val="WW-Absatz-Standardschriftart11"/>
    <w:rsid w:val="00A16E89"/>
  </w:style>
  <w:style w:type="character" w:customStyle="1" w:styleId="1">
    <w:name w:val="Основной шрифт абзаца1"/>
    <w:rsid w:val="00A16E89"/>
  </w:style>
  <w:style w:type="character" w:styleId="a7">
    <w:name w:val="page number"/>
    <w:basedOn w:val="1"/>
    <w:rsid w:val="00A16E89"/>
  </w:style>
  <w:style w:type="paragraph" w:styleId="a8">
    <w:basedOn w:val="a"/>
    <w:next w:val="a9"/>
    <w:rsid w:val="00A16E8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A16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A16E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rsid w:val="00A16E89"/>
    <w:rPr>
      <w:rFonts w:cs="Mangal"/>
    </w:rPr>
  </w:style>
  <w:style w:type="paragraph" w:styleId="ac">
    <w:name w:val="caption"/>
    <w:basedOn w:val="a"/>
    <w:qFormat/>
    <w:rsid w:val="00A16E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A16E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A16E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A16E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footer"/>
    <w:basedOn w:val="a"/>
    <w:link w:val="ae"/>
    <w:rsid w:val="00A16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rsid w:val="00A16E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A16E89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styleId="af">
    <w:name w:val="List Paragraph"/>
    <w:basedOn w:val="a"/>
    <w:qFormat/>
    <w:rsid w:val="00A16E8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A16E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A16E89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A16E89"/>
  </w:style>
  <w:style w:type="paragraph" w:customStyle="1" w:styleId="ConsPlusNormal">
    <w:name w:val="ConsPlusNormal"/>
    <w:rsid w:val="00A16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16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16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A16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59"/>
    <w:rsid w:val="00A1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2023-12-25T11:17:00Z</dcterms:created>
  <dcterms:modified xsi:type="dcterms:W3CDTF">2023-12-25T11:22:00Z</dcterms:modified>
</cp:coreProperties>
</file>