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6D" w:rsidRPr="00EF246D" w:rsidRDefault="00EF246D" w:rsidP="00A25A15">
      <w:pPr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EF246D"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895350" cy="1019175"/>
            <wp:effectExtent l="0" t="0" r="0" b="0"/>
            <wp:docPr id="2" name="Рисунок 3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EF" w:rsidRPr="00CC71EF" w:rsidRDefault="00CC71EF" w:rsidP="00CC71E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</w:pPr>
      <w:r w:rsidRPr="00CC71EF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>РОССИЙСКАЯ  ФЕДЕРАЦИЯ</w:t>
      </w:r>
    </w:p>
    <w:p w:rsidR="00CC71EF" w:rsidRPr="00CC71EF" w:rsidRDefault="00CC71EF" w:rsidP="00CC71E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</w:pPr>
      <w:r w:rsidRPr="00CC71EF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>РОСТОВСКАЯ ОБЛАСТЬ</w:t>
      </w:r>
    </w:p>
    <w:p w:rsidR="00CC71EF" w:rsidRPr="00CC71EF" w:rsidRDefault="00CC71EF" w:rsidP="00CC71E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</w:pPr>
      <w:r w:rsidRPr="00CC71EF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>РЕМОНТНЕНСКИЙ РАЙОН</w:t>
      </w:r>
    </w:p>
    <w:p w:rsidR="00CC71EF" w:rsidRPr="00CC71EF" w:rsidRDefault="00CC71EF" w:rsidP="00CC71E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</w:pPr>
      <w:r w:rsidRPr="00CC71EF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>АДМИНИСТРАЦИЯ ДЕНИСОВСКОГО СЕЛЬСКОГО ПОСЕЛЕНИЯ</w:t>
      </w:r>
    </w:p>
    <w:p w:rsidR="00CC71EF" w:rsidRPr="00CC71EF" w:rsidRDefault="00CC71EF" w:rsidP="00CC71E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</w:pPr>
    </w:p>
    <w:p w:rsidR="00CC71EF" w:rsidRPr="00CC71EF" w:rsidRDefault="00CC71EF" w:rsidP="00CC71E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</w:pPr>
      <w:r w:rsidRPr="00CC71EF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 xml:space="preserve">ПОСТАНОВЛЕНИЕ </w:t>
      </w:r>
    </w:p>
    <w:p w:rsidR="00CC71EF" w:rsidRPr="0008253A" w:rsidRDefault="00CC71EF" w:rsidP="00CC71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CC71EF" w:rsidRPr="0008253A" w:rsidTr="001707DA">
        <w:trPr>
          <w:trHeight w:val="654"/>
        </w:trPr>
        <w:tc>
          <w:tcPr>
            <w:tcW w:w="3190" w:type="dxa"/>
            <w:shd w:val="clear" w:color="auto" w:fill="auto"/>
          </w:tcPr>
          <w:p w:rsidR="00CC71EF" w:rsidRPr="00CC71EF" w:rsidRDefault="00CC71EF" w:rsidP="00170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</w:pPr>
            <w:r w:rsidRPr="00CC71EF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>14.12.2023</w:t>
            </w:r>
          </w:p>
        </w:tc>
        <w:tc>
          <w:tcPr>
            <w:tcW w:w="3190" w:type="dxa"/>
            <w:shd w:val="clear" w:color="auto" w:fill="auto"/>
          </w:tcPr>
          <w:p w:rsidR="00CC71EF" w:rsidRPr="00CC71EF" w:rsidRDefault="00CC71EF" w:rsidP="00170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</w:pPr>
            <w:r w:rsidRPr="00CC71EF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>№ 93</w:t>
            </w:r>
          </w:p>
        </w:tc>
        <w:tc>
          <w:tcPr>
            <w:tcW w:w="3191" w:type="dxa"/>
            <w:shd w:val="clear" w:color="auto" w:fill="auto"/>
          </w:tcPr>
          <w:p w:rsidR="00CC71EF" w:rsidRPr="00CC71EF" w:rsidRDefault="00CC71EF" w:rsidP="00170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</w:pPr>
            <w:r w:rsidRPr="00CC71EF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>п. Денисовский</w:t>
            </w:r>
          </w:p>
        </w:tc>
      </w:tr>
    </w:tbl>
    <w:p w:rsidR="00CC71EF" w:rsidRPr="00B769DF" w:rsidRDefault="00CC71EF" w:rsidP="00CC71EF">
      <w:pPr>
        <w:pStyle w:val="a3"/>
        <w:tabs>
          <w:tab w:val="right" w:pos="10205"/>
        </w:tabs>
        <w:rPr>
          <w:rFonts w:ascii="Times New Roman" w:hAnsi="Times New Roman"/>
          <w:b/>
          <w:sz w:val="24"/>
          <w:szCs w:val="24"/>
        </w:rPr>
      </w:pPr>
    </w:p>
    <w:p w:rsidR="00CC71EF" w:rsidRPr="00CC71EF" w:rsidRDefault="00CC71EF" w:rsidP="00CC71EF">
      <w:pPr>
        <w:spacing w:after="0" w:line="240" w:lineRule="auto"/>
        <w:rPr>
          <w:rFonts w:ascii="Times New Roman" w:hAnsi="Times New Roman"/>
          <w:b/>
          <w:color w:val="auto"/>
          <w:sz w:val="28"/>
          <w:szCs w:val="24"/>
        </w:rPr>
      </w:pPr>
      <w:r w:rsidRPr="00CC71EF">
        <w:rPr>
          <w:rFonts w:ascii="Times New Roman" w:hAnsi="Times New Roman"/>
          <w:b/>
          <w:color w:val="auto"/>
          <w:sz w:val="28"/>
          <w:szCs w:val="24"/>
        </w:rPr>
        <w:t xml:space="preserve">Об утверждении Порядка учета посещаемости мероприятий </w:t>
      </w:r>
    </w:p>
    <w:p w:rsidR="00CC71EF" w:rsidRPr="00CC71EF" w:rsidRDefault="00CC71EF" w:rsidP="00CC71EF">
      <w:pPr>
        <w:spacing w:after="0" w:line="240" w:lineRule="auto"/>
        <w:rPr>
          <w:rFonts w:ascii="Times New Roman" w:hAnsi="Times New Roman"/>
          <w:b/>
          <w:color w:val="auto"/>
          <w:sz w:val="28"/>
          <w:szCs w:val="24"/>
        </w:rPr>
      </w:pPr>
      <w:r w:rsidRPr="00CC71EF">
        <w:rPr>
          <w:rFonts w:ascii="Times New Roman" w:hAnsi="Times New Roman"/>
          <w:b/>
          <w:color w:val="auto"/>
          <w:sz w:val="28"/>
          <w:szCs w:val="24"/>
        </w:rPr>
        <w:t>в сфере культуры, проводимых МКУК «Денисовский СДК» Ремонтненского района</w:t>
      </w:r>
    </w:p>
    <w:p w:rsidR="00CC71EF" w:rsidRPr="00EF246D" w:rsidRDefault="00CC71EF" w:rsidP="00CC71E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C71EF" w:rsidRPr="00CC71EF" w:rsidRDefault="00CC71EF" w:rsidP="00CC71E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CC71EF">
        <w:rPr>
          <w:rFonts w:ascii="Times New Roman" w:hAnsi="Times New Roman"/>
          <w:color w:val="auto"/>
          <w:sz w:val="28"/>
          <w:szCs w:val="24"/>
        </w:rPr>
        <w:t xml:space="preserve">В целях реализации Указа Президента Российской Федерации 21.07.2020 № 474  «О национальных целях развития Российской Федерации на период до 2030 года», постановления Правительства Ростовской области от 26.12.2018 № 864 «Об утверждении Стратегии социально-экономического развития Ростовской области на период до 2030 года», постановления Правительства Ростовской области от 17.10.2018 № 653 «Об утверждении государственной программы Ростовской области «Развитие культуры и туризма», приказа Министерства культуры Ростовской области от 31.10.2023 № 23/01-01/340 «Об утверждении методических рекомендаций о порядке учета посещаемости мероприятий  в сфере культуры, организуемых культурно-досуговыми учреждениями Ростовской области», </w:t>
      </w:r>
    </w:p>
    <w:p w:rsidR="00CC71EF" w:rsidRPr="00EF246D" w:rsidRDefault="00CC71EF" w:rsidP="00CC71E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CC71EF" w:rsidRDefault="00CC71EF" w:rsidP="00CC71EF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ПОСТАНОВЛЯЮ:</w:t>
      </w:r>
    </w:p>
    <w:p w:rsidR="00CC71EF" w:rsidRPr="00EF246D" w:rsidRDefault="00CC71EF" w:rsidP="00CC71EF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sz w:val="24"/>
        </w:rPr>
      </w:pPr>
    </w:p>
    <w:p w:rsidR="00CC71EF" w:rsidRPr="00CC71EF" w:rsidRDefault="00CC71EF" w:rsidP="00CC71E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sz w:val="28"/>
        </w:rPr>
        <w:t>1.</w:t>
      </w:r>
      <w:r w:rsidRPr="00CC71EF">
        <w:rPr>
          <w:rFonts w:ascii="Times New Roman" w:hAnsi="Times New Roman"/>
          <w:color w:val="auto"/>
          <w:sz w:val="28"/>
          <w:szCs w:val="24"/>
        </w:rPr>
        <w:t xml:space="preserve">Утвердить Порядок учета посещаемости мероприятий в сфере культуры, проводимых МКУК «Денисовским СДК» Ремонтненского района согласно приложению. </w:t>
      </w:r>
    </w:p>
    <w:p w:rsidR="00CC71EF" w:rsidRPr="00CC71EF" w:rsidRDefault="00CC71EF" w:rsidP="00CC71E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CC71EF">
        <w:rPr>
          <w:rFonts w:ascii="Times New Roman" w:hAnsi="Times New Roman"/>
          <w:color w:val="auto"/>
          <w:sz w:val="28"/>
          <w:szCs w:val="24"/>
        </w:rPr>
        <w:t>2. Настоящее постановление вступает в силу с момента его принятия.</w:t>
      </w:r>
    </w:p>
    <w:p w:rsidR="00CC71EF" w:rsidRPr="00CC71EF" w:rsidRDefault="00CC71EF" w:rsidP="00CC71E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CC71EF">
        <w:rPr>
          <w:rFonts w:ascii="Times New Roman" w:hAnsi="Times New Roman"/>
          <w:color w:val="auto"/>
          <w:sz w:val="28"/>
          <w:szCs w:val="24"/>
        </w:rPr>
        <w:t>3. Контроль за исполнением настоящего постановления оставляю за собой.</w:t>
      </w:r>
    </w:p>
    <w:p w:rsidR="00CC71EF" w:rsidRPr="00CC71EF" w:rsidRDefault="00CC71EF" w:rsidP="00CC71E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CC71EF" w:rsidRPr="00B769DF" w:rsidRDefault="00CC71EF" w:rsidP="00CC71EF">
      <w:pPr>
        <w:shd w:val="clear" w:color="auto" w:fill="FFFFFF"/>
        <w:jc w:val="both"/>
      </w:pPr>
    </w:p>
    <w:p w:rsidR="00CC71EF" w:rsidRPr="00CC71EF" w:rsidRDefault="00CC71EF" w:rsidP="00CC71EF">
      <w:pPr>
        <w:rPr>
          <w:rFonts w:ascii="Times New Roman" w:hAnsi="Times New Roman"/>
          <w:color w:val="auto"/>
          <w:sz w:val="28"/>
          <w:szCs w:val="24"/>
        </w:rPr>
      </w:pPr>
      <w:r w:rsidRPr="00CC71EF">
        <w:rPr>
          <w:rFonts w:ascii="Times New Roman" w:hAnsi="Times New Roman"/>
          <w:color w:val="auto"/>
          <w:sz w:val="28"/>
          <w:szCs w:val="24"/>
        </w:rPr>
        <w:t xml:space="preserve">Глава Администрации </w:t>
      </w:r>
    </w:p>
    <w:p w:rsidR="00CC71EF" w:rsidRPr="00CC71EF" w:rsidRDefault="00CC71EF" w:rsidP="00CC71EF">
      <w:pPr>
        <w:rPr>
          <w:rFonts w:ascii="Times New Roman" w:hAnsi="Times New Roman"/>
          <w:color w:val="auto"/>
          <w:sz w:val="28"/>
          <w:szCs w:val="24"/>
        </w:rPr>
      </w:pPr>
      <w:r w:rsidRPr="00CC71EF">
        <w:rPr>
          <w:rFonts w:ascii="Times New Roman" w:hAnsi="Times New Roman"/>
          <w:color w:val="auto"/>
          <w:sz w:val="28"/>
          <w:szCs w:val="24"/>
        </w:rPr>
        <w:t xml:space="preserve">Денисовского сельского поселения                                              М.В.Моргунов    </w:t>
      </w:r>
    </w:p>
    <w:p w:rsidR="00CC71EF" w:rsidRPr="00F600F7" w:rsidRDefault="00CC71EF" w:rsidP="00CC71EF">
      <w:r w:rsidRPr="003B459F">
        <w:t xml:space="preserve">                                         </w:t>
      </w:r>
    </w:p>
    <w:p w:rsidR="0042354B" w:rsidRDefault="0042354B">
      <w:pPr>
        <w:sectPr w:rsidR="0042354B" w:rsidSect="00CC71EF">
          <w:headerReference w:type="default" r:id="rId8"/>
          <w:pgSz w:w="11909" w:h="16834"/>
          <w:pgMar w:top="567" w:right="851" w:bottom="567" w:left="1304" w:header="720" w:footer="720" w:gutter="0"/>
          <w:cols w:space="720"/>
          <w:titlePg/>
          <w:docGrid w:linePitch="299"/>
        </w:sectPr>
      </w:pPr>
    </w:p>
    <w:p w:rsidR="0042354B" w:rsidRPr="00EF246D" w:rsidRDefault="00154120" w:rsidP="00CC71EF">
      <w:pPr>
        <w:pStyle w:val="af0"/>
        <w:spacing w:after="0"/>
        <w:ind w:left="360"/>
        <w:jc w:val="right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lastRenderedPageBreak/>
        <w:t>Приложение</w:t>
      </w:r>
    </w:p>
    <w:p w:rsidR="0042354B" w:rsidRPr="00EF246D" w:rsidRDefault="00154120" w:rsidP="00CC71EF">
      <w:pPr>
        <w:spacing w:after="0"/>
        <w:ind w:left="7088" w:right="29" w:hanging="567"/>
        <w:jc w:val="right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к постановлению</w:t>
      </w:r>
    </w:p>
    <w:p w:rsidR="0042354B" w:rsidRPr="00EF246D" w:rsidRDefault="00154120" w:rsidP="00CC71EF">
      <w:pPr>
        <w:spacing w:after="0"/>
        <w:ind w:left="7088" w:right="29" w:hanging="992"/>
        <w:jc w:val="right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Администрации</w:t>
      </w:r>
    </w:p>
    <w:p w:rsidR="0042354B" w:rsidRPr="00EF246D" w:rsidRDefault="00154120" w:rsidP="00CC71EF">
      <w:pPr>
        <w:spacing w:after="0"/>
        <w:ind w:right="29"/>
        <w:jc w:val="right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                                                                                             </w:t>
      </w:r>
      <w:r w:rsidR="00CC71EF">
        <w:rPr>
          <w:rFonts w:ascii="Times New Roman" w:hAnsi="Times New Roman"/>
          <w:sz w:val="27"/>
          <w:szCs w:val="27"/>
        </w:rPr>
        <w:t>Денисовского сельского поселения</w:t>
      </w:r>
    </w:p>
    <w:p w:rsidR="0042354B" w:rsidRPr="00EF246D" w:rsidRDefault="00EF246D" w:rsidP="00CC71EF">
      <w:pPr>
        <w:pStyle w:val="af0"/>
        <w:spacing w:after="0"/>
        <w:ind w:left="36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от 1</w:t>
      </w:r>
      <w:r w:rsidR="00CC71EF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>.12.2023</w:t>
      </w:r>
      <w:r w:rsidR="00154120" w:rsidRPr="00EF246D">
        <w:rPr>
          <w:rFonts w:ascii="Times New Roman" w:hAnsi="Times New Roman"/>
          <w:sz w:val="27"/>
          <w:szCs w:val="27"/>
        </w:rPr>
        <w:t xml:space="preserve"> № </w:t>
      </w:r>
      <w:r w:rsidR="00CC71EF">
        <w:rPr>
          <w:rFonts w:ascii="Times New Roman" w:hAnsi="Times New Roman"/>
          <w:sz w:val="27"/>
          <w:szCs w:val="27"/>
        </w:rPr>
        <w:t>93</w:t>
      </w:r>
      <w:r w:rsidR="00154120" w:rsidRPr="00EF246D">
        <w:rPr>
          <w:rFonts w:ascii="Times New Roman" w:hAnsi="Times New Roman"/>
          <w:sz w:val="27"/>
          <w:szCs w:val="27"/>
        </w:rPr>
        <w:t> </w:t>
      </w:r>
    </w:p>
    <w:p w:rsidR="0042354B" w:rsidRPr="00EF246D" w:rsidRDefault="0042354B" w:rsidP="00CC71EF">
      <w:pPr>
        <w:spacing w:after="0"/>
        <w:jc w:val="right"/>
        <w:rPr>
          <w:rFonts w:ascii="Times New Roman" w:hAnsi="Times New Roman"/>
          <w:b/>
          <w:sz w:val="28"/>
        </w:rPr>
      </w:pPr>
    </w:p>
    <w:p w:rsidR="001462A3" w:rsidRPr="00EF246D" w:rsidRDefault="005256A4">
      <w:pPr>
        <w:pStyle w:val="af0"/>
        <w:spacing w:after="0"/>
        <w:ind w:left="360"/>
        <w:jc w:val="center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ПОРЯДОК</w:t>
      </w:r>
    </w:p>
    <w:p w:rsidR="0042354B" w:rsidRPr="00EF246D" w:rsidRDefault="00154120">
      <w:pPr>
        <w:pStyle w:val="af0"/>
        <w:spacing w:after="0"/>
        <w:ind w:left="360"/>
        <w:jc w:val="center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учета посещаемости</w:t>
      </w:r>
      <w:r w:rsidR="001707DA">
        <w:rPr>
          <w:rFonts w:ascii="Times New Roman" w:hAnsi="Times New Roman"/>
          <w:sz w:val="27"/>
          <w:szCs w:val="27"/>
        </w:rPr>
        <w:t xml:space="preserve"> </w:t>
      </w:r>
      <w:r w:rsidRPr="00EF246D">
        <w:rPr>
          <w:rFonts w:ascii="Times New Roman" w:hAnsi="Times New Roman"/>
          <w:sz w:val="27"/>
          <w:szCs w:val="27"/>
        </w:rPr>
        <w:t>мероприятий</w:t>
      </w:r>
    </w:p>
    <w:p w:rsidR="001707DA" w:rsidRDefault="00154120" w:rsidP="001707DA">
      <w:pPr>
        <w:pStyle w:val="af0"/>
        <w:spacing w:after="0"/>
        <w:ind w:left="360"/>
        <w:jc w:val="center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 xml:space="preserve"> в сфере культуры, </w:t>
      </w:r>
      <w:r w:rsidR="005256A4" w:rsidRPr="00EF246D">
        <w:rPr>
          <w:rFonts w:ascii="Times New Roman" w:hAnsi="Times New Roman"/>
          <w:sz w:val="27"/>
          <w:szCs w:val="27"/>
        </w:rPr>
        <w:t>проводимых</w:t>
      </w:r>
      <w:r w:rsidRPr="00EF246D">
        <w:rPr>
          <w:rFonts w:ascii="Times New Roman" w:hAnsi="Times New Roman"/>
          <w:sz w:val="27"/>
          <w:szCs w:val="27"/>
        </w:rPr>
        <w:t xml:space="preserve"> </w:t>
      </w:r>
      <w:r w:rsidR="001707DA">
        <w:rPr>
          <w:rFonts w:ascii="Times New Roman" w:hAnsi="Times New Roman"/>
          <w:sz w:val="27"/>
          <w:szCs w:val="27"/>
        </w:rPr>
        <w:t>МКУК «Денисовский СДК»</w:t>
      </w:r>
    </w:p>
    <w:p w:rsidR="0042354B" w:rsidRPr="00EF246D" w:rsidRDefault="00154120" w:rsidP="001707DA">
      <w:pPr>
        <w:pStyle w:val="af0"/>
        <w:spacing w:after="0"/>
        <w:ind w:left="360"/>
        <w:jc w:val="center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 xml:space="preserve"> </w:t>
      </w:r>
      <w:r w:rsidRPr="00EF246D">
        <w:rPr>
          <w:rFonts w:ascii="Times New Roman" w:hAnsi="Times New Roman"/>
          <w:spacing w:val="-13"/>
          <w:sz w:val="27"/>
          <w:szCs w:val="27"/>
        </w:rPr>
        <w:t>Р</w:t>
      </w:r>
      <w:r w:rsidRPr="00EF246D">
        <w:rPr>
          <w:rFonts w:ascii="Times New Roman" w:hAnsi="Times New Roman"/>
          <w:sz w:val="27"/>
          <w:szCs w:val="27"/>
        </w:rPr>
        <w:t xml:space="preserve">емонтненского района  </w:t>
      </w:r>
    </w:p>
    <w:p w:rsidR="0042354B" w:rsidRPr="00EF246D" w:rsidRDefault="0042354B">
      <w:pPr>
        <w:pStyle w:val="af0"/>
        <w:spacing w:after="0"/>
        <w:ind w:left="360"/>
        <w:jc w:val="center"/>
        <w:rPr>
          <w:rFonts w:ascii="Times New Roman" w:hAnsi="Times New Roman"/>
          <w:sz w:val="20"/>
          <w:szCs w:val="27"/>
        </w:rPr>
      </w:pPr>
    </w:p>
    <w:p w:rsidR="0042354B" w:rsidRPr="00EF246D" w:rsidRDefault="00154120">
      <w:pPr>
        <w:pStyle w:val="af0"/>
        <w:numPr>
          <w:ilvl w:val="0"/>
          <w:numId w:val="2"/>
        </w:numPr>
        <w:spacing w:after="0"/>
        <w:jc w:val="center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Общие положения</w:t>
      </w:r>
    </w:p>
    <w:p w:rsidR="0042354B" w:rsidRPr="00EF246D" w:rsidRDefault="0042354B">
      <w:pPr>
        <w:pStyle w:val="af0"/>
        <w:spacing w:after="0"/>
        <w:ind w:left="0"/>
        <w:rPr>
          <w:rFonts w:ascii="Times New Roman" w:hAnsi="Times New Roman"/>
          <w:sz w:val="20"/>
        </w:rPr>
      </w:pPr>
    </w:p>
    <w:p w:rsidR="0042354B" w:rsidRPr="00EF246D" w:rsidRDefault="00154120" w:rsidP="00EF246D">
      <w:pPr>
        <w:pStyle w:val="af0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Настоящий Порядок учета посещаемости</w:t>
      </w:r>
      <w:r w:rsidR="001707DA">
        <w:rPr>
          <w:rFonts w:ascii="Times New Roman" w:hAnsi="Times New Roman"/>
          <w:sz w:val="27"/>
          <w:szCs w:val="27"/>
        </w:rPr>
        <w:t xml:space="preserve"> </w:t>
      </w:r>
      <w:r w:rsidRPr="00EF246D">
        <w:rPr>
          <w:rFonts w:ascii="Times New Roman" w:hAnsi="Times New Roman"/>
          <w:sz w:val="27"/>
          <w:szCs w:val="27"/>
        </w:rPr>
        <w:t xml:space="preserve">мероприятий в сфере культуры, </w:t>
      </w:r>
      <w:r w:rsidR="00246B8C" w:rsidRPr="00EF246D">
        <w:rPr>
          <w:rFonts w:ascii="Times New Roman" w:hAnsi="Times New Roman"/>
          <w:sz w:val="27"/>
          <w:szCs w:val="27"/>
        </w:rPr>
        <w:t>проводимых</w:t>
      </w:r>
      <w:r w:rsidRPr="00EF246D">
        <w:rPr>
          <w:rFonts w:ascii="Times New Roman" w:hAnsi="Times New Roman"/>
          <w:sz w:val="27"/>
          <w:szCs w:val="27"/>
        </w:rPr>
        <w:t xml:space="preserve"> </w:t>
      </w:r>
      <w:r w:rsidR="001707DA">
        <w:rPr>
          <w:rFonts w:ascii="Times New Roman" w:hAnsi="Times New Roman"/>
          <w:sz w:val="27"/>
          <w:szCs w:val="27"/>
        </w:rPr>
        <w:t>МКУК «Денисовский СДК»</w:t>
      </w:r>
      <w:r w:rsidRPr="00EF246D">
        <w:rPr>
          <w:rFonts w:ascii="Times New Roman" w:hAnsi="Times New Roman"/>
          <w:sz w:val="27"/>
          <w:szCs w:val="27"/>
        </w:rPr>
        <w:t xml:space="preserve"> </w:t>
      </w:r>
      <w:r w:rsidRPr="00EF246D">
        <w:rPr>
          <w:rFonts w:ascii="Times New Roman" w:hAnsi="Times New Roman"/>
          <w:spacing w:val="-13"/>
          <w:sz w:val="27"/>
          <w:szCs w:val="27"/>
        </w:rPr>
        <w:t>Р</w:t>
      </w:r>
      <w:r w:rsidRPr="00EF246D">
        <w:rPr>
          <w:rFonts w:ascii="Times New Roman" w:hAnsi="Times New Roman"/>
          <w:sz w:val="27"/>
          <w:szCs w:val="27"/>
        </w:rPr>
        <w:t xml:space="preserve">емонтненского района (далее - Порядок) разработан в целях обеспечения единообразного подхода к подсчету количества посещений при проведении мероприятий в сфере культуры, проводимых </w:t>
      </w:r>
      <w:r w:rsidR="001707DA">
        <w:rPr>
          <w:rFonts w:ascii="Times New Roman" w:hAnsi="Times New Roman"/>
          <w:sz w:val="27"/>
          <w:szCs w:val="27"/>
        </w:rPr>
        <w:t>МКУК «Денисовский СДК»</w:t>
      </w:r>
      <w:r w:rsidRPr="00EF246D">
        <w:rPr>
          <w:rFonts w:ascii="Times New Roman" w:hAnsi="Times New Roman"/>
          <w:sz w:val="27"/>
          <w:szCs w:val="27"/>
        </w:rPr>
        <w:t xml:space="preserve"> Ремонтненского района (далее - Учреждени</w:t>
      </w:r>
      <w:r w:rsidR="001707DA">
        <w:rPr>
          <w:rFonts w:ascii="Times New Roman" w:hAnsi="Times New Roman"/>
          <w:sz w:val="27"/>
          <w:szCs w:val="27"/>
        </w:rPr>
        <w:t>е</w:t>
      </w:r>
      <w:r w:rsidRPr="00EF246D">
        <w:rPr>
          <w:rFonts w:ascii="Times New Roman" w:hAnsi="Times New Roman"/>
          <w:sz w:val="27"/>
          <w:szCs w:val="27"/>
        </w:rPr>
        <w:t>).</w:t>
      </w:r>
    </w:p>
    <w:p w:rsidR="0042354B" w:rsidRPr="00EF246D" w:rsidRDefault="00154120" w:rsidP="00EF246D">
      <w:pPr>
        <w:pStyle w:val="af0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Настоящий Порядок применяется в работе Учреждени</w:t>
      </w:r>
      <w:r w:rsidR="001707DA">
        <w:rPr>
          <w:rFonts w:ascii="Times New Roman" w:hAnsi="Times New Roman"/>
          <w:sz w:val="27"/>
          <w:szCs w:val="27"/>
        </w:rPr>
        <w:t>ем</w:t>
      </w:r>
      <w:r w:rsidRPr="00EF246D">
        <w:rPr>
          <w:rFonts w:ascii="Times New Roman" w:hAnsi="Times New Roman"/>
          <w:sz w:val="27"/>
          <w:szCs w:val="27"/>
        </w:rPr>
        <w:t>, оказывающим услуги или работы посредством проведения следующих культурно-массовых мероприятий:</w:t>
      </w:r>
    </w:p>
    <w:p w:rsidR="0042354B" w:rsidRPr="00EF246D" w:rsidRDefault="00154120" w:rsidP="00EF246D">
      <w:pPr>
        <w:pStyle w:val="af0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Культурно-досуговые мероприятия;</w:t>
      </w:r>
    </w:p>
    <w:p w:rsidR="0042354B" w:rsidRPr="00EF246D" w:rsidRDefault="00154120" w:rsidP="00EF246D">
      <w:pPr>
        <w:pStyle w:val="af0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Информационно-просветительские мероприятия.</w:t>
      </w:r>
    </w:p>
    <w:p w:rsidR="0042354B" w:rsidRPr="00EF246D" w:rsidRDefault="00154120" w:rsidP="00EF246D">
      <w:pPr>
        <w:pStyle w:val="af0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Учреждени</w:t>
      </w:r>
      <w:r w:rsidR="001707DA">
        <w:rPr>
          <w:rFonts w:ascii="Times New Roman" w:hAnsi="Times New Roman"/>
          <w:sz w:val="27"/>
          <w:szCs w:val="27"/>
        </w:rPr>
        <w:t>е</w:t>
      </w:r>
      <w:r w:rsidRPr="00EF246D">
        <w:rPr>
          <w:rFonts w:ascii="Times New Roman" w:hAnsi="Times New Roman"/>
          <w:sz w:val="27"/>
          <w:szCs w:val="27"/>
        </w:rPr>
        <w:t xml:space="preserve"> вправе оказывать населению услуги или работы в области культуры на платной, частично платной и бесплатной основах. Оказание населению услуг на платной, частично платной и бесплатной основ</w:t>
      </w:r>
      <w:r w:rsidR="00246B8C" w:rsidRPr="00EF246D">
        <w:rPr>
          <w:rFonts w:ascii="Times New Roman" w:hAnsi="Times New Roman"/>
          <w:sz w:val="27"/>
          <w:szCs w:val="27"/>
        </w:rPr>
        <w:t xml:space="preserve">ах </w:t>
      </w:r>
      <w:r w:rsidRPr="00EF246D">
        <w:rPr>
          <w:rFonts w:ascii="Times New Roman" w:hAnsi="Times New Roman"/>
          <w:sz w:val="27"/>
          <w:szCs w:val="27"/>
        </w:rPr>
        <w:t>производится как за наличный, так и безналичный расчет.</w:t>
      </w:r>
    </w:p>
    <w:p w:rsidR="0042354B" w:rsidRPr="00EF246D" w:rsidRDefault="0042354B" w:rsidP="00EF246D">
      <w:pPr>
        <w:pStyle w:val="af0"/>
        <w:spacing w:after="0" w:line="240" w:lineRule="auto"/>
        <w:ind w:left="0"/>
        <w:jc w:val="both"/>
        <w:rPr>
          <w:rFonts w:ascii="Times New Roman" w:hAnsi="Times New Roman"/>
          <w:szCs w:val="27"/>
        </w:rPr>
      </w:pPr>
    </w:p>
    <w:p w:rsidR="0042354B" w:rsidRPr="00EF246D" w:rsidRDefault="00154120" w:rsidP="00EF246D">
      <w:pPr>
        <w:pStyle w:val="af0"/>
        <w:numPr>
          <w:ilvl w:val="0"/>
          <w:numId w:val="2"/>
        </w:numPr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 xml:space="preserve">Учет посещаемости мероприятий в сфере культуры </w:t>
      </w:r>
    </w:p>
    <w:p w:rsidR="0042354B" w:rsidRPr="00EF246D" w:rsidRDefault="00154120" w:rsidP="00EF246D">
      <w:pPr>
        <w:pStyle w:val="af0"/>
        <w:spacing w:after="0" w:line="240" w:lineRule="auto"/>
        <w:ind w:left="0"/>
        <w:jc w:val="center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в рамках оказания услуг или работ</w:t>
      </w:r>
    </w:p>
    <w:p w:rsidR="0042354B" w:rsidRPr="00EF246D" w:rsidRDefault="0042354B" w:rsidP="00EF246D">
      <w:pPr>
        <w:pStyle w:val="af0"/>
        <w:spacing w:after="0" w:line="240" w:lineRule="auto"/>
        <w:ind w:left="0"/>
        <w:jc w:val="center"/>
        <w:outlineLvl w:val="1"/>
        <w:rPr>
          <w:rFonts w:ascii="Times New Roman" w:hAnsi="Times New Roman"/>
          <w:szCs w:val="27"/>
        </w:rPr>
      </w:pPr>
    </w:p>
    <w:p w:rsidR="0042354B" w:rsidRPr="00EF246D" w:rsidRDefault="00154120" w:rsidP="00EF246D">
      <w:pPr>
        <w:pStyle w:val="af0"/>
        <w:numPr>
          <w:ilvl w:val="1"/>
          <w:numId w:val="2"/>
        </w:numPr>
        <w:spacing w:after="0" w:line="240" w:lineRule="auto"/>
        <w:ind w:left="0" w:right="-2" w:firstLine="567"/>
        <w:jc w:val="both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  <w:highlight w:val="white"/>
        </w:rPr>
        <w:t>Учет посещаемости мероприятий в сфере культуры в рамках оказания услуг или работ производится в соответствующих пунктах журнала учета работы учреждения культурно-досугового типа</w:t>
      </w:r>
      <w:r w:rsidR="00246B8C" w:rsidRPr="00EF246D">
        <w:rPr>
          <w:rFonts w:ascii="Times New Roman" w:hAnsi="Times New Roman"/>
          <w:sz w:val="27"/>
          <w:szCs w:val="27"/>
          <w:highlight w:val="white"/>
        </w:rPr>
        <w:t xml:space="preserve">, согласно </w:t>
      </w:r>
      <w:r w:rsidRPr="00EF246D">
        <w:rPr>
          <w:rFonts w:ascii="Times New Roman" w:hAnsi="Times New Roman"/>
          <w:sz w:val="27"/>
          <w:szCs w:val="27"/>
          <w:highlight w:val="white"/>
        </w:rPr>
        <w:t>приложени</w:t>
      </w:r>
      <w:r w:rsidR="00246B8C" w:rsidRPr="00EF246D">
        <w:rPr>
          <w:rFonts w:ascii="Times New Roman" w:hAnsi="Times New Roman"/>
          <w:sz w:val="27"/>
          <w:szCs w:val="27"/>
          <w:highlight w:val="white"/>
        </w:rPr>
        <w:t>ю</w:t>
      </w:r>
      <w:r w:rsidRPr="00EF246D">
        <w:rPr>
          <w:rFonts w:ascii="Times New Roman" w:hAnsi="Times New Roman"/>
          <w:sz w:val="27"/>
          <w:szCs w:val="27"/>
          <w:highlight w:val="white"/>
        </w:rPr>
        <w:t xml:space="preserve"> № 1 к настоящему Порядку.  </w:t>
      </w:r>
    </w:p>
    <w:p w:rsidR="0042354B" w:rsidRPr="00EF246D" w:rsidRDefault="0042354B" w:rsidP="00EF246D">
      <w:pPr>
        <w:pStyle w:val="af0"/>
        <w:spacing w:after="0" w:line="240" w:lineRule="auto"/>
        <w:ind w:left="0" w:right="-2"/>
        <w:jc w:val="both"/>
        <w:outlineLvl w:val="1"/>
        <w:rPr>
          <w:rFonts w:ascii="Times New Roman" w:hAnsi="Times New Roman"/>
          <w:sz w:val="27"/>
          <w:szCs w:val="27"/>
        </w:rPr>
      </w:pPr>
    </w:p>
    <w:p w:rsidR="0042354B" w:rsidRPr="00EF246D" w:rsidRDefault="00154120" w:rsidP="00EF246D">
      <w:pPr>
        <w:pStyle w:val="af0"/>
        <w:numPr>
          <w:ilvl w:val="0"/>
          <w:numId w:val="2"/>
        </w:numPr>
        <w:spacing w:after="0" w:line="240" w:lineRule="auto"/>
        <w:ind w:left="0" w:right="-2" w:firstLine="0"/>
        <w:jc w:val="center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Учет посещаемости мероприятий в сфере культуры в рамках оказания</w:t>
      </w:r>
    </w:p>
    <w:p w:rsidR="0042354B" w:rsidRPr="00EF246D" w:rsidRDefault="00154120" w:rsidP="00EF246D">
      <w:pPr>
        <w:pStyle w:val="af0"/>
        <w:spacing w:after="0" w:line="240" w:lineRule="auto"/>
        <w:ind w:left="502" w:right="-2"/>
        <w:jc w:val="center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услуг или работ на платной и частично платной основах за наличный расчет и (или) с использованием платежных карт и онлайн-платежей</w:t>
      </w:r>
    </w:p>
    <w:p w:rsidR="0042354B" w:rsidRPr="00EF246D" w:rsidRDefault="0042354B" w:rsidP="00EF246D">
      <w:pPr>
        <w:pStyle w:val="af0"/>
        <w:spacing w:after="0" w:line="240" w:lineRule="auto"/>
        <w:ind w:left="502" w:right="-2"/>
        <w:jc w:val="center"/>
        <w:outlineLvl w:val="1"/>
        <w:rPr>
          <w:rFonts w:ascii="Times New Roman" w:hAnsi="Times New Roman"/>
          <w:sz w:val="27"/>
          <w:szCs w:val="27"/>
        </w:rPr>
      </w:pPr>
    </w:p>
    <w:p w:rsidR="0042354B" w:rsidRPr="00EF246D" w:rsidRDefault="00154120" w:rsidP="00EF246D">
      <w:pPr>
        <w:pStyle w:val="af0"/>
        <w:numPr>
          <w:ilvl w:val="1"/>
          <w:numId w:val="2"/>
        </w:numPr>
        <w:spacing w:after="0" w:line="240" w:lineRule="auto"/>
        <w:ind w:left="0" w:right="-2" w:firstLine="567"/>
        <w:jc w:val="both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Учреждения, оказывающие услуги или работы на платной и частично платной основах за наличный расчет и (или) с использованием платежных карт и онлайн-платежей, руководствуются Федеральным законом</w:t>
      </w:r>
      <w:r w:rsidR="009635C7" w:rsidRPr="00EF246D">
        <w:rPr>
          <w:rFonts w:ascii="Times New Roman" w:hAnsi="Times New Roman"/>
          <w:sz w:val="27"/>
          <w:szCs w:val="27"/>
        </w:rPr>
        <w:t xml:space="preserve"> от 22.05.2003 </w:t>
      </w:r>
      <w:r w:rsidR="001462A3" w:rsidRPr="00EF246D">
        <w:rPr>
          <w:rFonts w:ascii="Times New Roman" w:hAnsi="Times New Roman"/>
          <w:sz w:val="27"/>
          <w:szCs w:val="27"/>
        </w:rPr>
        <w:t>№</w:t>
      </w:r>
      <w:r w:rsidR="009635C7" w:rsidRPr="00EF246D">
        <w:rPr>
          <w:rFonts w:ascii="Times New Roman" w:hAnsi="Times New Roman"/>
          <w:sz w:val="27"/>
          <w:szCs w:val="27"/>
        </w:rPr>
        <w:t xml:space="preserve"> 54-ФЗ</w:t>
      </w:r>
      <w:r w:rsidRPr="00EF246D">
        <w:rPr>
          <w:rFonts w:ascii="Times New Roman" w:hAnsi="Times New Roman"/>
          <w:sz w:val="27"/>
          <w:szCs w:val="27"/>
        </w:rPr>
        <w:t xml:space="preserve"> «О применении контрольно-кассовой техники при осуществлении расчетов в Российской Федерации», Постановлением Правительства Ростовской области от </w:t>
      </w:r>
      <w:r w:rsidRPr="00EF246D">
        <w:rPr>
          <w:rFonts w:ascii="Times New Roman" w:hAnsi="Times New Roman"/>
          <w:sz w:val="27"/>
          <w:szCs w:val="27"/>
        </w:rPr>
        <w:lastRenderedPageBreak/>
        <w:t>19.07.2012 № 655 «О Перечне отдаленных и труднодоступных местностей в Ростовской области, в которых организации и индивидуальные предприниматели вправе не применять контрольно-кассовую технику при условии выдачи покупателю по его требованию документа, подтверждающего факт осуществления расчета между организацией или индивидуальным предпринимателем и покупателем».</w:t>
      </w:r>
    </w:p>
    <w:p w:rsidR="0042354B" w:rsidRPr="00EF246D" w:rsidRDefault="00154120" w:rsidP="00EF246D">
      <w:pPr>
        <w:pStyle w:val="af0"/>
        <w:numPr>
          <w:ilvl w:val="1"/>
          <w:numId w:val="2"/>
        </w:numPr>
        <w:spacing w:after="0" w:line="240" w:lineRule="auto"/>
        <w:ind w:left="0" w:right="-2" w:firstLine="567"/>
        <w:jc w:val="both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Учреждени</w:t>
      </w:r>
      <w:r w:rsidR="001707DA">
        <w:rPr>
          <w:rFonts w:ascii="Times New Roman" w:hAnsi="Times New Roman"/>
          <w:sz w:val="27"/>
          <w:szCs w:val="27"/>
        </w:rPr>
        <w:t>е выдае</w:t>
      </w:r>
      <w:r w:rsidRPr="00EF246D">
        <w:rPr>
          <w:rFonts w:ascii="Times New Roman" w:hAnsi="Times New Roman"/>
          <w:sz w:val="27"/>
          <w:szCs w:val="27"/>
        </w:rPr>
        <w:t xml:space="preserve">т населению бланки строгой отчетности при оказании услуг или работ по форме, утвержденной приказом Министерства культуры Российской Федерации </w:t>
      </w:r>
      <w:r w:rsidRPr="00EF246D">
        <w:rPr>
          <w:rFonts w:ascii="Times New Roman" w:hAnsi="Times New Roman"/>
          <w:sz w:val="27"/>
          <w:szCs w:val="27"/>
          <w:highlight w:val="white"/>
        </w:rPr>
        <w:t xml:space="preserve">от </w:t>
      </w:r>
      <w:r w:rsidRPr="00EF246D">
        <w:rPr>
          <w:rFonts w:ascii="Times New Roman" w:hAnsi="Times New Roman"/>
          <w:sz w:val="27"/>
          <w:szCs w:val="27"/>
        </w:rPr>
        <w:t>29.06.2020 № 702 «Об утверждении форм билета, абонемента и экскурсионной путевки (в том числе форм электронного билета, электронного абонемента и электронной экскурсионной путевки) на проводимые организациями исполнительских искусств и музеями зрелищные мероприятия как бланки строгой отчетности».</w:t>
      </w:r>
    </w:p>
    <w:p w:rsidR="0042354B" w:rsidRPr="00EF246D" w:rsidRDefault="00154120" w:rsidP="00EF246D">
      <w:pPr>
        <w:pStyle w:val="af0"/>
        <w:spacing w:after="0" w:line="240" w:lineRule="auto"/>
        <w:ind w:left="0" w:right="-2" w:firstLine="567"/>
        <w:jc w:val="both"/>
        <w:outlineLvl w:val="1"/>
        <w:rPr>
          <w:rFonts w:ascii="Times New Roman" w:hAnsi="Times New Roman"/>
          <w:sz w:val="27"/>
          <w:szCs w:val="27"/>
          <w:highlight w:val="white"/>
        </w:rPr>
      </w:pPr>
      <w:r w:rsidRPr="00EF246D">
        <w:rPr>
          <w:rFonts w:ascii="Times New Roman" w:hAnsi="Times New Roman"/>
          <w:sz w:val="27"/>
          <w:szCs w:val="27"/>
          <w:highlight w:val="white"/>
        </w:rPr>
        <w:t xml:space="preserve">3.3.  </w:t>
      </w:r>
      <w:r w:rsidRPr="00EF246D">
        <w:rPr>
          <w:rFonts w:ascii="Times New Roman" w:hAnsi="Times New Roman"/>
          <w:sz w:val="27"/>
          <w:szCs w:val="27"/>
          <w:highlight w:val="white"/>
        </w:rPr>
        <w:tab/>
      </w:r>
      <w:r w:rsidRPr="00EF246D">
        <w:rPr>
          <w:rFonts w:ascii="Times New Roman" w:hAnsi="Times New Roman"/>
          <w:sz w:val="27"/>
          <w:szCs w:val="27"/>
        </w:rPr>
        <w:t xml:space="preserve">Учет посещаемости мероприятий в сфере культуры в рамках оказания услуг или работ на платной и частично платной основах за наличный расчет и (или) с использованием платежных карт и онлайн-платежей в отчетном периоде осуществляется на основании реализованных билетов, выданных льготных билетов, билетов с пометкой «БЕСПЛАТНО» или «00 рублей 00 копеек» и пригласительных билетов, количество которых фиксируется в </w:t>
      </w:r>
      <w:r w:rsidRPr="00EF246D">
        <w:rPr>
          <w:rFonts w:ascii="Times New Roman" w:hAnsi="Times New Roman"/>
          <w:sz w:val="27"/>
          <w:szCs w:val="27"/>
          <w:highlight w:val="white"/>
        </w:rPr>
        <w:t xml:space="preserve">соответствующих пунктах журнала </w:t>
      </w:r>
      <w:r w:rsidRPr="00EF246D">
        <w:rPr>
          <w:rFonts w:ascii="Times New Roman" w:hAnsi="Times New Roman"/>
          <w:sz w:val="27"/>
          <w:szCs w:val="27"/>
        </w:rPr>
        <w:t xml:space="preserve">учета </w:t>
      </w:r>
      <w:r w:rsidRPr="00EF246D">
        <w:rPr>
          <w:rFonts w:ascii="Times New Roman" w:hAnsi="Times New Roman"/>
          <w:sz w:val="27"/>
          <w:szCs w:val="27"/>
          <w:highlight w:val="white"/>
        </w:rPr>
        <w:t xml:space="preserve">работы культурно-досугового учреждения. </w:t>
      </w:r>
    </w:p>
    <w:p w:rsidR="0042354B" w:rsidRPr="00EF246D" w:rsidRDefault="0042354B" w:rsidP="00EF246D">
      <w:pPr>
        <w:pStyle w:val="af0"/>
        <w:spacing w:after="0" w:line="240" w:lineRule="auto"/>
        <w:ind w:left="142" w:right="567" w:firstLine="567"/>
        <w:jc w:val="both"/>
        <w:outlineLvl w:val="1"/>
        <w:rPr>
          <w:rFonts w:ascii="Times New Roman" w:hAnsi="Times New Roman"/>
          <w:szCs w:val="27"/>
        </w:rPr>
      </w:pPr>
    </w:p>
    <w:p w:rsidR="0042354B" w:rsidRPr="00EF246D" w:rsidRDefault="00154120" w:rsidP="00EF246D">
      <w:pPr>
        <w:pStyle w:val="af0"/>
        <w:numPr>
          <w:ilvl w:val="0"/>
          <w:numId w:val="2"/>
        </w:numPr>
        <w:spacing w:after="0" w:line="240" w:lineRule="auto"/>
        <w:ind w:right="-2"/>
        <w:jc w:val="center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 xml:space="preserve">Учет посещаемости мероприятий в сфере культуры в рамках оказания услуг или работ на платной и частично платной основе, оплата которых производится путем безналичного расчета </w:t>
      </w:r>
    </w:p>
    <w:p w:rsidR="0042354B" w:rsidRPr="00EF246D" w:rsidRDefault="0042354B" w:rsidP="00EF246D">
      <w:pPr>
        <w:pStyle w:val="af0"/>
        <w:spacing w:after="0" w:line="240" w:lineRule="auto"/>
        <w:ind w:left="502" w:right="-2"/>
        <w:outlineLvl w:val="1"/>
        <w:rPr>
          <w:rFonts w:ascii="Times New Roman" w:hAnsi="Times New Roman"/>
          <w:szCs w:val="27"/>
        </w:rPr>
      </w:pPr>
    </w:p>
    <w:p w:rsidR="0042354B" w:rsidRPr="00EF246D" w:rsidRDefault="00154120" w:rsidP="00EF246D">
      <w:pPr>
        <w:pStyle w:val="af0"/>
        <w:numPr>
          <w:ilvl w:val="1"/>
          <w:numId w:val="2"/>
        </w:numPr>
        <w:spacing w:after="0" w:line="240" w:lineRule="auto"/>
        <w:ind w:left="0" w:right="-2"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Учреждения, оказывающие услуги или работы на платной и частично платной основе, оплата которых производится путем безналичного расчета, осуществляют денежные расчеты на основании заключаемых договоров о возмездном оказании услуг.</w:t>
      </w:r>
    </w:p>
    <w:p w:rsidR="0042354B" w:rsidRPr="00EF246D" w:rsidRDefault="00154120" w:rsidP="00EF246D">
      <w:pPr>
        <w:pStyle w:val="af0"/>
        <w:numPr>
          <w:ilvl w:val="1"/>
          <w:numId w:val="2"/>
        </w:numPr>
        <w:spacing w:after="0" w:line="240" w:lineRule="auto"/>
        <w:ind w:left="0" w:right="-2"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Заключение договоров о возмездном оказании услуг осуществляется в соответствии с гражданским кодексом и производится Учреждениями самостоятельно.</w:t>
      </w:r>
    </w:p>
    <w:p w:rsidR="0042354B" w:rsidRPr="00EF246D" w:rsidRDefault="00154120" w:rsidP="00EF246D">
      <w:pPr>
        <w:pStyle w:val="af0"/>
        <w:numPr>
          <w:ilvl w:val="1"/>
          <w:numId w:val="2"/>
        </w:numPr>
        <w:spacing w:after="0" w:line="240" w:lineRule="auto"/>
        <w:ind w:left="0" w:right="-2"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Учет посещаемости мероприятий в сфере культуры в рамках оказания услуг или работ на платной и частично платной основе путем безналичного расчета, осуществляется на основании информации, указанной в акте о возмездном оказании услуг</w:t>
      </w:r>
      <w:r w:rsidR="009A7DC4" w:rsidRPr="00EF246D">
        <w:rPr>
          <w:rFonts w:ascii="Times New Roman" w:hAnsi="Times New Roman"/>
          <w:sz w:val="27"/>
          <w:szCs w:val="27"/>
        </w:rPr>
        <w:t xml:space="preserve">, согласно </w:t>
      </w:r>
      <w:r w:rsidRPr="00EF246D">
        <w:rPr>
          <w:rFonts w:ascii="Times New Roman" w:hAnsi="Times New Roman"/>
          <w:sz w:val="27"/>
          <w:szCs w:val="27"/>
          <w:highlight w:val="white"/>
        </w:rPr>
        <w:t>приложени</w:t>
      </w:r>
      <w:r w:rsidR="009A7DC4" w:rsidRPr="00EF246D">
        <w:rPr>
          <w:rFonts w:ascii="Times New Roman" w:hAnsi="Times New Roman"/>
          <w:sz w:val="27"/>
          <w:szCs w:val="27"/>
          <w:highlight w:val="white"/>
        </w:rPr>
        <w:t>ю</w:t>
      </w:r>
      <w:r w:rsidRPr="00EF246D">
        <w:rPr>
          <w:rFonts w:ascii="Times New Roman" w:hAnsi="Times New Roman"/>
          <w:sz w:val="27"/>
          <w:szCs w:val="27"/>
          <w:highlight w:val="white"/>
        </w:rPr>
        <w:t xml:space="preserve"> № 2 к настоящему Порядку</w:t>
      </w:r>
      <w:r w:rsidRPr="00EF246D">
        <w:rPr>
          <w:rFonts w:ascii="Times New Roman" w:hAnsi="Times New Roman"/>
          <w:sz w:val="27"/>
          <w:szCs w:val="27"/>
        </w:rPr>
        <w:t>.</w:t>
      </w:r>
    </w:p>
    <w:p w:rsidR="0042354B" w:rsidRPr="00EF246D" w:rsidRDefault="00154120" w:rsidP="00EF246D">
      <w:pPr>
        <w:pStyle w:val="af0"/>
        <w:numPr>
          <w:ilvl w:val="1"/>
          <w:numId w:val="2"/>
        </w:numPr>
        <w:spacing w:after="0" w:line="240" w:lineRule="auto"/>
        <w:ind w:left="0" w:right="-2"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Учет посещаемости мероприятий в сфере культуры в рамках оказания услуг или работ на платной и частично платной основе путем безналичного расчета за отчетный период должен осуществляться Учреждени</w:t>
      </w:r>
      <w:r w:rsidR="001707DA">
        <w:rPr>
          <w:rFonts w:ascii="Times New Roman" w:hAnsi="Times New Roman"/>
          <w:sz w:val="27"/>
          <w:szCs w:val="27"/>
        </w:rPr>
        <w:t>ем</w:t>
      </w:r>
      <w:r w:rsidRPr="00EF246D">
        <w:rPr>
          <w:rFonts w:ascii="Times New Roman" w:hAnsi="Times New Roman"/>
          <w:sz w:val="27"/>
          <w:szCs w:val="27"/>
        </w:rPr>
        <w:t xml:space="preserve"> на основе подсчета общего количества потребителей, указанного в актах о возмездном оказании услуг в отчетном периоде, данные о которых должны быть отражены в </w:t>
      </w:r>
      <w:r w:rsidRPr="00EF246D">
        <w:rPr>
          <w:rFonts w:ascii="Times New Roman" w:hAnsi="Times New Roman"/>
          <w:sz w:val="27"/>
          <w:szCs w:val="27"/>
          <w:highlight w:val="white"/>
        </w:rPr>
        <w:t>соответствующих пунктах журнала</w:t>
      </w:r>
      <w:r w:rsidRPr="00EF246D">
        <w:rPr>
          <w:rFonts w:ascii="Times New Roman" w:hAnsi="Times New Roman"/>
          <w:sz w:val="27"/>
          <w:szCs w:val="27"/>
        </w:rPr>
        <w:t xml:space="preserve"> учета </w:t>
      </w:r>
      <w:r w:rsidRPr="00EF246D">
        <w:rPr>
          <w:rFonts w:ascii="Times New Roman" w:hAnsi="Times New Roman"/>
          <w:sz w:val="27"/>
          <w:szCs w:val="27"/>
          <w:highlight w:val="white"/>
        </w:rPr>
        <w:t>работы культурно-досугового учреждения.</w:t>
      </w:r>
    </w:p>
    <w:p w:rsidR="0042354B" w:rsidRPr="00EF246D" w:rsidRDefault="0042354B" w:rsidP="00EF246D">
      <w:pPr>
        <w:pStyle w:val="af0"/>
        <w:spacing w:after="0" w:line="240" w:lineRule="auto"/>
        <w:ind w:left="709" w:right="-2"/>
        <w:jc w:val="both"/>
        <w:outlineLvl w:val="1"/>
        <w:rPr>
          <w:rFonts w:ascii="Times New Roman" w:hAnsi="Times New Roman"/>
          <w:szCs w:val="27"/>
        </w:rPr>
      </w:pPr>
    </w:p>
    <w:p w:rsidR="0042354B" w:rsidRPr="00EF246D" w:rsidRDefault="00154120" w:rsidP="00EF246D">
      <w:pPr>
        <w:pStyle w:val="af0"/>
        <w:numPr>
          <w:ilvl w:val="0"/>
          <w:numId w:val="2"/>
        </w:numPr>
        <w:spacing w:after="0" w:line="240" w:lineRule="auto"/>
        <w:ind w:left="0" w:right="-2" w:firstLine="0"/>
        <w:jc w:val="center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Учет посещаемости мероприятий в сфере культуры в рамках оказания услуг или работ на бесплатной основе</w:t>
      </w:r>
    </w:p>
    <w:p w:rsidR="0042354B" w:rsidRPr="00EF246D" w:rsidRDefault="0042354B" w:rsidP="00EF246D">
      <w:pPr>
        <w:pStyle w:val="af0"/>
        <w:spacing w:after="0" w:line="240" w:lineRule="auto"/>
        <w:ind w:left="709" w:right="-2"/>
        <w:outlineLvl w:val="1"/>
        <w:rPr>
          <w:rFonts w:ascii="Times New Roman" w:hAnsi="Times New Roman"/>
          <w:szCs w:val="27"/>
        </w:rPr>
      </w:pPr>
    </w:p>
    <w:p w:rsidR="0042354B" w:rsidRPr="00EF246D" w:rsidRDefault="00154120" w:rsidP="00EF246D">
      <w:pPr>
        <w:spacing w:after="0" w:line="240" w:lineRule="auto"/>
        <w:ind w:right="-2" w:firstLine="567"/>
        <w:jc w:val="both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lastRenderedPageBreak/>
        <w:t>5.1. Учреждени</w:t>
      </w:r>
      <w:r w:rsidR="001707DA">
        <w:rPr>
          <w:rFonts w:ascii="Times New Roman" w:hAnsi="Times New Roman"/>
          <w:sz w:val="27"/>
          <w:szCs w:val="27"/>
        </w:rPr>
        <w:t>е</w:t>
      </w:r>
      <w:r w:rsidRPr="00EF246D">
        <w:rPr>
          <w:rFonts w:ascii="Times New Roman" w:hAnsi="Times New Roman"/>
          <w:sz w:val="27"/>
          <w:szCs w:val="27"/>
        </w:rPr>
        <w:t>, оказывающ</w:t>
      </w:r>
      <w:r w:rsidR="001707DA">
        <w:rPr>
          <w:rFonts w:ascii="Times New Roman" w:hAnsi="Times New Roman"/>
          <w:sz w:val="27"/>
          <w:szCs w:val="27"/>
        </w:rPr>
        <w:t>е</w:t>
      </w:r>
      <w:r w:rsidRPr="00EF246D">
        <w:rPr>
          <w:rFonts w:ascii="Times New Roman" w:hAnsi="Times New Roman"/>
          <w:sz w:val="27"/>
          <w:szCs w:val="27"/>
        </w:rPr>
        <w:t>е услуги или работы по проведению культурно-массовых мероприятий на бесплатной основе на собственных площадках, на выездах и гастролях оформляют Акт о проведении мероприятия.</w:t>
      </w:r>
    </w:p>
    <w:p w:rsidR="0042354B" w:rsidRPr="00EF246D" w:rsidRDefault="00154120" w:rsidP="00EF246D">
      <w:pPr>
        <w:pStyle w:val="af0"/>
        <w:spacing w:after="0" w:line="240" w:lineRule="auto"/>
        <w:ind w:left="0" w:right="-2"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Акт о проведении мероприятия разрабатывается Учреждениями самостоятельно на основе типовой формы</w:t>
      </w:r>
      <w:r w:rsidR="00974862" w:rsidRPr="00EF246D">
        <w:rPr>
          <w:rFonts w:ascii="Times New Roman" w:hAnsi="Times New Roman"/>
          <w:sz w:val="27"/>
          <w:szCs w:val="27"/>
        </w:rPr>
        <w:t>, согласно п</w:t>
      </w:r>
      <w:r w:rsidRPr="00EF246D">
        <w:rPr>
          <w:rFonts w:ascii="Times New Roman" w:hAnsi="Times New Roman"/>
          <w:sz w:val="27"/>
          <w:szCs w:val="27"/>
          <w:highlight w:val="white"/>
        </w:rPr>
        <w:t>риложени</w:t>
      </w:r>
      <w:r w:rsidR="00974862" w:rsidRPr="00EF246D">
        <w:rPr>
          <w:rFonts w:ascii="Times New Roman" w:hAnsi="Times New Roman"/>
          <w:sz w:val="27"/>
          <w:szCs w:val="27"/>
          <w:highlight w:val="white"/>
        </w:rPr>
        <w:t>ю</w:t>
      </w:r>
      <w:r w:rsidRPr="00EF246D">
        <w:rPr>
          <w:rFonts w:ascii="Times New Roman" w:hAnsi="Times New Roman"/>
          <w:sz w:val="27"/>
          <w:szCs w:val="27"/>
          <w:highlight w:val="white"/>
        </w:rPr>
        <w:t xml:space="preserve"> № 3 к настоящему Порядку. </w:t>
      </w:r>
    </w:p>
    <w:p w:rsidR="0042354B" w:rsidRPr="00EF246D" w:rsidRDefault="00154120" w:rsidP="00EF246D">
      <w:pPr>
        <w:pStyle w:val="af0"/>
        <w:spacing w:after="0" w:line="240" w:lineRule="auto"/>
        <w:ind w:left="0" w:right="-2"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В случае если услуга или работа по проведению культурно-массового мероприятия оказывается вне собственной стационарной площадки (на других стационарных площадках населенного пункта и выездах за пределы населенного пункта), Акт составляется на основе сведений, представленных в устном или письменном виде от организации, на базе которой оказывалась услуга или работа.</w:t>
      </w:r>
    </w:p>
    <w:p w:rsidR="0042354B" w:rsidRPr="00EF246D" w:rsidRDefault="00154120" w:rsidP="00EF246D">
      <w:pPr>
        <w:pStyle w:val="af0"/>
        <w:numPr>
          <w:ilvl w:val="1"/>
          <w:numId w:val="2"/>
        </w:numPr>
        <w:spacing w:after="0" w:line="240" w:lineRule="auto"/>
        <w:ind w:left="0" w:right="-2"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 xml:space="preserve">Учет посещаемости мероприятий в сфере культуры в рамках оказания услуг, работ на бесплатной основе должен фиксироваться </w:t>
      </w:r>
      <w:r w:rsidRPr="00EF246D">
        <w:rPr>
          <w:rFonts w:ascii="Times New Roman" w:hAnsi="Times New Roman"/>
          <w:sz w:val="27"/>
          <w:szCs w:val="27"/>
          <w:highlight w:val="white"/>
        </w:rPr>
        <w:t>в соответствующих пунктах журнала</w:t>
      </w:r>
      <w:r w:rsidRPr="00EF246D">
        <w:rPr>
          <w:rFonts w:ascii="Times New Roman" w:hAnsi="Times New Roman"/>
          <w:sz w:val="27"/>
          <w:szCs w:val="27"/>
        </w:rPr>
        <w:t xml:space="preserve"> учета </w:t>
      </w:r>
      <w:r w:rsidRPr="00EF246D">
        <w:rPr>
          <w:rFonts w:ascii="Times New Roman" w:hAnsi="Times New Roman"/>
          <w:sz w:val="27"/>
          <w:szCs w:val="27"/>
          <w:highlight w:val="white"/>
        </w:rPr>
        <w:t xml:space="preserve">работы культурно-досугового учреждения, </w:t>
      </w:r>
      <w:r w:rsidR="00974862" w:rsidRPr="00EF246D">
        <w:rPr>
          <w:rFonts w:ascii="Times New Roman" w:hAnsi="Times New Roman"/>
          <w:sz w:val="27"/>
          <w:szCs w:val="27"/>
          <w:highlight w:val="white"/>
        </w:rPr>
        <w:t xml:space="preserve">согласно </w:t>
      </w:r>
      <w:r w:rsidR="00974862" w:rsidRPr="00EF246D">
        <w:rPr>
          <w:rFonts w:ascii="Times New Roman" w:hAnsi="Times New Roman"/>
          <w:sz w:val="27"/>
          <w:szCs w:val="27"/>
        </w:rPr>
        <w:t>Актов</w:t>
      </w:r>
      <w:r w:rsidRPr="00EF246D">
        <w:rPr>
          <w:rFonts w:ascii="Times New Roman" w:hAnsi="Times New Roman"/>
          <w:sz w:val="27"/>
          <w:szCs w:val="27"/>
        </w:rPr>
        <w:t xml:space="preserve"> о проведении мероприятий, относящихся к отчетному периоду</w:t>
      </w:r>
      <w:r w:rsidRPr="00EF246D">
        <w:rPr>
          <w:rFonts w:ascii="Times New Roman" w:hAnsi="Times New Roman"/>
          <w:sz w:val="27"/>
          <w:szCs w:val="27"/>
          <w:highlight w:val="white"/>
        </w:rPr>
        <w:t>.</w:t>
      </w:r>
    </w:p>
    <w:p w:rsidR="0042354B" w:rsidRPr="00EF246D" w:rsidRDefault="0042354B" w:rsidP="00EF246D">
      <w:pPr>
        <w:pStyle w:val="af0"/>
        <w:spacing w:after="0" w:line="240" w:lineRule="auto"/>
        <w:ind w:left="0" w:right="567" w:firstLine="709"/>
        <w:jc w:val="both"/>
        <w:outlineLvl w:val="1"/>
        <w:rPr>
          <w:rFonts w:ascii="Times New Roman" w:hAnsi="Times New Roman"/>
          <w:szCs w:val="27"/>
        </w:rPr>
      </w:pPr>
    </w:p>
    <w:p w:rsidR="0042354B" w:rsidRPr="00EF246D" w:rsidRDefault="00154120" w:rsidP="00EF246D">
      <w:pPr>
        <w:pStyle w:val="af0"/>
        <w:numPr>
          <w:ilvl w:val="0"/>
          <w:numId w:val="2"/>
        </w:numPr>
        <w:spacing w:after="0" w:line="240" w:lineRule="auto"/>
        <w:ind w:right="-2"/>
        <w:jc w:val="center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Учет посещаемости мероприятий в сфере культуры в рамках оказания услуг или работ на бесплатной основе на открытых площадках</w:t>
      </w:r>
    </w:p>
    <w:p w:rsidR="0042354B" w:rsidRPr="00EF246D" w:rsidRDefault="0042354B" w:rsidP="00EF246D">
      <w:pPr>
        <w:pStyle w:val="af0"/>
        <w:spacing w:after="0" w:line="240" w:lineRule="auto"/>
        <w:ind w:left="502" w:right="-2"/>
        <w:outlineLvl w:val="1"/>
        <w:rPr>
          <w:rFonts w:ascii="Times New Roman" w:hAnsi="Times New Roman"/>
          <w:szCs w:val="27"/>
        </w:rPr>
      </w:pPr>
    </w:p>
    <w:p w:rsidR="0042354B" w:rsidRPr="00EF246D" w:rsidRDefault="00154120" w:rsidP="00EF246D">
      <w:pPr>
        <w:pStyle w:val="af0"/>
        <w:numPr>
          <w:ilvl w:val="1"/>
          <w:numId w:val="2"/>
        </w:numPr>
        <w:spacing w:after="0" w:line="240" w:lineRule="auto"/>
        <w:ind w:left="0" w:right="-1"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 xml:space="preserve"> Под открытыми площадками понимаются:</w:t>
      </w:r>
    </w:p>
    <w:p w:rsidR="0042354B" w:rsidRPr="00EF246D" w:rsidRDefault="00154120" w:rsidP="00EF246D">
      <w:pPr>
        <w:pStyle w:val="af0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 xml:space="preserve">Общественно-административные площади: центральные площади </w:t>
      </w:r>
      <w:r w:rsidR="00974862" w:rsidRPr="00EF246D">
        <w:rPr>
          <w:rFonts w:ascii="Times New Roman" w:hAnsi="Times New Roman"/>
          <w:sz w:val="27"/>
          <w:szCs w:val="27"/>
        </w:rPr>
        <w:t>для демонстраций</w:t>
      </w:r>
      <w:r w:rsidRPr="00EF246D">
        <w:rPr>
          <w:rFonts w:ascii="Times New Roman" w:hAnsi="Times New Roman"/>
          <w:sz w:val="27"/>
          <w:szCs w:val="27"/>
        </w:rPr>
        <w:t xml:space="preserve">, парадов и широких общественных собраний; </w:t>
      </w:r>
    </w:p>
    <w:p w:rsidR="0042354B" w:rsidRPr="00EF246D" w:rsidRDefault="00154120" w:rsidP="00EF246D">
      <w:pPr>
        <w:pStyle w:val="af0"/>
        <w:widowControl w:val="0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 xml:space="preserve">Площади перед крупными общественными зданиями и сооружениями массового посещения: домами </w:t>
      </w:r>
      <w:r w:rsidR="00974862" w:rsidRPr="00EF246D">
        <w:rPr>
          <w:rFonts w:ascii="Times New Roman" w:hAnsi="Times New Roman"/>
          <w:sz w:val="27"/>
          <w:szCs w:val="27"/>
        </w:rPr>
        <w:t>(дворцом) культуры, стадионами</w:t>
      </w:r>
      <w:r w:rsidRPr="00EF246D">
        <w:rPr>
          <w:rFonts w:ascii="Times New Roman" w:hAnsi="Times New Roman"/>
          <w:sz w:val="27"/>
          <w:szCs w:val="27"/>
        </w:rPr>
        <w:t>, парками культуры и отдыха и иными учреждениями;</w:t>
      </w:r>
    </w:p>
    <w:p w:rsidR="0042354B" w:rsidRPr="00EF246D" w:rsidRDefault="00154120" w:rsidP="00EF246D">
      <w:pPr>
        <w:pStyle w:val="af0"/>
        <w:widowControl w:val="0"/>
        <w:numPr>
          <w:ilvl w:val="2"/>
          <w:numId w:val="2"/>
        </w:numPr>
        <w:tabs>
          <w:tab w:val="left" w:pos="0"/>
        </w:tabs>
        <w:spacing w:after="0" w:line="240" w:lineRule="auto"/>
        <w:ind w:left="29" w:firstLine="691"/>
        <w:jc w:val="both"/>
        <w:rPr>
          <w:rFonts w:ascii="Times New Roman" w:hAnsi="Times New Roman"/>
          <w:spacing w:val="-2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Площади торговых центров и рынков;</w:t>
      </w:r>
    </w:p>
    <w:p w:rsidR="0042354B" w:rsidRPr="00EF246D" w:rsidRDefault="00974862" w:rsidP="00EF246D">
      <w:pPr>
        <w:pStyle w:val="af0"/>
        <w:widowControl w:val="0"/>
        <w:numPr>
          <w:ilvl w:val="2"/>
          <w:numId w:val="2"/>
        </w:numPr>
        <w:tabs>
          <w:tab w:val="left" w:pos="0"/>
        </w:tabs>
        <w:spacing w:after="0" w:line="240" w:lineRule="auto"/>
        <w:ind w:left="29" w:firstLine="691"/>
        <w:jc w:val="both"/>
        <w:rPr>
          <w:rFonts w:ascii="Times New Roman" w:hAnsi="Times New Roman"/>
          <w:spacing w:val="-2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Площади с</w:t>
      </w:r>
      <w:r w:rsidR="00154120" w:rsidRPr="00EF246D">
        <w:rPr>
          <w:rFonts w:ascii="Times New Roman" w:hAnsi="Times New Roman"/>
          <w:sz w:val="27"/>
          <w:szCs w:val="27"/>
        </w:rPr>
        <w:t xml:space="preserve"> расположением на них общественных и культурно-бытовых зданий (ресторанов, кафе и иных зданий);</w:t>
      </w:r>
    </w:p>
    <w:p w:rsidR="0042354B" w:rsidRPr="00EF246D" w:rsidRDefault="00154120" w:rsidP="00EF246D">
      <w:pPr>
        <w:pStyle w:val="af0"/>
        <w:widowControl w:val="0"/>
        <w:numPr>
          <w:ilvl w:val="2"/>
          <w:numId w:val="2"/>
        </w:numPr>
        <w:tabs>
          <w:tab w:val="left" w:pos="0"/>
        </w:tabs>
        <w:spacing w:after="0" w:line="240" w:lineRule="auto"/>
        <w:ind w:left="29" w:firstLine="691"/>
        <w:jc w:val="both"/>
        <w:rPr>
          <w:rFonts w:ascii="Times New Roman" w:hAnsi="Times New Roman"/>
          <w:spacing w:val="-2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Территории вне населенных пунктов: на открытых, природных ландшафтах, исторических местах, историко-культурных заповедниках;</w:t>
      </w:r>
    </w:p>
    <w:p w:rsidR="0042354B" w:rsidRPr="00EF246D" w:rsidRDefault="00154120" w:rsidP="00EF246D">
      <w:pPr>
        <w:pStyle w:val="af0"/>
        <w:widowControl w:val="0"/>
        <w:numPr>
          <w:ilvl w:val="2"/>
          <w:numId w:val="2"/>
        </w:numPr>
        <w:tabs>
          <w:tab w:val="left" w:pos="0"/>
        </w:tabs>
        <w:spacing w:after="0" w:line="240" w:lineRule="auto"/>
        <w:ind w:left="29" w:firstLine="691"/>
        <w:jc w:val="both"/>
        <w:rPr>
          <w:rFonts w:ascii="Times New Roman" w:hAnsi="Times New Roman"/>
          <w:spacing w:val="-2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Иные площадки, не являющиеся зданиями, на которых проводится</w:t>
      </w:r>
      <w:r w:rsidRPr="00EF246D">
        <w:rPr>
          <w:rFonts w:ascii="Times New Roman" w:hAnsi="Times New Roman"/>
          <w:sz w:val="27"/>
          <w:szCs w:val="27"/>
        </w:rPr>
        <w:br/>
        <w:t>мероприятие.</w:t>
      </w:r>
    </w:p>
    <w:p w:rsidR="0042354B" w:rsidRPr="00EF246D" w:rsidRDefault="00154120" w:rsidP="00EF246D">
      <w:pPr>
        <w:pStyle w:val="af0"/>
        <w:widowControl w:val="0"/>
        <w:numPr>
          <w:ilvl w:val="1"/>
          <w:numId w:val="2"/>
        </w:numPr>
        <w:tabs>
          <w:tab w:val="left" w:pos="1210"/>
        </w:tabs>
        <w:spacing w:after="0" w:line="240" w:lineRule="auto"/>
        <w:ind w:left="0" w:right="14" w:firstLine="709"/>
        <w:jc w:val="both"/>
        <w:rPr>
          <w:rFonts w:ascii="Times New Roman" w:hAnsi="Times New Roman"/>
          <w:spacing w:val="-1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Учреждени</w:t>
      </w:r>
      <w:r w:rsidR="001707DA">
        <w:rPr>
          <w:rFonts w:ascii="Times New Roman" w:hAnsi="Times New Roman"/>
          <w:sz w:val="27"/>
          <w:szCs w:val="27"/>
        </w:rPr>
        <w:t>е, оказывающе</w:t>
      </w:r>
      <w:r w:rsidRPr="00EF246D">
        <w:rPr>
          <w:rFonts w:ascii="Times New Roman" w:hAnsi="Times New Roman"/>
          <w:sz w:val="27"/>
          <w:szCs w:val="27"/>
        </w:rPr>
        <w:t>е услуги или работы на бесплатной основе на открытых площадках в форме культурно-массовых мероприятий, оформляют Акт о проведении мероприятия</w:t>
      </w:r>
      <w:r w:rsidR="00974862" w:rsidRPr="00EF246D">
        <w:rPr>
          <w:rFonts w:ascii="Times New Roman" w:hAnsi="Times New Roman"/>
          <w:sz w:val="27"/>
          <w:szCs w:val="27"/>
        </w:rPr>
        <w:t xml:space="preserve">, согласно </w:t>
      </w:r>
      <w:r w:rsidRPr="00EF246D">
        <w:rPr>
          <w:rFonts w:ascii="Times New Roman" w:hAnsi="Times New Roman"/>
          <w:sz w:val="27"/>
          <w:szCs w:val="27"/>
        </w:rPr>
        <w:t>приложени</w:t>
      </w:r>
      <w:r w:rsidR="00974862" w:rsidRPr="00EF246D">
        <w:rPr>
          <w:rFonts w:ascii="Times New Roman" w:hAnsi="Times New Roman"/>
          <w:sz w:val="27"/>
          <w:szCs w:val="27"/>
        </w:rPr>
        <w:t>я №</w:t>
      </w:r>
      <w:r w:rsidRPr="00EF246D">
        <w:rPr>
          <w:rFonts w:ascii="Times New Roman" w:hAnsi="Times New Roman"/>
          <w:sz w:val="27"/>
          <w:szCs w:val="27"/>
        </w:rPr>
        <w:t xml:space="preserve"> 3 к настоящему Порядку.</w:t>
      </w:r>
    </w:p>
    <w:p w:rsidR="0042354B" w:rsidRPr="00EF246D" w:rsidRDefault="00154120" w:rsidP="00EF246D">
      <w:pPr>
        <w:pStyle w:val="af0"/>
        <w:numPr>
          <w:ilvl w:val="1"/>
          <w:numId w:val="2"/>
        </w:numPr>
        <w:spacing w:after="0" w:line="240" w:lineRule="auto"/>
        <w:ind w:left="0" w:right="-1"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 xml:space="preserve">Учет посещаемости культурно-массовых мероприятий в сфере культуры в рамках оказания услуг или работ на бесплатной основе на открытых площадках должен фиксироваться в </w:t>
      </w:r>
      <w:r w:rsidRPr="00EF246D">
        <w:rPr>
          <w:rFonts w:ascii="Times New Roman" w:hAnsi="Times New Roman"/>
          <w:sz w:val="27"/>
          <w:szCs w:val="27"/>
          <w:highlight w:val="white"/>
        </w:rPr>
        <w:t>соответствующих пунктах журнала</w:t>
      </w:r>
      <w:r w:rsidRPr="00EF246D">
        <w:rPr>
          <w:rFonts w:ascii="Times New Roman" w:hAnsi="Times New Roman"/>
          <w:sz w:val="27"/>
          <w:szCs w:val="27"/>
        </w:rPr>
        <w:t xml:space="preserve"> учета </w:t>
      </w:r>
      <w:r w:rsidRPr="00EF246D">
        <w:rPr>
          <w:rFonts w:ascii="Times New Roman" w:hAnsi="Times New Roman"/>
          <w:sz w:val="27"/>
          <w:szCs w:val="27"/>
          <w:highlight w:val="white"/>
        </w:rPr>
        <w:t>работы культурно-досугового учреждения</w:t>
      </w:r>
      <w:r w:rsidRPr="00EF246D">
        <w:rPr>
          <w:rFonts w:ascii="Times New Roman" w:hAnsi="Times New Roman"/>
          <w:sz w:val="27"/>
          <w:szCs w:val="27"/>
        </w:rPr>
        <w:t xml:space="preserve"> на основании Актов о проведении мероприятий.</w:t>
      </w:r>
    </w:p>
    <w:p w:rsidR="0042354B" w:rsidRPr="00EF246D" w:rsidRDefault="00154120" w:rsidP="00EF246D">
      <w:pPr>
        <w:pStyle w:val="af0"/>
        <w:numPr>
          <w:ilvl w:val="1"/>
          <w:numId w:val="2"/>
        </w:numPr>
        <w:spacing w:after="0" w:line="240" w:lineRule="auto"/>
        <w:ind w:left="0" w:right="-1"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При подсчете посещений культурно-массовых мероприятий, проводимых за счет бюджетов всех уровней или пожертвований, на бесплатной основе на открытых площадках используется один из представленных методов:</w:t>
      </w:r>
    </w:p>
    <w:p w:rsidR="0042354B" w:rsidRPr="00EF246D" w:rsidRDefault="00154120" w:rsidP="00EF246D">
      <w:pPr>
        <w:pStyle w:val="af0"/>
        <w:numPr>
          <w:ilvl w:val="2"/>
          <w:numId w:val="2"/>
        </w:numPr>
        <w:spacing w:after="0" w:line="240" w:lineRule="auto"/>
        <w:ind w:left="0" w:right="-1"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Использование справочной информации по числу посещений, представляемой органами местного самоуправления (в том числе отраслевыми</w:t>
      </w:r>
      <w:r w:rsidR="00647966" w:rsidRPr="00EF246D">
        <w:rPr>
          <w:rFonts w:ascii="Times New Roman" w:hAnsi="Times New Roman"/>
          <w:sz w:val="27"/>
          <w:szCs w:val="27"/>
        </w:rPr>
        <w:t>)</w:t>
      </w:r>
      <w:r w:rsidRPr="00EF246D">
        <w:rPr>
          <w:rFonts w:ascii="Times New Roman" w:hAnsi="Times New Roman"/>
          <w:sz w:val="27"/>
          <w:szCs w:val="27"/>
        </w:rPr>
        <w:t xml:space="preserve">, правоохранительными органами, привлекаемыми для обеспечения безопасности при проведении массовых мероприятий; электронного подсчета при установленных средствах контроля доступа в виде пропускных ворот; результатов фото и видео </w:t>
      </w:r>
      <w:r w:rsidRPr="00EF246D">
        <w:rPr>
          <w:rFonts w:ascii="Times New Roman" w:hAnsi="Times New Roman"/>
          <w:sz w:val="27"/>
          <w:szCs w:val="27"/>
        </w:rPr>
        <w:lastRenderedPageBreak/>
        <w:t xml:space="preserve">фиксации. При отражении количества посещений в </w:t>
      </w:r>
      <w:r w:rsidR="00647966" w:rsidRPr="00EF246D">
        <w:rPr>
          <w:rFonts w:ascii="Times New Roman" w:hAnsi="Times New Roman"/>
          <w:sz w:val="27"/>
          <w:szCs w:val="27"/>
        </w:rPr>
        <w:t>А</w:t>
      </w:r>
      <w:r w:rsidRPr="00EF246D">
        <w:rPr>
          <w:rFonts w:ascii="Times New Roman" w:hAnsi="Times New Roman"/>
          <w:sz w:val="27"/>
          <w:szCs w:val="27"/>
        </w:rPr>
        <w:t>кте</w:t>
      </w:r>
      <w:r w:rsidR="00647966" w:rsidRPr="00EF246D">
        <w:rPr>
          <w:rFonts w:ascii="Times New Roman" w:hAnsi="Times New Roman"/>
          <w:sz w:val="27"/>
          <w:szCs w:val="27"/>
        </w:rPr>
        <w:t xml:space="preserve"> о проведении мероприятия</w:t>
      </w:r>
      <w:r w:rsidRPr="00EF246D">
        <w:rPr>
          <w:rFonts w:ascii="Times New Roman" w:hAnsi="Times New Roman"/>
          <w:sz w:val="27"/>
          <w:szCs w:val="27"/>
        </w:rPr>
        <w:t xml:space="preserve"> достаточно использовани</w:t>
      </w:r>
      <w:r w:rsidR="00647966" w:rsidRPr="00EF246D">
        <w:rPr>
          <w:rFonts w:ascii="Times New Roman" w:hAnsi="Times New Roman"/>
          <w:sz w:val="27"/>
          <w:szCs w:val="27"/>
        </w:rPr>
        <w:t>я</w:t>
      </w:r>
      <w:r w:rsidRPr="00EF246D">
        <w:rPr>
          <w:rFonts w:ascii="Times New Roman" w:hAnsi="Times New Roman"/>
          <w:sz w:val="27"/>
          <w:szCs w:val="27"/>
        </w:rPr>
        <w:t xml:space="preserve"> не менее одного из перечисленных источников. </w:t>
      </w:r>
    </w:p>
    <w:p w:rsidR="0042354B" w:rsidRPr="00EF246D" w:rsidRDefault="00154120" w:rsidP="00EF246D">
      <w:pPr>
        <w:pStyle w:val="af0"/>
        <w:numPr>
          <w:ilvl w:val="2"/>
          <w:numId w:val="2"/>
        </w:numPr>
        <w:spacing w:after="0" w:line="240" w:lineRule="auto"/>
        <w:ind w:left="0" w:right="-1"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Для статичных мероприятий на уличной площадке подсчет осуществляется по формуле Джейкобса: 1 человек на квадратный метр (люди стоят на расстоянии вытянутой руки), 2-4 человека на квадратный метр (плотная толпа, но между людьми все же можно пройти) и 3-4 человека на квадратный метр (люди стоят плечом к плечу) соответственно.</w:t>
      </w:r>
    </w:p>
    <w:p w:rsidR="00EF246D" w:rsidRDefault="00154120" w:rsidP="00EF246D">
      <w:pPr>
        <w:pStyle w:val="af2"/>
        <w:numPr>
          <w:ilvl w:val="2"/>
          <w:numId w:val="2"/>
        </w:numPr>
        <w:spacing w:after="0"/>
        <w:ind w:left="0" w:firstLine="709"/>
        <w:jc w:val="both"/>
        <w:rPr>
          <w:sz w:val="27"/>
          <w:szCs w:val="27"/>
        </w:rPr>
      </w:pPr>
      <w:r w:rsidRPr="00EF246D">
        <w:rPr>
          <w:sz w:val="27"/>
          <w:szCs w:val="27"/>
        </w:rPr>
        <w:t xml:space="preserve"> Для динамичных мероприятий (митинги, шествия, карнавалы, демонстрации и другие): количество человек, проходящих через наблюдателя за единицу времени умноженное на время шествия; использование электронных средств подсчета.</w:t>
      </w:r>
    </w:p>
    <w:p w:rsidR="00EF246D" w:rsidRPr="00EF246D" w:rsidRDefault="00EF246D" w:rsidP="00EF246D">
      <w:pPr>
        <w:spacing w:after="0"/>
        <w:rPr>
          <w:rFonts w:ascii="Times New Roman" w:hAnsi="Times New Roman"/>
        </w:rPr>
      </w:pPr>
    </w:p>
    <w:p w:rsidR="0042354B" w:rsidRDefault="00154120" w:rsidP="00EF246D">
      <w:pPr>
        <w:pStyle w:val="af0"/>
        <w:numPr>
          <w:ilvl w:val="0"/>
          <w:numId w:val="2"/>
        </w:numPr>
        <w:spacing w:after="0" w:line="240" w:lineRule="auto"/>
        <w:ind w:right="-2"/>
        <w:jc w:val="center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Учет посещаемости мероприятий в сфере культуры в рамках оказания услуг или работ в онлайн формате</w:t>
      </w:r>
    </w:p>
    <w:p w:rsidR="00EF246D" w:rsidRPr="00EF246D" w:rsidRDefault="00EF246D" w:rsidP="00EF246D">
      <w:pPr>
        <w:spacing w:after="0"/>
      </w:pPr>
    </w:p>
    <w:p w:rsidR="0042354B" w:rsidRPr="00EF246D" w:rsidRDefault="00154120" w:rsidP="00EF246D">
      <w:pPr>
        <w:pStyle w:val="xmsonormal"/>
        <w:numPr>
          <w:ilvl w:val="1"/>
          <w:numId w:val="2"/>
        </w:numPr>
        <w:spacing w:after="0"/>
        <w:ind w:left="0" w:firstLine="709"/>
        <w:jc w:val="both"/>
        <w:rPr>
          <w:sz w:val="27"/>
          <w:szCs w:val="27"/>
        </w:rPr>
      </w:pPr>
      <w:r w:rsidRPr="00EF246D">
        <w:rPr>
          <w:sz w:val="27"/>
          <w:szCs w:val="27"/>
        </w:rPr>
        <w:t>Согласно методике, утвержденной Распоряжением Министерства культуры Российской Федерации от 16.10.2020 №Р-1358 «О методологии расчета показателя «Число посещений культурных мероприятий» предусмотрено достижение подпоказателя «Число обращений к цифровым ресурсам в сфере культуры».</w:t>
      </w:r>
    </w:p>
    <w:p w:rsidR="0042354B" w:rsidRPr="00EF246D" w:rsidRDefault="00154120" w:rsidP="00EF246D">
      <w:pPr>
        <w:pStyle w:val="xmsonormal"/>
        <w:spacing w:after="0"/>
        <w:ind w:firstLine="708"/>
        <w:jc w:val="both"/>
        <w:rPr>
          <w:sz w:val="27"/>
          <w:szCs w:val="27"/>
        </w:rPr>
      </w:pPr>
      <w:r w:rsidRPr="00EF246D">
        <w:rPr>
          <w:sz w:val="27"/>
          <w:szCs w:val="27"/>
        </w:rPr>
        <w:t>Посещения онлайн-мероприятий учитываются посредством установки и регистрации счетчиков «Цифровая культура» на портале </w:t>
      </w:r>
      <w:hyperlink r:id="rId9" w:history="1">
        <w:r w:rsidRPr="00EF246D">
          <w:rPr>
            <w:rStyle w:val="1a"/>
            <w:color w:val="000000"/>
            <w:sz w:val="27"/>
            <w:szCs w:val="27"/>
          </w:rPr>
          <w:t>PRO.Культура.РФ</w:t>
        </w:r>
      </w:hyperlink>
      <w:r w:rsidRPr="00EF246D">
        <w:rPr>
          <w:sz w:val="27"/>
          <w:szCs w:val="27"/>
        </w:rPr>
        <w:t xml:space="preserve">. </w:t>
      </w:r>
    </w:p>
    <w:p w:rsidR="0042354B" w:rsidRPr="00EF246D" w:rsidRDefault="00154120" w:rsidP="00EF246D">
      <w:pPr>
        <w:pStyle w:val="af0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Счетчик «Цифровая культура» позволяет оценить посещаемость сайта Учреждений и поведение пользователей на нем с помощью следующих метрик:</w:t>
      </w:r>
    </w:p>
    <w:p w:rsidR="0042354B" w:rsidRPr="00EF246D" w:rsidRDefault="00154120" w:rsidP="00EF246D">
      <w:pPr>
        <w:pStyle w:val="af0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Визиты – последовательность действий (активность) одного</w:t>
      </w:r>
      <w:r w:rsidRPr="00EF246D">
        <w:rPr>
          <w:rFonts w:ascii="Times New Roman" w:hAnsi="Times New Roman"/>
          <w:sz w:val="27"/>
          <w:szCs w:val="27"/>
        </w:rPr>
        <w:br/>
        <w:t>посетителя на сайте. Визит заканчивается, если активность</w:t>
      </w:r>
      <w:r w:rsidRPr="00EF246D">
        <w:rPr>
          <w:rFonts w:ascii="Times New Roman" w:hAnsi="Times New Roman"/>
          <w:sz w:val="27"/>
          <w:szCs w:val="27"/>
        </w:rPr>
        <w:br/>
        <w:t>отсутствует в течение 30 минут.</w:t>
      </w:r>
    </w:p>
    <w:p w:rsidR="0042354B" w:rsidRPr="00EF246D" w:rsidRDefault="00154120" w:rsidP="00EF246D">
      <w:pPr>
        <w:pStyle w:val="af0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Посетители – уникальные пользователи, посетившие сайт.</w:t>
      </w:r>
    </w:p>
    <w:p w:rsidR="0042354B" w:rsidRPr="00EF246D" w:rsidRDefault="00154120" w:rsidP="00EF246D">
      <w:pPr>
        <w:pStyle w:val="af0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Просмотры – загрузка страниц сайта при переходе пользователя на</w:t>
      </w:r>
      <w:r w:rsidRPr="00EF246D">
        <w:rPr>
          <w:rFonts w:ascii="Times New Roman" w:hAnsi="Times New Roman"/>
          <w:sz w:val="27"/>
          <w:szCs w:val="27"/>
        </w:rPr>
        <w:br/>
        <w:t>нее.</w:t>
      </w:r>
    </w:p>
    <w:p w:rsidR="0042354B" w:rsidRPr="00EF246D" w:rsidRDefault="00154120" w:rsidP="00EF246D">
      <w:pPr>
        <w:pStyle w:val="xmsonormal"/>
        <w:spacing w:after="0"/>
        <w:ind w:firstLine="708"/>
        <w:jc w:val="both"/>
        <w:rPr>
          <w:sz w:val="27"/>
          <w:szCs w:val="27"/>
        </w:rPr>
      </w:pPr>
      <w:r w:rsidRPr="00EF246D">
        <w:rPr>
          <w:sz w:val="27"/>
          <w:szCs w:val="27"/>
        </w:rPr>
        <w:t>Подсчет онлайн-посещений осуществляет Министерство культуры Российской Федерации,  учитывая «Визиты».</w:t>
      </w:r>
    </w:p>
    <w:p w:rsidR="0042354B" w:rsidRPr="00EF246D" w:rsidRDefault="00154120" w:rsidP="00EF246D">
      <w:pPr>
        <w:pStyle w:val="xmsonormal"/>
        <w:spacing w:after="0"/>
        <w:ind w:firstLine="708"/>
        <w:jc w:val="both"/>
        <w:rPr>
          <w:sz w:val="27"/>
          <w:szCs w:val="27"/>
        </w:rPr>
      </w:pPr>
      <w:r w:rsidRPr="00EF246D">
        <w:rPr>
          <w:sz w:val="27"/>
          <w:szCs w:val="27"/>
        </w:rPr>
        <w:t xml:space="preserve">Для достижения  подпоказателя «Число обращений к цифровым ресурсам в сфере культуры» Учреждения осуществляют следующие мероприятия:  </w:t>
      </w:r>
    </w:p>
    <w:p w:rsidR="0042354B" w:rsidRPr="00EF246D" w:rsidRDefault="00154120" w:rsidP="00EF246D">
      <w:pPr>
        <w:pStyle w:val="xmsonormal"/>
        <w:numPr>
          <w:ilvl w:val="0"/>
          <w:numId w:val="3"/>
        </w:numPr>
        <w:spacing w:after="0"/>
        <w:jc w:val="both"/>
        <w:rPr>
          <w:sz w:val="27"/>
          <w:szCs w:val="27"/>
        </w:rPr>
      </w:pPr>
      <w:r w:rsidRPr="00EF246D">
        <w:rPr>
          <w:sz w:val="27"/>
          <w:szCs w:val="27"/>
        </w:rPr>
        <w:t>обеспечивают ежедневное размещение на сайтах Учреждений интересных событий, которые будут востребованы населением;</w:t>
      </w:r>
    </w:p>
    <w:p w:rsidR="0042354B" w:rsidRPr="00EF246D" w:rsidRDefault="00154120" w:rsidP="00EF246D">
      <w:pPr>
        <w:pStyle w:val="xmsonormal"/>
        <w:numPr>
          <w:ilvl w:val="0"/>
          <w:numId w:val="3"/>
        </w:numPr>
        <w:spacing w:after="0"/>
        <w:jc w:val="both"/>
        <w:rPr>
          <w:sz w:val="27"/>
          <w:szCs w:val="27"/>
        </w:rPr>
      </w:pPr>
      <w:r w:rsidRPr="00EF246D">
        <w:rPr>
          <w:sz w:val="27"/>
          <w:szCs w:val="27"/>
        </w:rPr>
        <w:t>организуют грамотное анонсирование проводимых мероприятий, с целью привлечения большего количества посетителей;</w:t>
      </w:r>
    </w:p>
    <w:p w:rsidR="0042354B" w:rsidRPr="00EF246D" w:rsidRDefault="00154120" w:rsidP="00EF246D">
      <w:pPr>
        <w:pStyle w:val="xmsonormal"/>
        <w:numPr>
          <w:ilvl w:val="0"/>
          <w:numId w:val="3"/>
        </w:numPr>
        <w:spacing w:after="0"/>
        <w:jc w:val="both"/>
        <w:rPr>
          <w:sz w:val="27"/>
          <w:szCs w:val="27"/>
        </w:rPr>
      </w:pPr>
      <w:r w:rsidRPr="00EF246D">
        <w:rPr>
          <w:sz w:val="27"/>
          <w:szCs w:val="27"/>
        </w:rPr>
        <w:t>увеличивают количество прямых телетрансляций проводимых мероприятий;</w:t>
      </w:r>
    </w:p>
    <w:p w:rsidR="0042354B" w:rsidRPr="00EF246D" w:rsidRDefault="00154120" w:rsidP="00EF246D">
      <w:pPr>
        <w:pStyle w:val="xmsonormal"/>
        <w:numPr>
          <w:ilvl w:val="0"/>
          <w:numId w:val="3"/>
        </w:numPr>
        <w:spacing w:after="0"/>
        <w:jc w:val="both"/>
        <w:rPr>
          <w:sz w:val="27"/>
          <w:szCs w:val="27"/>
        </w:rPr>
      </w:pPr>
      <w:r w:rsidRPr="00EF246D">
        <w:rPr>
          <w:sz w:val="27"/>
          <w:szCs w:val="27"/>
        </w:rPr>
        <w:lastRenderedPageBreak/>
        <w:t>активизируют проведение массовых мероприятий как на открытом воздухе, так и в стенах Учреждений.</w:t>
      </w:r>
    </w:p>
    <w:p w:rsidR="0042354B" w:rsidRPr="00EF246D" w:rsidRDefault="00154120" w:rsidP="00EF246D">
      <w:pPr>
        <w:pStyle w:val="xmsonormal"/>
        <w:spacing w:after="0"/>
        <w:ind w:firstLine="709"/>
        <w:jc w:val="both"/>
        <w:rPr>
          <w:sz w:val="27"/>
          <w:szCs w:val="27"/>
        </w:rPr>
      </w:pPr>
      <w:r w:rsidRPr="00EF246D">
        <w:rPr>
          <w:sz w:val="27"/>
          <w:szCs w:val="27"/>
        </w:rPr>
        <w:t>В расчет подпоказателя «Число обращений к цифровым ресурсам в сфере культуры» учитывается только количество визитов, которые отражаются в разделе 3.3. «Национальный проект «Культура», «Цифровая культура» журнала учеты работы Учреждений.</w:t>
      </w:r>
    </w:p>
    <w:p w:rsidR="0042354B" w:rsidRPr="00EF246D" w:rsidRDefault="00154120" w:rsidP="00EF246D">
      <w:pPr>
        <w:pStyle w:val="af0"/>
        <w:numPr>
          <w:ilvl w:val="0"/>
          <w:numId w:val="2"/>
        </w:numPr>
        <w:spacing w:after="0" w:line="240" w:lineRule="auto"/>
        <w:ind w:right="-2"/>
        <w:jc w:val="center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Учет посещаемости мероприятий в сфере культуры в</w:t>
      </w:r>
    </w:p>
    <w:p w:rsidR="0042354B" w:rsidRPr="00EF246D" w:rsidRDefault="00154120" w:rsidP="00EF246D">
      <w:pPr>
        <w:pStyle w:val="af0"/>
        <w:spacing w:after="0" w:line="240" w:lineRule="auto"/>
        <w:ind w:right="-2"/>
        <w:jc w:val="center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 xml:space="preserve"> Автоматизированной информационной системе «Статистика»</w:t>
      </w:r>
    </w:p>
    <w:p w:rsidR="0042354B" w:rsidRPr="00EF246D" w:rsidRDefault="00154120" w:rsidP="00EF246D">
      <w:pPr>
        <w:pStyle w:val="af0"/>
        <w:spacing w:after="0" w:line="240" w:lineRule="auto"/>
        <w:ind w:left="502" w:right="-2"/>
        <w:jc w:val="center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в рамках оказания услуг или работ</w:t>
      </w:r>
    </w:p>
    <w:p w:rsidR="0042354B" w:rsidRPr="00EF246D" w:rsidRDefault="0042354B" w:rsidP="00EF246D">
      <w:pPr>
        <w:pStyle w:val="af0"/>
        <w:spacing w:after="0" w:line="240" w:lineRule="auto"/>
        <w:ind w:left="502" w:right="-2"/>
        <w:jc w:val="both"/>
        <w:outlineLvl w:val="1"/>
        <w:rPr>
          <w:rFonts w:ascii="Times New Roman" w:hAnsi="Times New Roman"/>
          <w:sz w:val="27"/>
          <w:szCs w:val="27"/>
        </w:rPr>
      </w:pPr>
    </w:p>
    <w:p w:rsidR="0042354B" w:rsidRPr="00EF246D" w:rsidRDefault="00154120" w:rsidP="00EF246D">
      <w:pPr>
        <w:pStyle w:val="af0"/>
        <w:numPr>
          <w:ilvl w:val="1"/>
          <w:numId w:val="2"/>
        </w:numPr>
        <w:spacing w:after="0" w:line="240" w:lineRule="auto"/>
        <w:ind w:left="0" w:right="-2" w:firstLine="709"/>
        <w:jc w:val="both"/>
        <w:outlineLvl w:val="1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Для сбора сведений по формам федерального статистического наблюдения и ведомственной отчетности, формирования базы данных об организациях культуры и их деятельности, обработки накопленной информации и подготовки информации о сфере культуры в виде сводных таблиц и справочников Учреждения самостоятельно ежемесячно, до 1 числа месяца, следующего за отчетным, заполняют данные по показателям в Автоматизированной информационной системе «Статистика» (далее – АИС «Статистика»), используя сведения из</w:t>
      </w:r>
      <w:r w:rsidRPr="00EF246D">
        <w:rPr>
          <w:rFonts w:ascii="Times New Roman" w:hAnsi="Times New Roman"/>
          <w:sz w:val="27"/>
          <w:szCs w:val="27"/>
          <w:highlight w:val="white"/>
        </w:rPr>
        <w:t xml:space="preserve"> соответствующих пунктов журнала</w:t>
      </w:r>
      <w:r w:rsidRPr="00EF246D">
        <w:rPr>
          <w:rFonts w:ascii="Times New Roman" w:hAnsi="Times New Roman"/>
          <w:sz w:val="27"/>
          <w:szCs w:val="27"/>
        </w:rPr>
        <w:t xml:space="preserve"> учета </w:t>
      </w:r>
      <w:r w:rsidRPr="00EF246D">
        <w:rPr>
          <w:rFonts w:ascii="Times New Roman" w:hAnsi="Times New Roman"/>
          <w:sz w:val="27"/>
          <w:szCs w:val="27"/>
          <w:highlight w:val="white"/>
        </w:rPr>
        <w:t xml:space="preserve">работы </w:t>
      </w:r>
      <w:r w:rsidR="00980664" w:rsidRPr="00EF246D">
        <w:rPr>
          <w:rFonts w:ascii="Times New Roman" w:hAnsi="Times New Roman"/>
          <w:sz w:val="27"/>
          <w:szCs w:val="27"/>
          <w:highlight w:val="white"/>
        </w:rPr>
        <w:t>у</w:t>
      </w:r>
      <w:r w:rsidRPr="00EF246D">
        <w:rPr>
          <w:rFonts w:ascii="Times New Roman" w:hAnsi="Times New Roman"/>
          <w:sz w:val="27"/>
          <w:szCs w:val="27"/>
          <w:highlight w:val="white"/>
        </w:rPr>
        <w:t>чреждени</w:t>
      </w:r>
      <w:r w:rsidR="00980664" w:rsidRPr="00EF246D">
        <w:rPr>
          <w:rFonts w:ascii="Times New Roman" w:hAnsi="Times New Roman"/>
          <w:sz w:val="27"/>
          <w:szCs w:val="27"/>
          <w:highlight w:val="white"/>
        </w:rPr>
        <w:t>я культурно-досугового типа.</w:t>
      </w:r>
    </w:p>
    <w:p w:rsidR="0042354B" w:rsidRPr="00EF246D" w:rsidRDefault="0042354B" w:rsidP="00EF246D">
      <w:pPr>
        <w:pStyle w:val="af0"/>
        <w:spacing w:after="0" w:line="240" w:lineRule="auto"/>
        <w:ind w:left="502" w:right="-2"/>
        <w:jc w:val="both"/>
        <w:outlineLvl w:val="1"/>
        <w:rPr>
          <w:rFonts w:ascii="Times New Roman" w:hAnsi="Times New Roman"/>
          <w:sz w:val="27"/>
          <w:szCs w:val="27"/>
        </w:rPr>
      </w:pPr>
    </w:p>
    <w:p w:rsidR="0042354B" w:rsidRPr="00EF246D" w:rsidRDefault="0042354B" w:rsidP="00EF246D">
      <w:pPr>
        <w:pStyle w:val="af0"/>
        <w:tabs>
          <w:tab w:val="left" w:pos="8929"/>
        </w:tabs>
        <w:spacing w:after="0" w:line="240" w:lineRule="auto"/>
        <w:ind w:left="0" w:right="-2"/>
        <w:outlineLvl w:val="1"/>
        <w:rPr>
          <w:rFonts w:ascii="Times New Roman" w:hAnsi="Times New Roman"/>
          <w:sz w:val="27"/>
          <w:szCs w:val="27"/>
        </w:rPr>
      </w:pPr>
    </w:p>
    <w:p w:rsidR="00EF246D" w:rsidRDefault="00EF246D">
      <w:pPr>
        <w:pStyle w:val="af0"/>
        <w:tabs>
          <w:tab w:val="left" w:pos="8929"/>
        </w:tabs>
        <w:spacing w:after="0" w:line="240" w:lineRule="auto"/>
        <w:ind w:left="0" w:right="-2"/>
        <w:outlineLvl w:val="1"/>
        <w:rPr>
          <w:rFonts w:ascii="Times New Roman" w:hAnsi="Times New Roman"/>
          <w:sz w:val="28"/>
        </w:rPr>
      </w:pPr>
    </w:p>
    <w:p w:rsidR="00EF246D" w:rsidRDefault="00EF246D">
      <w:pPr>
        <w:pStyle w:val="af0"/>
        <w:tabs>
          <w:tab w:val="left" w:pos="8929"/>
        </w:tabs>
        <w:spacing w:after="0" w:line="240" w:lineRule="auto"/>
        <w:ind w:left="0" w:right="-2"/>
        <w:outlineLvl w:val="1"/>
        <w:rPr>
          <w:rFonts w:ascii="Times New Roman" w:hAnsi="Times New Roman"/>
          <w:sz w:val="28"/>
        </w:rPr>
      </w:pPr>
    </w:p>
    <w:p w:rsidR="00EF246D" w:rsidRDefault="00EF246D">
      <w:pPr>
        <w:pStyle w:val="af0"/>
        <w:tabs>
          <w:tab w:val="left" w:pos="8929"/>
        </w:tabs>
        <w:spacing w:after="0" w:line="240" w:lineRule="auto"/>
        <w:ind w:left="0" w:right="-2"/>
        <w:outlineLvl w:val="1"/>
        <w:rPr>
          <w:rFonts w:ascii="Times New Roman" w:hAnsi="Times New Roman"/>
          <w:sz w:val="28"/>
        </w:rPr>
      </w:pPr>
    </w:p>
    <w:p w:rsidR="00EF246D" w:rsidRDefault="00EF246D">
      <w:pPr>
        <w:pStyle w:val="af0"/>
        <w:tabs>
          <w:tab w:val="left" w:pos="8929"/>
        </w:tabs>
        <w:spacing w:after="0" w:line="240" w:lineRule="auto"/>
        <w:ind w:left="0" w:right="-2"/>
        <w:outlineLvl w:val="1"/>
        <w:rPr>
          <w:rFonts w:ascii="Times New Roman" w:hAnsi="Times New Roman"/>
          <w:sz w:val="28"/>
        </w:rPr>
      </w:pPr>
    </w:p>
    <w:p w:rsidR="00EF246D" w:rsidRDefault="00EF246D">
      <w:pPr>
        <w:pStyle w:val="af0"/>
        <w:tabs>
          <w:tab w:val="left" w:pos="8929"/>
        </w:tabs>
        <w:spacing w:after="0" w:line="240" w:lineRule="auto"/>
        <w:ind w:left="0" w:right="-2"/>
        <w:outlineLvl w:val="1"/>
        <w:rPr>
          <w:rFonts w:ascii="Times New Roman" w:hAnsi="Times New Roman"/>
          <w:sz w:val="28"/>
        </w:rPr>
      </w:pPr>
    </w:p>
    <w:p w:rsidR="00EF246D" w:rsidRDefault="00EF246D">
      <w:pPr>
        <w:pStyle w:val="af0"/>
        <w:tabs>
          <w:tab w:val="left" w:pos="8929"/>
        </w:tabs>
        <w:spacing w:after="0" w:line="240" w:lineRule="auto"/>
        <w:ind w:left="0" w:right="-2"/>
        <w:outlineLvl w:val="1"/>
        <w:rPr>
          <w:rFonts w:ascii="Times New Roman" w:hAnsi="Times New Roman"/>
          <w:sz w:val="28"/>
        </w:rPr>
      </w:pPr>
    </w:p>
    <w:p w:rsidR="00EF246D" w:rsidRDefault="00EF246D">
      <w:pPr>
        <w:pStyle w:val="af0"/>
        <w:tabs>
          <w:tab w:val="left" w:pos="8929"/>
        </w:tabs>
        <w:spacing w:after="0" w:line="240" w:lineRule="auto"/>
        <w:ind w:left="0" w:right="-2"/>
        <w:outlineLvl w:val="1"/>
        <w:rPr>
          <w:rFonts w:ascii="Times New Roman" w:hAnsi="Times New Roman"/>
          <w:sz w:val="28"/>
        </w:rPr>
      </w:pPr>
    </w:p>
    <w:p w:rsidR="00EF246D" w:rsidRDefault="00EF246D">
      <w:pPr>
        <w:pStyle w:val="af0"/>
        <w:tabs>
          <w:tab w:val="left" w:pos="8929"/>
        </w:tabs>
        <w:spacing w:after="0" w:line="240" w:lineRule="auto"/>
        <w:ind w:left="0" w:right="-2"/>
        <w:outlineLvl w:val="1"/>
        <w:rPr>
          <w:rFonts w:ascii="Times New Roman" w:hAnsi="Times New Roman"/>
          <w:sz w:val="28"/>
        </w:rPr>
      </w:pPr>
    </w:p>
    <w:p w:rsidR="00EF246D" w:rsidRDefault="00EF246D">
      <w:pPr>
        <w:pStyle w:val="af0"/>
        <w:tabs>
          <w:tab w:val="left" w:pos="8929"/>
        </w:tabs>
        <w:spacing w:after="0" w:line="240" w:lineRule="auto"/>
        <w:ind w:left="0" w:right="-2"/>
        <w:outlineLvl w:val="1"/>
        <w:rPr>
          <w:rFonts w:ascii="Times New Roman" w:hAnsi="Times New Roman"/>
          <w:sz w:val="28"/>
        </w:rPr>
      </w:pPr>
    </w:p>
    <w:p w:rsidR="00EF246D" w:rsidRDefault="00EF246D">
      <w:pPr>
        <w:pStyle w:val="af0"/>
        <w:tabs>
          <w:tab w:val="left" w:pos="8929"/>
        </w:tabs>
        <w:spacing w:after="0" w:line="240" w:lineRule="auto"/>
        <w:ind w:left="0" w:right="-2"/>
        <w:outlineLvl w:val="1"/>
        <w:rPr>
          <w:rFonts w:ascii="Times New Roman" w:hAnsi="Times New Roman"/>
          <w:sz w:val="28"/>
        </w:rPr>
      </w:pPr>
    </w:p>
    <w:p w:rsidR="00EF246D" w:rsidRDefault="00EF246D">
      <w:pPr>
        <w:pStyle w:val="af0"/>
        <w:tabs>
          <w:tab w:val="left" w:pos="8929"/>
        </w:tabs>
        <w:spacing w:after="0" w:line="240" w:lineRule="auto"/>
        <w:ind w:left="0" w:right="-2"/>
        <w:outlineLvl w:val="1"/>
        <w:rPr>
          <w:rFonts w:ascii="Times New Roman" w:hAnsi="Times New Roman"/>
          <w:sz w:val="28"/>
        </w:rPr>
      </w:pPr>
    </w:p>
    <w:p w:rsidR="00EF246D" w:rsidRDefault="00EF246D">
      <w:pPr>
        <w:pStyle w:val="af0"/>
        <w:tabs>
          <w:tab w:val="left" w:pos="8929"/>
        </w:tabs>
        <w:spacing w:after="0" w:line="240" w:lineRule="auto"/>
        <w:ind w:left="0" w:right="-2"/>
        <w:outlineLvl w:val="1"/>
        <w:rPr>
          <w:rFonts w:ascii="Times New Roman" w:hAnsi="Times New Roman"/>
          <w:sz w:val="28"/>
        </w:rPr>
      </w:pPr>
    </w:p>
    <w:p w:rsidR="00EF246D" w:rsidRDefault="00EF246D">
      <w:pPr>
        <w:pStyle w:val="af0"/>
        <w:tabs>
          <w:tab w:val="left" w:pos="8929"/>
        </w:tabs>
        <w:spacing w:after="0" w:line="240" w:lineRule="auto"/>
        <w:ind w:left="0" w:right="-2"/>
        <w:outlineLvl w:val="1"/>
        <w:rPr>
          <w:rFonts w:ascii="Times New Roman" w:hAnsi="Times New Roman"/>
          <w:sz w:val="28"/>
        </w:rPr>
      </w:pPr>
    </w:p>
    <w:p w:rsidR="00EF246D" w:rsidRDefault="00EF246D">
      <w:pPr>
        <w:pStyle w:val="af0"/>
        <w:tabs>
          <w:tab w:val="left" w:pos="8929"/>
        </w:tabs>
        <w:spacing w:after="0" w:line="240" w:lineRule="auto"/>
        <w:ind w:left="0" w:right="-2"/>
        <w:outlineLvl w:val="1"/>
        <w:rPr>
          <w:rFonts w:ascii="Times New Roman" w:hAnsi="Times New Roman"/>
          <w:sz w:val="28"/>
        </w:rPr>
      </w:pPr>
    </w:p>
    <w:p w:rsidR="00EF246D" w:rsidRDefault="00EF246D">
      <w:pPr>
        <w:pStyle w:val="af0"/>
        <w:tabs>
          <w:tab w:val="left" w:pos="8929"/>
        </w:tabs>
        <w:spacing w:after="0" w:line="240" w:lineRule="auto"/>
        <w:ind w:left="0" w:right="-2"/>
        <w:outlineLvl w:val="1"/>
        <w:rPr>
          <w:rFonts w:ascii="Times New Roman" w:hAnsi="Times New Roman"/>
          <w:sz w:val="28"/>
        </w:rPr>
      </w:pPr>
    </w:p>
    <w:p w:rsidR="00EF246D" w:rsidRDefault="00EF246D">
      <w:pPr>
        <w:pStyle w:val="af0"/>
        <w:tabs>
          <w:tab w:val="left" w:pos="8929"/>
        </w:tabs>
        <w:spacing w:after="0" w:line="240" w:lineRule="auto"/>
        <w:ind w:left="0" w:right="-2"/>
        <w:outlineLvl w:val="1"/>
        <w:rPr>
          <w:rFonts w:ascii="Times New Roman" w:hAnsi="Times New Roman"/>
          <w:sz w:val="28"/>
        </w:rPr>
      </w:pPr>
    </w:p>
    <w:p w:rsidR="00EF246D" w:rsidRDefault="00EF246D">
      <w:pPr>
        <w:pStyle w:val="af0"/>
        <w:tabs>
          <w:tab w:val="left" w:pos="8929"/>
        </w:tabs>
        <w:spacing w:after="0" w:line="240" w:lineRule="auto"/>
        <w:ind w:left="0" w:right="-2"/>
        <w:outlineLvl w:val="1"/>
        <w:rPr>
          <w:rFonts w:ascii="Times New Roman" w:hAnsi="Times New Roman"/>
          <w:sz w:val="28"/>
        </w:rPr>
      </w:pPr>
    </w:p>
    <w:p w:rsidR="00EF246D" w:rsidRDefault="00EF246D">
      <w:pPr>
        <w:pStyle w:val="af0"/>
        <w:tabs>
          <w:tab w:val="left" w:pos="8929"/>
        </w:tabs>
        <w:spacing w:after="0" w:line="240" w:lineRule="auto"/>
        <w:ind w:left="0" w:right="-2"/>
        <w:outlineLvl w:val="1"/>
        <w:rPr>
          <w:rFonts w:ascii="Times New Roman" w:hAnsi="Times New Roman"/>
          <w:sz w:val="28"/>
        </w:rPr>
      </w:pPr>
    </w:p>
    <w:p w:rsidR="00EF246D" w:rsidRDefault="00EF246D">
      <w:pPr>
        <w:pStyle w:val="af0"/>
        <w:tabs>
          <w:tab w:val="left" w:pos="8929"/>
        </w:tabs>
        <w:spacing w:after="0" w:line="240" w:lineRule="auto"/>
        <w:ind w:left="0" w:right="-2"/>
        <w:outlineLvl w:val="1"/>
        <w:rPr>
          <w:rFonts w:ascii="Times New Roman" w:hAnsi="Times New Roman"/>
          <w:sz w:val="28"/>
        </w:rPr>
      </w:pPr>
    </w:p>
    <w:p w:rsidR="00B740CF" w:rsidRDefault="00B740CF">
      <w:pPr>
        <w:pStyle w:val="af0"/>
        <w:tabs>
          <w:tab w:val="left" w:pos="8929"/>
        </w:tabs>
        <w:spacing w:after="0" w:line="240" w:lineRule="auto"/>
        <w:ind w:left="0" w:right="-2"/>
        <w:outlineLvl w:val="1"/>
        <w:rPr>
          <w:rFonts w:ascii="Times New Roman" w:hAnsi="Times New Roman"/>
          <w:sz w:val="28"/>
        </w:rPr>
      </w:pPr>
    </w:p>
    <w:p w:rsidR="00B740CF" w:rsidRDefault="00B740CF">
      <w:pPr>
        <w:pStyle w:val="af0"/>
        <w:tabs>
          <w:tab w:val="left" w:pos="8929"/>
        </w:tabs>
        <w:spacing w:after="0" w:line="240" w:lineRule="auto"/>
        <w:ind w:left="0" w:right="-2"/>
        <w:outlineLvl w:val="1"/>
        <w:rPr>
          <w:rFonts w:ascii="Times New Roman" w:hAnsi="Times New Roman"/>
          <w:sz w:val="28"/>
        </w:rPr>
      </w:pPr>
    </w:p>
    <w:p w:rsidR="00EF246D" w:rsidRDefault="00EF246D">
      <w:pPr>
        <w:pStyle w:val="af0"/>
        <w:tabs>
          <w:tab w:val="left" w:pos="8929"/>
        </w:tabs>
        <w:spacing w:after="0" w:line="240" w:lineRule="auto"/>
        <w:ind w:left="0" w:right="-2"/>
        <w:outlineLvl w:val="1"/>
        <w:rPr>
          <w:rFonts w:ascii="Times New Roman" w:hAnsi="Times New Roman"/>
          <w:sz w:val="28"/>
        </w:rPr>
      </w:pPr>
    </w:p>
    <w:p w:rsidR="00980664" w:rsidRDefault="00980664">
      <w:pPr>
        <w:spacing w:after="0"/>
        <w:jc w:val="right"/>
        <w:rPr>
          <w:rFonts w:ascii="Times New Roman" w:hAnsi="Times New Roman"/>
          <w:sz w:val="24"/>
        </w:rPr>
      </w:pPr>
    </w:p>
    <w:tbl>
      <w:tblPr>
        <w:tblStyle w:val="af6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</w:tblGrid>
      <w:tr w:rsidR="00980664" w:rsidTr="00980664">
        <w:trPr>
          <w:trHeight w:val="1296"/>
        </w:trPr>
        <w:tc>
          <w:tcPr>
            <w:tcW w:w="3544" w:type="dxa"/>
          </w:tcPr>
          <w:p w:rsidR="00980664" w:rsidRDefault="00980664" w:rsidP="00EF246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Приложение № 1</w:t>
            </w:r>
          </w:p>
          <w:p w:rsidR="00980664" w:rsidRDefault="00980664" w:rsidP="00EF246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Порядку учета посещаемости мероприятий в сфере культуры, проводимых </w:t>
            </w:r>
            <w:r w:rsidR="001707DA">
              <w:rPr>
                <w:rFonts w:ascii="Times New Roman" w:hAnsi="Times New Roman"/>
                <w:sz w:val="24"/>
              </w:rPr>
              <w:t>МКУК Денисовский СДК</w:t>
            </w:r>
            <w:r>
              <w:rPr>
                <w:rFonts w:ascii="Times New Roman" w:hAnsi="Times New Roman"/>
                <w:sz w:val="24"/>
              </w:rPr>
              <w:t xml:space="preserve"> Ремонтненского района</w:t>
            </w:r>
          </w:p>
          <w:p w:rsidR="00980664" w:rsidRDefault="00980664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42354B" w:rsidRDefault="0042354B">
      <w:pPr>
        <w:spacing w:after="0"/>
        <w:jc w:val="right"/>
        <w:rPr>
          <w:rFonts w:ascii="Times New Roman" w:hAnsi="Times New Roman"/>
          <w:sz w:val="28"/>
        </w:rPr>
      </w:pPr>
    </w:p>
    <w:p w:rsidR="0042354B" w:rsidRDefault="0042354B">
      <w:pPr>
        <w:spacing w:after="0"/>
        <w:ind w:firstLine="567"/>
        <w:jc w:val="center"/>
        <w:rPr>
          <w:rFonts w:ascii="Times New Roman" w:hAnsi="Times New Roman"/>
          <w:b/>
          <w:sz w:val="36"/>
        </w:rPr>
      </w:pPr>
    </w:p>
    <w:p w:rsidR="0042354B" w:rsidRDefault="00154120">
      <w:pPr>
        <w:spacing w:after="0"/>
        <w:ind w:firstLine="56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Журнал учёта работы </w:t>
      </w:r>
    </w:p>
    <w:p w:rsidR="0042354B" w:rsidRDefault="00154120">
      <w:pPr>
        <w:spacing w:after="0"/>
        <w:ind w:firstLine="56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учреждения культурно-досугового типа</w:t>
      </w:r>
    </w:p>
    <w:p w:rsidR="0042354B" w:rsidRDefault="0042354B">
      <w:pPr>
        <w:spacing w:after="0"/>
        <w:ind w:firstLine="567"/>
        <w:jc w:val="center"/>
        <w:rPr>
          <w:rFonts w:ascii="Times New Roman" w:hAnsi="Times New Roman"/>
          <w:b/>
          <w:sz w:val="36"/>
        </w:rPr>
      </w:pPr>
    </w:p>
    <w:p w:rsidR="0042354B" w:rsidRDefault="00154120">
      <w:pPr>
        <w:spacing w:after="0"/>
        <w:ind w:firstLine="56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sz w:val="24"/>
          <w:vertAlign w:val="superscript"/>
        </w:rPr>
        <w:t>полное наименование культурно-досугового учреждения</w:t>
      </w:r>
      <w:r>
        <w:rPr>
          <w:rFonts w:ascii="Times New Roman" w:hAnsi="Times New Roman"/>
          <w:b/>
          <w:sz w:val="36"/>
        </w:rPr>
        <w:t xml:space="preserve"> ____________________________________________________</w:t>
      </w:r>
    </w:p>
    <w:p w:rsidR="0042354B" w:rsidRDefault="00154120">
      <w:pPr>
        <w:spacing w:after="0"/>
        <w:ind w:firstLine="56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sz w:val="24"/>
          <w:vertAlign w:val="superscript"/>
        </w:rPr>
        <w:t>название администрации (поселения</w:t>
      </w:r>
      <w:r w:rsidR="00980664">
        <w:rPr>
          <w:rFonts w:ascii="Times New Roman" w:hAnsi="Times New Roman"/>
          <w:sz w:val="24"/>
          <w:vertAlign w:val="superscript"/>
        </w:rPr>
        <w:t>,</w:t>
      </w:r>
      <w:r>
        <w:rPr>
          <w:rFonts w:ascii="Times New Roman" w:hAnsi="Times New Roman"/>
          <w:sz w:val="24"/>
          <w:vertAlign w:val="superscript"/>
        </w:rPr>
        <w:t xml:space="preserve"> муниципального района)</w:t>
      </w:r>
    </w:p>
    <w:p w:rsidR="0042354B" w:rsidRDefault="0042354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2354B" w:rsidRDefault="0042354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2354B" w:rsidRDefault="0042354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2354B" w:rsidRDefault="0042354B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</w:p>
    <w:p w:rsidR="0042354B" w:rsidRDefault="0042354B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</w:p>
    <w:p w:rsidR="0042354B" w:rsidRDefault="00154120">
      <w:pPr>
        <w:spacing w:after="0" w:line="480" w:lineRule="auto"/>
        <w:ind w:left="-283" w:right="155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Начат  «_____»______________20____ г.</w:t>
      </w:r>
    </w:p>
    <w:p w:rsidR="0042354B" w:rsidRDefault="00154120">
      <w:pPr>
        <w:spacing w:after="0" w:line="480" w:lineRule="auto"/>
        <w:ind w:left="-283" w:right="155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Окончен «_____» ____________20____ г.</w:t>
      </w:r>
    </w:p>
    <w:p w:rsidR="0042354B" w:rsidRDefault="0042354B">
      <w:pPr>
        <w:spacing w:after="0" w:line="480" w:lineRule="auto"/>
        <w:ind w:left="3260" w:firstLine="567"/>
        <w:rPr>
          <w:rFonts w:ascii="Times New Roman" w:hAnsi="Times New Roman"/>
          <w:sz w:val="28"/>
        </w:rPr>
      </w:pPr>
    </w:p>
    <w:p w:rsidR="0042354B" w:rsidRDefault="0042354B">
      <w:pPr>
        <w:spacing w:after="0" w:line="480" w:lineRule="auto"/>
        <w:ind w:left="3260" w:firstLine="567"/>
        <w:rPr>
          <w:rFonts w:ascii="Times New Roman" w:hAnsi="Times New Roman"/>
          <w:sz w:val="28"/>
        </w:rPr>
      </w:pPr>
    </w:p>
    <w:p w:rsidR="0042354B" w:rsidRDefault="0042354B">
      <w:pPr>
        <w:spacing w:after="0" w:line="480" w:lineRule="auto"/>
        <w:ind w:left="3260" w:firstLine="567"/>
        <w:rPr>
          <w:rFonts w:ascii="Times New Roman" w:hAnsi="Times New Roman"/>
          <w:sz w:val="28"/>
        </w:rPr>
      </w:pPr>
    </w:p>
    <w:p w:rsidR="0042354B" w:rsidRDefault="0042354B">
      <w:pPr>
        <w:spacing w:after="0" w:line="480" w:lineRule="auto"/>
        <w:ind w:left="3260" w:firstLine="567"/>
        <w:rPr>
          <w:rFonts w:ascii="Times New Roman" w:hAnsi="Times New Roman"/>
          <w:sz w:val="28"/>
        </w:rPr>
      </w:pPr>
    </w:p>
    <w:p w:rsidR="0042354B" w:rsidRDefault="0042354B">
      <w:pPr>
        <w:spacing w:after="0" w:line="480" w:lineRule="auto"/>
        <w:ind w:left="3260" w:firstLine="567"/>
        <w:rPr>
          <w:rFonts w:ascii="Times New Roman" w:hAnsi="Times New Roman"/>
          <w:sz w:val="28"/>
        </w:rPr>
      </w:pPr>
    </w:p>
    <w:p w:rsidR="0042354B" w:rsidRDefault="0042354B">
      <w:pPr>
        <w:spacing w:after="0" w:line="480" w:lineRule="auto"/>
        <w:ind w:left="3260" w:firstLine="567"/>
        <w:rPr>
          <w:rFonts w:ascii="Times New Roman" w:hAnsi="Times New Roman"/>
          <w:sz w:val="28"/>
        </w:rPr>
      </w:pPr>
    </w:p>
    <w:p w:rsidR="0042354B" w:rsidRDefault="0042354B">
      <w:pPr>
        <w:spacing w:after="0" w:line="480" w:lineRule="auto"/>
        <w:ind w:left="-992" w:firstLine="567"/>
        <w:rPr>
          <w:rFonts w:ascii="Times New Roman" w:hAnsi="Times New Roman"/>
          <w:sz w:val="28"/>
        </w:rPr>
      </w:pPr>
    </w:p>
    <w:p w:rsidR="0042354B" w:rsidRDefault="0042354B">
      <w:pPr>
        <w:spacing w:after="0" w:line="480" w:lineRule="auto"/>
        <w:ind w:left="-992" w:firstLine="567"/>
        <w:rPr>
          <w:rFonts w:ascii="Times New Roman" w:hAnsi="Times New Roman"/>
          <w:sz w:val="28"/>
        </w:rPr>
      </w:pPr>
    </w:p>
    <w:p w:rsidR="001707DA" w:rsidRDefault="001707DA">
      <w:pPr>
        <w:spacing w:after="0" w:line="480" w:lineRule="auto"/>
        <w:ind w:left="-992" w:firstLine="567"/>
        <w:rPr>
          <w:rFonts w:ascii="Times New Roman" w:hAnsi="Times New Roman"/>
          <w:sz w:val="28"/>
        </w:rPr>
      </w:pPr>
    </w:p>
    <w:p w:rsidR="005D1F8A" w:rsidRDefault="005D1F8A">
      <w:pPr>
        <w:spacing w:after="0" w:line="480" w:lineRule="auto"/>
        <w:ind w:left="3260" w:firstLine="567"/>
        <w:rPr>
          <w:rFonts w:ascii="Times New Roman" w:hAnsi="Times New Roman"/>
          <w:sz w:val="28"/>
        </w:rPr>
      </w:pPr>
    </w:p>
    <w:p w:rsidR="0042354B" w:rsidRPr="005D1F8A" w:rsidRDefault="00154120" w:rsidP="005D1F8A">
      <w:pPr>
        <w:pStyle w:val="3"/>
        <w:spacing w:before="0" w:line="240" w:lineRule="auto"/>
        <w:ind w:left="284" w:firstLine="567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5D1F8A">
        <w:rPr>
          <w:rFonts w:ascii="Times New Roman" w:hAnsi="Times New Roman"/>
          <w:b/>
          <w:color w:val="000000"/>
          <w:sz w:val="27"/>
          <w:szCs w:val="27"/>
        </w:rPr>
        <w:lastRenderedPageBreak/>
        <w:t>Рекомендации по ведению журнала</w:t>
      </w:r>
    </w:p>
    <w:p w:rsidR="0042354B" w:rsidRPr="005D1F8A" w:rsidRDefault="0042354B" w:rsidP="005D1F8A">
      <w:pPr>
        <w:spacing w:after="0" w:line="240" w:lineRule="auto"/>
        <w:ind w:left="284" w:firstLine="567"/>
        <w:rPr>
          <w:rFonts w:ascii="Times New Roman" w:hAnsi="Times New Roman"/>
          <w:sz w:val="20"/>
          <w:szCs w:val="27"/>
        </w:rPr>
      </w:pPr>
    </w:p>
    <w:p w:rsidR="0042354B" w:rsidRPr="005D1F8A" w:rsidRDefault="005D1F8A" w:rsidP="005D1F8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D1F8A">
        <w:rPr>
          <w:rFonts w:ascii="Times New Roman" w:hAnsi="Times New Roman"/>
          <w:sz w:val="27"/>
          <w:szCs w:val="27"/>
        </w:rPr>
        <w:t>1.</w:t>
      </w:r>
      <w:r w:rsidR="00154120" w:rsidRPr="005D1F8A">
        <w:rPr>
          <w:rFonts w:ascii="Times New Roman" w:hAnsi="Times New Roman"/>
          <w:sz w:val="27"/>
          <w:szCs w:val="27"/>
        </w:rPr>
        <w:t>Журнал учета работы</w:t>
      </w:r>
      <w:r w:rsidR="00980664" w:rsidRPr="005D1F8A">
        <w:rPr>
          <w:rFonts w:ascii="Times New Roman" w:hAnsi="Times New Roman"/>
          <w:sz w:val="27"/>
          <w:szCs w:val="27"/>
        </w:rPr>
        <w:t xml:space="preserve"> учреждения</w:t>
      </w:r>
      <w:r w:rsidR="001707DA">
        <w:rPr>
          <w:rFonts w:ascii="Times New Roman" w:hAnsi="Times New Roman"/>
          <w:sz w:val="27"/>
          <w:szCs w:val="27"/>
        </w:rPr>
        <w:t xml:space="preserve"> </w:t>
      </w:r>
      <w:r w:rsidR="00154120" w:rsidRPr="005D1F8A">
        <w:rPr>
          <w:rFonts w:ascii="Times New Roman" w:hAnsi="Times New Roman"/>
          <w:color w:val="222222"/>
          <w:sz w:val="27"/>
          <w:szCs w:val="27"/>
          <w:highlight w:val="white"/>
        </w:rPr>
        <w:t>культурно-досугового</w:t>
      </w:r>
      <w:r w:rsidR="00980664" w:rsidRPr="005D1F8A">
        <w:rPr>
          <w:rFonts w:ascii="Times New Roman" w:hAnsi="Times New Roman"/>
          <w:color w:val="222222"/>
          <w:sz w:val="27"/>
          <w:szCs w:val="27"/>
        </w:rPr>
        <w:t xml:space="preserve"> типа (далее - Журнал)</w:t>
      </w:r>
      <w:r w:rsidR="00154120" w:rsidRPr="005D1F8A">
        <w:rPr>
          <w:rFonts w:ascii="Times New Roman" w:hAnsi="Times New Roman"/>
          <w:sz w:val="27"/>
          <w:szCs w:val="27"/>
        </w:rPr>
        <w:t xml:space="preserve"> является документом строгой отчетности, служащим основанием для определения показателей по отнесению к группам по оплате труда и других организационно-экономических показателей; формой контроля по итогам планирования работы, а также является основанием для заполнения годового статистического отчета по форме 7-НК, внесения данных в АИС «Статистика».</w:t>
      </w:r>
    </w:p>
    <w:p w:rsidR="0042354B" w:rsidRPr="005D1F8A" w:rsidRDefault="00154120" w:rsidP="005D1F8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D1F8A">
        <w:rPr>
          <w:rFonts w:ascii="Times New Roman" w:hAnsi="Times New Roman"/>
          <w:sz w:val="27"/>
          <w:szCs w:val="27"/>
        </w:rPr>
        <w:t xml:space="preserve">Журнал заполняется ежедневно. В него вносятся все мероприятия, проводимые данным </w:t>
      </w:r>
      <w:r w:rsidRPr="005D1F8A">
        <w:rPr>
          <w:rFonts w:ascii="Times New Roman" w:hAnsi="Times New Roman"/>
          <w:color w:val="222222"/>
          <w:sz w:val="27"/>
          <w:szCs w:val="27"/>
          <w:highlight w:val="white"/>
        </w:rPr>
        <w:t>культурно-досуговым</w:t>
      </w:r>
      <w:r w:rsidRPr="005D1F8A">
        <w:rPr>
          <w:rFonts w:ascii="Times New Roman" w:hAnsi="Times New Roman"/>
          <w:sz w:val="27"/>
          <w:szCs w:val="27"/>
        </w:rPr>
        <w:t xml:space="preserve"> учреждением в течение рабочего дня, как в своем помещении, так и на других площадках. </w:t>
      </w:r>
    </w:p>
    <w:p w:rsidR="0042354B" w:rsidRPr="005D1F8A" w:rsidRDefault="005D1F8A" w:rsidP="005D1F8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D1F8A">
        <w:rPr>
          <w:rFonts w:ascii="Times New Roman" w:hAnsi="Times New Roman"/>
          <w:sz w:val="27"/>
          <w:szCs w:val="27"/>
        </w:rPr>
        <w:t>2.</w:t>
      </w:r>
      <w:r w:rsidR="00154120" w:rsidRPr="005D1F8A">
        <w:rPr>
          <w:rFonts w:ascii="Times New Roman" w:hAnsi="Times New Roman"/>
          <w:sz w:val="27"/>
          <w:szCs w:val="27"/>
        </w:rPr>
        <w:t xml:space="preserve">В </w:t>
      </w:r>
      <w:r w:rsidR="00154120" w:rsidRPr="005D1F8A">
        <w:rPr>
          <w:rFonts w:ascii="Times New Roman" w:hAnsi="Times New Roman"/>
          <w:b/>
          <w:sz w:val="27"/>
          <w:szCs w:val="27"/>
        </w:rPr>
        <w:t>разделе 1</w:t>
      </w:r>
      <w:r w:rsidR="00154120" w:rsidRPr="005D1F8A">
        <w:rPr>
          <w:rFonts w:ascii="Times New Roman" w:hAnsi="Times New Roman"/>
          <w:sz w:val="27"/>
          <w:szCs w:val="27"/>
        </w:rPr>
        <w:t xml:space="preserve"> отражаются контрольные показатели для заполнения годового статистического отчета по форме 7-НК, являющиеся основанием для отнесения учреждения к группе по оплате труда.</w:t>
      </w:r>
    </w:p>
    <w:p w:rsidR="0042354B" w:rsidRPr="005D1F8A" w:rsidRDefault="005D1F8A" w:rsidP="005D1F8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D1F8A">
        <w:rPr>
          <w:rFonts w:ascii="Times New Roman" w:hAnsi="Times New Roman"/>
          <w:sz w:val="27"/>
          <w:szCs w:val="27"/>
        </w:rPr>
        <w:t>3.</w:t>
      </w:r>
      <w:r w:rsidR="00154120" w:rsidRPr="005D1F8A">
        <w:rPr>
          <w:rFonts w:ascii="Times New Roman" w:hAnsi="Times New Roman"/>
          <w:sz w:val="27"/>
          <w:szCs w:val="27"/>
        </w:rPr>
        <w:t xml:space="preserve">В </w:t>
      </w:r>
      <w:r w:rsidR="00154120" w:rsidRPr="005D1F8A">
        <w:rPr>
          <w:rFonts w:ascii="Times New Roman" w:hAnsi="Times New Roman"/>
          <w:b/>
          <w:sz w:val="27"/>
          <w:szCs w:val="27"/>
        </w:rPr>
        <w:t>разделе 2</w:t>
      </w:r>
      <w:r w:rsidR="00154120" w:rsidRPr="005D1F8A">
        <w:rPr>
          <w:rFonts w:ascii="Times New Roman" w:hAnsi="Times New Roman"/>
          <w:sz w:val="27"/>
          <w:szCs w:val="27"/>
        </w:rPr>
        <w:t xml:space="preserve"> «Режим работы </w:t>
      </w:r>
      <w:r w:rsidR="00154120" w:rsidRPr="005D1F8A">
        <w:rPr>
          <w:rFonts w:ascii="Times New Roman" w:hAnsi="Times New Roman"/>
          <w:color w:val="222222"/>
          <w:sz w:val="27"/>
          <w:szCs w:val="27"/>
          <w:highlight w:val="white"/>
        </w:rPr>
        <w:t>культурно-досугового</w:t>
      </w:r>
      <w:r w:rsidR="00154120" w:rsidRPr="005D1F8A">
        <w:rPr>
          <w:rFonts w:ascii="Times New Roman" w:hAnsi="Times New Roman"/>
          <w:sz w:val="27"/>
          <w:szCs w:val="27"/>
        </w:rPr>
        <w:t xml:space="preserve"> учреждения и клубных формирований» отражаются часы работы Учреждения культуры, а также всех клубных формирований, действующих в данном учреждении культуры (учет их работы ведется в отдельном журнале).</w:t>
      </w:r>
    </w:p>
    <w:p w:rsidR="0042354B" w:rsidRPr="005D1F8A" w:rsidRDefault="005D1F8A" w:rsidP="005D1F8A">
      <w:pPr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  <w:r w:rsidRPr="005D1F8A">
        <w:rPr>
          <w:rFonts w:ascii="Times New Roman" w:hAnsi="Times New Roman"/>
          <w:sz w:val="27"/>
          <w:szCs w:val="27"/>
        </w:rPr>
        <w:t>4.</w:t>
      </w:r>
      <w:r w:rsidR="00154120" w:rsidRPr="005D1F8A">
        <w:rPr>
          <w:rFonts w:ascii="Times New Roman" w:hAnsi="Times New Roman"/>
          <w:sz w:val="27"/>
          <w:szCs w:val="27"/>
        </w:rPr>
        <w:t xml:space="preserve">В </w:t>
      </w:r>
      <w:r w:rsidR="00154120" w:rsidRPr="005D1F8A">
        <w:rPr>
          <w:rFonts w:ascii="Times New Roman" w:hAnsi="Times New Roman"/>
          <w:b/>
          <w:sz w:val="27"/>
          <w:szCs w:val="27"/>
        </w:rPr>
        <w:t>разделе 3</w:t>
      </w:r>
      <w:r w:rsidR="00154120" w:rsidRPr="005D1F8A">
        <w:rPr>
          <w:rFonts w:ascii="Times New Roman" w:hAnsi="Times New Roman"/>
          <w:sz w:val="27"/>
          <w:szCs w:val="27"/>
        </w:rPr>
        <w:t xml:space="preserve"> «Учет творческой работы»:</w:t>
      </w:r>
    </w:p>
    <w:p w:rsidR="0042354B" w:rsidRPr="005D1F8A" w:rsidRDefault="007930A3" w:rsidP="005D1F8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D1F8A">
        <w:rPr>
          <w:rFonts w:ascii="Times New Roman" w:hAnsi="Times New Roman"/>
          <w:sz w:val="27"/>
          <w:szCs w:val="27"/>
        </w:rPr>
        <w:t>4</w:t>
      </w:r>
      <w:r w:rsidR="00154120" w:rsidRPr="005D1F8A">
        <w:rPr>
          <w:rFonts w:ascii="Times New Roman" w:hAnsi="Times New Roman"/>
          <w:sz w:val="27"/>
          <w:szCs w:val="27"/>
        </w:rPr>
        <w:t>.1.</w:t>
      </w:r>
      <w:r w:rsidRPr="005D1F8A">
        <w:rPr>
          <w:rFonts w:ascii="Times New Roman" w:hAnsi="Times New Roman"/>
          <w:sz w:val="27"/>
          <w:szCs w:val="27"/>
        </w:rPr>
        <w:t>В подразделе 3.1.</w:t>
      </w:r>
      <w:r w:rsidR="00154120" w:rsidRPr="005D1F8A">
        <w:rPr>
          <w:rFonts w:ascii="Times New Roman" w:hAnsi="Times New Roman"/>
          <w:sz w:val="27"/>
          <w:szCs w:val="27"/>
        </w:rPr>
        <w:t xml:space="preserve"> отражаются все мероприятия, проведенные за месяц (Графа № 11 «Ответственные за подготовку и проведение мероприятия» должна содержать указание должности, а также фамилию и инициалы ответственного лица. В случае если ответственных лиц было несколько, указываются все ответственные);</w:t>
      </w:r>
    </w:p>
    <w:p w:rsidR="0042354B" w:rsidRPr="005D1F8A" w:rsidRDefault="007930A3" w:rsidP="005D1F8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D1F8A">
        <w:rPr>
          <w:rFonts w:ascii="Times New Roman" w:hAnsi="Times New Roman"/>
          <w:sz w:val="27"/>
          <w:szCs w:val="27"/>
        </w:rPr>
        <w:t>4</w:t>
      </w:r>
      <w:r w:rsidR="00154120" w:rsidRPr="005D1F8A">
        <w:rPr>
          <w:rFonts w:ascii="Times New Roman" w:hAnsi="Times New Roman"/>
          <w:sz w:val="27"/>
          <w:szCs w:val="27"/>
        </w:rPr>
        <w:t>.2.</w:t>
      </w:r>
      <w:r w:rsidRPr="005D1F8A">
        <w:rPr>
          <w:rFonts w:ascii="Times New Roman" w:hAnsi="Times New Roman"/>
          <w:sz w:val="27"/>
          <w:szCs w:val="27"/>
        </w:rPr>
        <w:t xml:space="preserve">В подразделе 3.2. </w:t>
      </w:r>
      <w:r w:rsidR="00154120" w:rsidRPr="005D1F8A">
        <w:rPr>
          <w:rFonts w:ascii="Times New Roman" w:hAnsi="Times New Roman"/>
          <w:sz w:val="27"/>
          <w:szCs w:val="27"/>
        </w:rPr>
        <w:t>подводятся итоги работы за месяц, которые в конце квартала суммируются и заносятся в раздел № 1 «Контрольные показатели», отдельной графой отражается количество билетов, реализованных по Пушкинской карте;</w:t>
      </w:r>
    </w:p>
    <w:p w:rsidR="0042354B" w:rsidRPr="005D1F8A" w:rsidRDefault="007930A3" w:rsidP="005D1F8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D1F8A">
        <w:rPr>
          <w:rFonts w:ascii="Times New Roman" w:hAnsi="Times New Roman"/>
          <w:sz w:val="27"/>
          <w:szCs w:val="27"/>
        </w:rPr>
        <w:t>4</w:t>
      </w:r>
      <w:r w:rsidR="00154120" w:rsidRPr="005D1F8A">
        <w:rPr>
          <w:rFonts w:ascii="Times New Roman" w:hAnsi="Times New Roman"/>
          <w:sz w:val="27"/>
          <w:szCs w:val="27"/>
        </w:rPr>
        <w:t>.3.</w:t>
      </w:r>
      <w:r w:rsidRPr="005D1F8A">
        <w:rPr>
          <w:rFonts w:ascii="Times New Roman" w:hAnsi="Times New Roman"/>
          <w:sz w:val="27"/>
          <w:szCs w:val="27"/>
        </w:rPr>
        <w:t xml:space="preserve">В подразделе 3.3. </w:t>
      </w:r>
      <w:r w:rsidR="00154120" w:rsidRPr="005D1F8A">
        <w:rPr>
          <w:rFonts w:ascii="Times New Roman" w:hAnsi="Times New Roman"/>
          <w:sz w:val="27"/>
          <w:szCs w:val="27"/>
        </w:rPr>
        <w:t xml:space="preserve"> отражаются итоги работы в рамках Национального проекта «Культура», «Цифровая культура», с учетом различных видов деятельности. </w:t>
      </w:r>
    </w:p>
    <w:p w:rsidR="0042354B" w:rsidRPr="005D1F8A" w:rsidRDefault="005D1F8A" w:rsidP="005D1F8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D1F8A">
        <w:rPr>
          <w:rFonts w:ascii="Times New Roman" w:hAnsi="Times New Roman"/>
          <w:sz w:val="27"/>
          <w:szCs w:val="27"/>
        </w:rPr>
        <w:t>5.</w:t>
      </w:r>
      <w:r w:rsidR="00154120" w:rsidRPr="005D1F8A">
        <w:rPr>
          <w:rFonts w:ascii="Times New Roman" w:hAnsi="Times New Roman"/>
          <w:sz w:val="27"/>
          <w:szCs w:val="27"/>
        </w:rPr>
        <w:t xml:space="preserve">В </w:t>
      </w:r>
      <w:r w:rsidR="00154120" w:rsidRPr="005D1F8A">
        <w:rPr>
          <w:rFonts w:ascii="Times New Roman" w:hAnsi="Times New Roman"/>
          <w:b/>
          <w:sz w:val="27"/>
          <w:szCs w:val="27"/>
        </w:rPr>
        <w:t>разделе 4</w:t>
      </w:r>
      <w:r w:rsidR="00154120" w:rsidRPr="005D1F8A">
        <w:rPr>
          <w:rFonts w:ascii="Times New Roman" w:hAnsi="Times New Roman"/>
          <w:sz w:val="27"/>
          <w:szCs w:val="27"/>
        </w:rPr>
        <w:t xml:space="preserve"> «Учет учебы кадров» заносится учеба кадров, т.е. участие в семинарах, практикумах, курсах повышения квалификации и т.п. каждого работника данного учреждения культуры. Заполняется по окончании учебы специалистов. </w:t>
      </w:r>
    </w:p>
    <w:p w:rsidR="0042354B" w:rsidRPr="005D1F8A" w:rsidRDefault="005D1F8A" w:rsidP="005D1F8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D1F8A">
        <w:rPr>
          <w:rFonts w:ascii="Times New Roman" w:hAnsi="Times New Roman"/>
          <w:sz w:val="27"/>
          <w:szCs w:val="27"/>
        </w:rPr>
        <w:t>6.</w:t>
      </w:r>
      <w:r w:rsidR="00154120" w:rsidRPr="005D1F8A">
        <w:rPr>
          <w:rFonts w:ascii="Times New Roman" w:hAnsi="Times New Roman"/>
          <w:sz w:val="27"/>
          <w:szCs w:val="27"/>
        </w:rPr>
        <w:t xml:space="preserve">При проверке </w:t>
      </w:r>
      <w:r w:rsidR="00154120" w:rsidRPr="005D1F8A">
        <w:rPr>
          <w:rFonts w:ascii="Times New Roman" w:hAnsi="Times New Roman"/>
          <w:color w:val="222222"/>
          <w:sz w:val="27"/>
          <w:szCs w:val="27"/>
          <w:highlight w:val="white"/>
        </w:rPr>
        <w:t>культурно-досугового</w:t>
      </w:r>
      <w:r w:rsidR="00154120" w:rsidRPr="005D1F8A">
        <w:rPr>
          <w:rFonts w:ascii="Times New Roman" w:hAnsi="Times New Roman"/>
          <w:sz w:val="27"/>
          <w:szCs w:val="27"/>
        </w:rPr>
        <w:t xml:space="preserve"> учреждения </w:t>
      </w:r>
      <w:r w:rsidR="007930A3" w:rsidRPr="005D1F8A">
        <w:rPr>
          <w:rFonts w:ascii="Times New Roman" w:hAnsi="Times New Roman"/>
          <w:sz w:val="27"/>
          <w:szCs w:val="27"/>
        </w:rPr>
        <w:t>Ж</w:t>
      </w:r>
      <w:r w:rsidR="00154120" w:rsidRPr="005D1F8A">
        <w:rPr>
          <w:rFonts w:ascii="Times New Roman" w:hAnsi="Times New Roman"/>
          <w:sz w:val="27"/>
          <w:szCs w:val="27"/>
        </w:rPr>
        <w:t xml:space="preserve">урнал представляется для ознакомления и контроля проверяющим должностным лицам, при этом заполняется </w:t>
      </w:r>
      <w:r w:rsidR="00154120" w:rsidRPr="005D1F8A">
        <w:rPr>
          <w:rFonts w:ascii="Times New Roman" w:hAnsi="Times New Roman"/>
          <w:b/>
          <w:sz w:val="27"/>
          <w:szCs w:val="27"/>
        </w:rPr>
        <w:t>раздел 5</w:t>
      </w:r>
      <w:r w:rsidR="00154120" w:rsidRPr="005D1F8A">
        <w:rPr>
          <w:rFonts w:ascii="Times New Roman" w:hAnsi="Times New Roman"/>
          <w:sz w:val="27"/>
          <w:szCs w:val="27"/>
        </w:rPr>
        <w:t xml:space="preserve"> «Для замечаний и предложений лиц, проверяющих работу </w:t>
      </w:r>
      <w:r w:rsidR="00154120" w:rsidRPr="005D1F8A">
        <w:rPr>
          <w:rFonts w:ascii="Times New Roman" w:hAnsi="Times New Roman"/>
          <w:color w:val="222222"/>
          <w:sz w:val="27"/>
          <w:szCs w:val="27"/>
          <w:highlight w:val="white"/>
        </w:rPr>
        <w:t>культурно-досугового</w:t>
      </w:r>
      <w:r w:rsidR="00154120" w:rsidRPr="005D1F8A">
        <w:rPr>
          <w:rFonts w:ascii="Times New Roman" w:hAnsi="Times New Roman"/>
          <w:sz w:val="27"/>
          <w:szCs w:val="27"/>
        </w:rPr>
        <w:t xml:space="preserve"> учреждения». </w:t>
      </w:r>
    </w:p>
    <w:p w:rsidR="0042354B" w:rsidRPr="005D1F8A" w:rsidRDefault="005D1F8A" w:rsidP="005D1F8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D1F8A">
        <w:rPr>
          <w:rFonts w:ascii="Times New Roman" w:hAnsi="Times New Roman"/>
          <w:sz w:val="27"/>
          <w:szCs w:val="27"/>
        </w:rPr>
        <w:t>7.</w:t>
      </w:r>
      <w:r w:rsidR="00154120" w:rsidRPr="005D1F8A">
        <w:rPr>
          <w:rFonts w:ascii="Times New Roman" w:hAnsi="Times New Roman"/>
          <w:sz w:val="27"/>
          <w:szCs w:val="27"/>
        </w:rPr>
        <w:t xml:space="preserve">В случае окончания </w:t>
      </w:r>
      <w:r w:rsidR="007930A3" w:rsidRPr="005D1F8A">
        <w:rPr>
          <w:rFonts w:ascii="Times New Roman" w:hAnsi="Times New Roman"/>
          <w:sz w:val="27"/>
          <w:szCs w:val="27"/>
        </w:rPr>
        <w:t>Ж</w:t>
      </w:r>
      <w:r w:rsidR="00154120" w:rsidRPr="005D1F8A">
        <w:rPr>
          <w:rFonts w:ascii="Times New Roman" w:hAnsi="Times New Roman"/>
          <w:sz w:val="27"/>
          <w:szCs w:val="27"/>
        </w:rPr>
        <w:t xml:space="preserve">урнала учет продолжается по той же форме в новом журнале. </w:t>
      </w:r>
    </w:p>
    <w:p w:rsidR="0042354B" w:rsidRPr="005D1F8A" w:rsidRDefault="005D1F8A" w:rsidP="005D1F8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D1F8A">
        <w:rPr>
          <w:rFonts w:ascii="Times New Roman" w:hAnsi="Times New Roman"/>
          <w:sz w:val="27"/>
          <w:szCs w:val="27"/>
        </w:rPr>
        <w:t>8.</w:t>
      </w:r>
      <w:r w:rsidR="00154120" w:rsidRPr="005D1F8A">
        <w:rPr>
          <w:rFonts w:ascii="Times New Roman" w:hAnsi="Times New Roman"/>
          <w:sz w:val="27"/>
          <w:szCs w:val="27"/>
        </w:rPr>
        <w:t xml:space="preserve">Заполненный </w:t>
      </w:r>
      <w:r w:rsidR="007930A3" w:rsidRPr="005D1F8A">
        <w:rPr>
          <w:rFonts w:ascii="Times New Roman" w:hAnsi="Times New Roman"/>
          <w:sz w:val="27"/>
          <w:szCs w:val="27"/>
        </w:rPr>
        <w:t>Ж</w:t>
      </w:r>
      <w:r w:rsidR="00154120" w:rsidRPr="005D1F8A">
        <w:rPr>
          <w:rFonts w:ascii="Times New Roman" w:hAnsi="Times New Roman"/>
          <w:sz w:val="27"/>
          <w:szCs w:val="27"/>
        </w:rPr>
        <w:t xml:space="preserve">урнал хранится в </w:t>
      </w:r>
      <w:r w:rsidR="00154120" w:rsidRPr="005D1F8A">
        <w:rPr>
          <w:rFonts w:ascii="Times New Roman" w:hAnsi="Times New Roman"/>
          <w:color w:val="222222"/>
          <w:sz w:val="27"/>
          <w:szCs w:val="27"/>
          <w:highlight w:val="white"/>
        </w:rPr>
        <w:t>культурно-досуговом</w:t>
      </w:r>
      <w:r w:rsidR="00154120" w:rsidRPr="005D1F8A">
        <w:rPr>
          <w:rFonts w:ascii="Times New Roman" w:hAnsi="Times New Roman"/>
          <w:sz w:val="27"/>
          <w:szCs w:val="27"/>
        </w:rPr>
        <w:t xml:space="preserve"> учреждении в течение трех лет, как документ строгой отчетности. </w:t>
      </w:r>
    </w:p>
    <w:p w:rsidR="005D1F8A" w:rsidRDefault="005D1F8A" w:rsidP="005D1F8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D1F8A">
        <w:rPr>
          <w:rFonts w:ascii="Times New Roman" w:hAnsi="Times New Roman"/>
          <w:sz w:val="27"/>
          <w:szCs w:val="27"/>
        </w:rPr>
        <w:t>9.</w:t>
      </w:r>
      <w:r w:rsidR="00154120" w:rsidRPr="005D1F8A">
        <w:rPr>
          <w:rFonts w:ascii="Times New Roman" w:hAnsi="Times New Roman"/>
          <w:sz w:val="27"/>
          <w:szCs w:val="27"/>
        </w:rPr>
        <w:t xml:space="preserve">Директор учреждения культуры вправе приказом назначить ответственного за ведение </w:t>
      </w:r>
      <w:r w:rsidR="007930A3" w:rsidRPr="005D1F8A">
        <w:rPr>
          <w:rFonts w:ascii="Times New Roman" w:hAnsi="Times New Roman"/>
          <w:sz w:val="27"/>
          <w:szCs w:val="27"/>
        </w:rPr>
        <w:t>Ж</w:t>
      </w:r>
      <w:r w:rsidR="00154120" w:rsidRPr="005D1F8A">
        <w:rPr>
          <w:rFonts w:ascii="Times New Roman" w:hAnsi="Times New Roman"/>
          <w:sz w:val="27"/>
          <w:szCs w:val="27"/>
        </w:rPr>
        <w:t xml:space="preserve">урнала, при этом вся полнота ответственности за правильность ведения и сохранность </w:t>
      </w:r>
      <w:r w:rsidR="007930A3" w:rsidRPr="005D1F8A">
        <w:rPr>
          <w:rFonts w:ascii="Times New Roman" w:hAnsi="Times New Roman"/>
          <w:sz w:val="27"/>
          <w:szCs w:val="27"/>
        </w:rPr>
        <w:t>Ж</w:t>
      </w:r>
      <w:r w:rsidR="00154120" w:rsidRPr="005D1F8A">
        <w:rPr>
          <w:rFonts w:ascii="Times New Roman" w:hAnsi="Times New Roman"/>
          <w:sz w:val="27"/>
          <w:szCs w:val="27"/>
        </w:rPr>
        <w:t xml:space="preserve">урнала несет сам директор </w:t>
      </w:r>
      <w:r w:rsidR="00154120" w:rsidRPr="005D1F8A">
        <w:rPr>
          <w:rFonts w:ascii="Times New Roman" w:hAnsi="Times New Roman"/>
          <w:color w:val="222222"/>
          <w:sz w:val="27"/>
          <w:szCs w:val="27"/>
          <w:highlight w:val="white"/>
        </w:rPr>
        <w:t>культурно-досугового</w:t>
      </w:r>
      <w:r w:rsidR="00154120" w:rsidRPr="005D1F8A">
        <w:rPr>
          <w:rFonts w:ascii="Times New Roman" w:hAnsi="Times New Roman"/>
          <w:sz w:val="27"/>
          <w:szCs w:val="27"/>
        </w:rPr>
        <w:t xml:space="preserve"> учреждения.</w:t>
      </w:r>
    </w:p>
    <w:p w:rsidR="00B740CF" w:rsidRDefault="00B740CF" w:rsidP="005D1F8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B740CF" w:rsidRDefault="00B740CF" w:rsidP="005D1F8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42354B" w:rsidRPr="005D1F8A" w:rsidRDefault="00154120" w:rsidP="005D1F8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D1F8A">
        <w:rPr>
          <w:rFonts w:ascii="Times New Roman" w:hAnsi="Times New Roman"/>
          <w:sz w:val="27"/>
          <w:szCs w:val="27"/>
        </w:rPr>
        <w:lastRenderedPageBreak/>
        <w:t>*Перечень разделов журнала может быть продолжен либо изменен по усмотрению Учредителя по согласованию с финансовыми органами.</w:t>
      </w:r>
    </w:p>
    <w:p w:rsidR="0042354B" w:rsidRPr="005D1F8A" w:rsidRDefault="0042354B">
      <w:pPr>
        <w:spacing w:after="0"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42354B" w:rsidRDefault="0042354B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42354B" w:rsidRDefault="0015412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b/>
          <w:sz w:val="24"/>
        </w:rPr>
        <w:t>____________________ год</w:t>
      </w:r>
    </w:p>
    <w:p w:rsidR="0042354B" w:rsidRDefault="004235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2354B" w:rsidRDefault="00154120">
      <w:pPr>
        <w:pStyle w:val="af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Контрольные показатели</w:t>
      </w:r>
    </w:p>
    <w:p w:rsidR="005D1F8A" w:rsidRPr="005D1F8A" w:rsidRDefault="005D1F8A" w:rsidP="005D1F8A">
      <w:pPr>
        <w:spacing w:after="0" w:line="240" w:lineRule="auto"/>
        <w:ind w:left="360"/>
        <w:rPr>
          <w:rFonts w:ascii="Times New Roman" w:hAnsi="Times New Roman"/>
          <w:b/>
          <w:sz w:val="28"/>
        </w:rPr>
      </w:pPr>
    </w:p>
    <w:tbl>
      <w:tblPr>
        <w:tblStyle w:val="1f3"/>
        <w:tblW w:w="10237" w:type="dxa"/>
        <w:tblInd w:w="-176" w:type="dxa"/>
        <w:tblLayout w:type="fixed"/>
        <w:tblLook w:val="04A0"/>
      </w:tblPr>
      <w:tblGrid>
        <w:gridCol w:w="637"/>
        <w:gridCol w:w="3236"/>
        <w:gridCol w:w="499"/>
        <w:gridCol w:w="683"/>
        <w:gridCol w:w="546"/>
        <w:gridCol w:w="546"/>
        <w:gridCol w:w="682"/>
        <w:gridCol w:w="683"/>
        <w:gridCol w:w="683"/>
        <w:gridCol w:w="683"/>
        <w:gridCol w:w="682"/>
        <w:gridCol w:w="677"/>
      </w:tblGrid>
      <w:tr w:rsidR="0042354B" w:rsidTr="005D1F8A">
        <w:trPr>
          <w:trHeight w:val="562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</w:t>
            </w:r>
          </w:p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мероприятия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I-й квартал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II-й квартал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III-й квартал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IV-й квартал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42354B" w:rsidTr="005D1F8A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ind w:left="-157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план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tabs>
                <w:tab w:val="left" w:pos="351"/>
              </w:tabs>
              <w:spacing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факт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план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факт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план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факт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план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факт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план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ind w:left="-7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факт</w:t>
            </w: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культурно-массовых мероприятий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в зрительном зале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детей до 14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молодёжи от 15 до 35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число посещений культурно-массовых мероприятий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в зрительном зале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культурно-досуговых мероприятий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в зрительном зале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детей до 14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молодёжи от 15 до 35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 w:rsidP="00D9132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общего числа культурно-массовых мероприятий, проведенны</w:t>
            </w:r>
            <w:r w:rsidR="00D9132C">
              <w:rPr>
                <w:rFonts w:ascii="Times New Roman" w:hAnsi="Times New Roman"/>
                <w:sz w:val="20"/>
              </w:rPr>
              <w:t>х</w:t>
            </w:r>
            <w:r>
              <w:rPr>
                <w:rFonts w:ascii="Times New Roman" w:hAnsi="Times New Roman"/>
                <w:sz w:val="20"/>
              </w:rPr>
              <w:t xml:space="preserve"> на платной основе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в зрительном зале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детей до 14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молодёжи от 15 до 35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 w:rsidP="00D9132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общего числа культурно-массовых мероприятий с участием инвалидов и лиц с ОВЗ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 w:rsidP="00D9132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общего числа культурно-массовых мероприятий, доступны</w:t>
            </w:r>
            <w:r w:rsidR="00D9132C">
              <w:rPr>
                <w:rFonts w:ascii="Times New Roman" w:hAnsi="Times New Roman"/>
                <w:sz w:val="20"/>
              </w:rPr>
              <w:t>х</w:t>
            </w:r>
            <w:r>
              <w:rPr>
                <w:rFonts w:ascii="Times New Roman" w:hAnsi="Times New Roman"/>
                <w:sz w:val="20"/>
              </w:rPr>
              <w:t xml:space="preserve"> для восприятия инвалидами и лицами с ОВЗ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общего числа культурно-массовых мероприятий, с применением</w:t>
            </w:r>
            <w:r>
              <w:rPr>
                <w:rFonts w:ascii="Times New Roman" w:hAnsi="Times New Roman"/>
                <w:sz w:val="20"/>
              </w:rPr>
              <w:br/>
              <w:t>специализированных транспортных средств (приобретенных в рамках национального проекта)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посещений культурно-массовых мероприятий на платной основе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клубных формирований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детей до 14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молодёжи от 15 до 35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число участников клубных формирований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детей до 14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молодёжи от 15 до 35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Любительские объединения, клубы по интересам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детей до 14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молодёжи от 15 до 35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количество участников любительских объединений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детей до 14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молодёжи от 15 до 35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клубные формирования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число участников прочих клубных формирований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Клубные формирования самодеятельного народного творчества (из графы 13)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детей до 14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молодёжи от 15 до 35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rPr>
          <w:trHeight w:val="28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число участников клубных формирований самодеятельного народного творчества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детей до 14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молодёжи от 15 до 35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клубных формирований, работающих на платной основе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инклюзивных клубных формирований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2354B" w:rsidRDefault="0042354B">
      <w:pPr>
        <w:pStyle w:val="af0"/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42354B" w:rsidRDefault="0042354B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42354B" w:rsidRDefault="00423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2354B" w:rsidRDefault="0042354B">
      <w:pPr>
        <w:spacing w:after="0" w:line="240" w:lineRule="auto"/>
        <w:rPr>
          <w:rFonts w:ascii="Times New Roman" w:hAnsi="Times New Roman"/>
          <w:sz w:val="24"/>
        </w:rPr>
      </w:pPr>
    </w:p>
    <w:p w:rsidR="0042354B" w:rsidRDefault="0042354B">
      <w:pPr>
        <w:spacing w:after="0" w:line="240" w:lineRule="auto"/>
        <w:rPr>
          <w:rFonts w:ascii="Times New Roman" w:hAnsi="Times New Roman"/>
          <w:sz w:val="24"/>
        </w:rPr>
      </w:pPr>
    </w:p>
    <w:p w:rsidR="0042354B" w:rsidRDefault="0042354B">
      <w:pPr>
        <w:spacing w:after="0" w:line="240" w:lineRule="auto"/>
        <w:rPr>
          <w:rFonts w:ascii="Times New Roman" w:hAnsi="Times New Roman"/>
          <w:sz w:val="24"/>
        </w:rPr>
      </w:pPr>
    </w:p>
    <w:p w:rsidR="0042354B" w:rsidRDefault="0042354B">
      <w:pPr>
        <w:spacing w:after="0" w:line="240" w:lineRule="auto"/>
        <w:rPr>
          <w:rFonts w:ascii="Times New Roman" w:hAnsi="Times New Roman"/>
          <w:sz w:val="24"/>
        </w:rPr>
      </w:pPr>
    </w:p>
    <w:p w:rsidR="0042354B" w:rsidRDefault="0042354B">
      <w:pPr>
        <w:spacing w:after="0" w:line="240" w:lineRule="auto"/>
        <w:rPr>
          <w:rFonts w:ascii="Times New Roman" w:hAnsi="Times New Roman"/>
          <w:sz w:val="24"/>
        </w:rPr>
      </w:pPr>
    </w:p>
    <w:p w:rsidR="0042354B" w:rsidRDefault="0042354B">
      <w:pPr>
        <w:spacing w:after="0" w:line="240" w:lineRule="auto"/>
        <w:rPr>
          <w:rFonts w:ascii="Times New Roman" w:hAnsi="Times New Roman"/>
          <w:sz w:val="24"/>
        </w:rPr>
      </w:pPr>
    </w:p>
    <w:p w:rsidR="0042354B" w:rsidRDefault="0042354B">
      <w:pPr>
        <w:spacing w:after="0" w:line="240" w:lineRule="auto"/>
        <w:rPr>
          <w:rFonts w:ascii="Times New Roman" w:hAnsi="Times New Roman"/>
          <w:sz w:val="24"/>
        </w:rPr>
      </w:pPr>
    </w:p>
    <w:p w:rsidR="0042354B" w:rsidRDefault="0042354B">
      <w:pPr>
        <w:spacing w:after="0" w:line="240" w:lineRule="auto"/>
        <w:rPr>
          <w:rFonts w:ascii="Times New Roman" w:hAnsi="Times New Roman"/>
          <w:sz w:val="24"/>
        </w:rPr>
      </w:pPr>
    </w:p>
    <w:p w:rsidR="0042354B" w:rsidRDefault="0042354B">
      <w:pPr>
        <w:spacing w:after="0" w:line="240" w:lineRule="auto"/>
        <w:rPr>
          <w:rFonts w:ascii="Times New Roman" w:hAnsi="Times New Roman"/>
          <w:sz w:val="24"/>
        </w:rPr>
      </w:pPr>
    </w:p>
    <w:p w:rsidR="0042354B" w:rsidRDefault="0042354B">
      <w:pPr>
        <w:spacing w:after="0" w:line="240" w:lineRule="auto"/>
        <w:rPr>
          <w:rFonts w:ascii="Times New Roman" w:hAnsi="Times New Roman"/>
          <w:sz w:val="24"/>
        </w:rPr>
      </w:pPr>
    </w:p>
    <w:p w:rsidR="0042354B" w:rsidRDefault="0042354B">
      <w:pPr>
        <w:spacing w:after="0" w:line="240" w:lineRule="auto"/>
        <w:rPr>
          <w:rFonts w:ascii="Times New Roman" w:hAnsi="Times New Roman"/>
          <w:sz w:val="24"/>
        </w:rPr>
      </w:pPr>
    </w:p>
    <w:p w:rsidR="0042354B" w:rsidRDefault="0042354B">
      <w:pPr>
        <w:spacing w:after="0" w:line="240" w:lineRule="auto"/>
        <w:rPr>
          <w:rFonts w:ascii="Times New Roman" w:hAnsi="Times New Roman"/>
          <w:sz w:val="24"/>
        </w:rPr>
      </w:pPr>
    </w:p>
    <w:p w:rsidR="0042354B" w:rsidRDefault="0042354B">
      <w:pPr>
        <w:spacing w:after="0" w:line="240" w:lineRule="auto"/>
        <w:rPr>
          <w:rFonts w:ascii="Times New Roman" w:hAnsi="Times New Roman"/>
          <w:sz w:val="24"/>
        </w:rPr>
      </w:pPr>
    </w:p>
    <w:p w:rsidR="0042354B" w:rsidRDefault="0042354B">
      <w:pPr>
        <w:spacing w:after="0" w:line="240" w:lineRule="auto"/>
        <w:rPr>
          <w:rFonts w:ascii="Times New Roman" w:hAnsi="Times New Roman"/>
          <w:sz w:val="24"/>
        </w:rPr>
      </w:pPr>
    </w:p>
    <w:p w:rsidR="005D1F8A" w:rsidRDefault="005D1F8A">
      <w:pPr>
        <w:spacing w:after="0" w:line="240" w:lineRule="auto"/>
        <w:rPr>
          <w:rFonts w:ascii="Times New Roman" w:hAnsi="Times New Roman"/>
          <w:sz w:val="24"/>
        </w:rPr>
      </w:pPr>
    </w:p>
    <w:p w:rsidR="005D1F8A" w:rsidRDefault="005D1F8A">
      <w:pPr>
        <w:spacing w:after="0" w:line="240" w:lineRule="auto"/>
        <w:rPr>
          <w:rFonts w:ascii="Times New Roman" w:hAnsi="Times New Roman"/>
          <w:sz w:val="24"/>
        </w:rPr>
      </w:pPr>
    </w:p>
    <w:p w:rsidR="005D1F8A" w:rsidRDefault="005D1F8A">
      <w:pPr>
        <w:spacing w:after="0" w:line="240" w:lineRule="auto"/>
        <w:rPr>
          <w:rFonts w:ascii="Times New Roman" w:hAnsi="Times New Roman"/>
          <w:sz w:val="24"/>
        </w:rPr>
      </w:pPr>
    </w:p>
    <w:p w:rsidR="005D1F8A" w:rsidRDefault="005D1F8A">
      <w:pPr>
        <w:spacing w:after="0" w:line="240" w:lineRule="auto"/>
        <w:rPr>
          <w:rFonts w:ascii="Times New Roman" w:hAnsi="Times New Roman"/>
          <w:sz w:val="24"/>
        </w:rPr>
      </w:pPr>
    </w:p>
    <w:p w:rsidR="005D1F8A" w:rsidRDefault="005D1F8A">
      <w:pPr>
        <w:spacing w:after="0" w:line="240" w:lineRule="auto"/>
        <w:rPr>
          <w:rFonts w:ascii="Times New Roman" w:hAnsi="Times New Roman"/>
          <w:sz w:val="24"/>
        </w:rPr>
      </w:pPr>
    </w:p>
    <w:p w:rsidR="005D1F8A" w:rsidRDefault="005D1F8A">
      <w:pPr>
        <w:spacing w:after="0" w:line="240" w:lineRule="auto"/>
        <w:rPr>
          <w:rFonts w:ascii="Times New Roman" w:hAnsi="Times New Roman"/>
          <w:sz w:val="24"/>
        </w:rPr>
      </w:pPr>
    </w:p>
    <w:p w:rsidR="005D1F8A" w:rsidRDefault="005D1F8A">
      <w:pPr>
        <w:spacing w:after="0" w:line="240" w:lineRule="auto"/>
        <w:rPr>
          <w:rFonts w:ascii="Times New Roman" w:hAnsi="Times New Roman"/>
          <w:sz w:val="24"/>
        </w:rPr>
      </w:pPr>
    </w:p>
    <w:p w:rsidR="005D1F8A" w:rsidRDefault="005D1F8A">
      <w:pPr>
        <w:spacing w:after="0" w:line="240" w:lineRule="auto"/>
        <w:rPr>
          <w:rFonts w:ascii="Times New Roman" w:hAnsi="Times New Roman"/>
          <w:sz w:val="24"/>
        </w:rPr>
      </w:pPr>
    </w:p>
    <w:p w:rsidR="005D1F8A" w:rsidRDefault="005D1F8A">
      <w:pPr>
        <w:spacing w:after="0" w:line="240" w:lineRule="auto"/>
        <w:rPr>
          <w:rFonts w:ascii="Times New Roman" w:hAnsi="Times New Roman"/>
          <w:sz w:val="24"/>
        </w:rPr>
      </w:pPr>
    </w:p>
    <w:p w:rsidR="005D1F8A" w:rsidRDefault="005D1F8A">
      <w:pPr>
        <w:spacing w:after="0" w:line="240" w:lineRule="auto"/>
        <w:rPr>
          <w:rFonts w:ascii="Times New Roman" w:hAnsi="Times New Roman"/>
          <w:sz w:val="24"/>
        </w:rPr>
      </w:pPr>
    </w:p>
    <w:p w:rsidR="005D1F8A" w:rsidRDefault="005D1F8A">
      <w:pPr>
        <w:spacing w:after="0" w:line="240" w:lineRule="auto"/>
        <w:rPr>
          <w:rFonts w:ascii="Times New Roman" w:hAnsi="Times New Roman"/>
          <w:sz w:val="24"/>
        </w:rPr>
      </w:pPr>
    </w:p>
    <w:p w:rsidR="005D1F8A" w:rsidRDefault="005D1F8A">
      <w:pPr>
        <w:spacing w:after="0" w:line="240" w:lineRule="auto"/>
        <w:rPr>
          <w:rFonts w:ascii="Times New Roman" w:hAnsi="Times New Roman"/>
          <w:sz w:val="24"/>
        </w:rPr>
      </w:pPr>
    </w:p>
    <w:p w:rsidR="0042354B" w:rsidRDefault="0042354B">
      <w:pPr>
        <w:spacing w:after="0" w:line="240" w:lineRule="auto"/>
        <w:rPr>
          <w:rFonts w:ascii="Times New Roman" w:hAnsi="Times New Roman"/>
          <w:sz w:val="24"/>
        </w:rPr>
      </w:pPr>
    </w:p>
    <w:p w:rsidR="0042354B" w:rsidRPr="00B740CF" w:rsidRDefault="00154120" w:rsidP="00B740CF">
      <w:pPr>
        <w:pStyle w:val="af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Режим </w:t>
      </w:r>
      <w:r w:rsidR="001B4B7A">
        <w:rPr>
          <w:rFonts w:ascii="Times New Roman" w:hAnsi="Times New Roman"/>
          <w:b/>
          <w:sz w:val="28"/>
        </w:rPr>
        <w:t>работы культурно</w:t>
      </w:r>
      <w:r>
        <w:rPr>
          <w:rFonts w:ascii="Times New Roman" w:hAnsi="Times New Roman"/>
          <w:b/>
          <w:color w:val="222222"/>
          <w:sz w:val="28"/>
          <w:highlight w:val="white"/>
        </w:rPr>
        <w:t>-досугового</w:t>
      </w:r>
      <w:r>
        <w:rPr>
          <w:rFonts w:ascii="Times New Roman" w:hAnsi="Times New Roman"/>
          <w:b/>
          <w:sz w:val="28"/>
        </w:rPr>
        <w:t xml:space="preserve"> учреждения и клубных формирований</w:t>
      </w:r>
    </w:p>
    <w:p w:rsidR="0042354B" w:rsidRDefault="004235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1f3"/>
        <w:tblW w:w="0" w:type="auto"/>
        <w:tblInd w:w="108" w:type="dxa"/>
        <w:tblLayout w:type="fixed"/>
        <w:tblLook w:val="04A0"/>
      </w:tblPr>
      <w:tblGrid>
        <w:gridCol w:w="964"/>
        <w:gridCol w:w="1587"/>
        <w:gridCol w:w="2513"/>
        <w:gridCol w:w="2379"/>
        <w:gridCol w:w="1983"/>
      </w:tblGrid>
      <w:tr w:rsidR="0042354B" w:rsidTr="005D1F8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недели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работы учреждения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клубного формирования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работы клубного формирования</w:t>
            </w:r>
          </w:p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Изменения в расписании работы клубного формирования</w:t>
            </w:r>
          </w:p>
        </w:tc>
      </w:tr>
      <w:tr w:rsidR="0042354B" w:rsidTr="005D1F8A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154120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154120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D1F8A" w:rsidTr="001707DA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1F8A" w:rsidRDefault="005D1F8A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D1F8A" w:rsidTr="001707DA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1F8A" w:rsidRDefault="005D1F8A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1F8A" w:rsidRDefault="005D1F8A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D1F8A" w:rsidTr="001707DA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1F8A" w:rsidRDefault="005D1F8A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1F8A" w:rsidRDefault="005D1F8A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D1F8A" w:rsidTr="001707DA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1F8A" w:rsidRDefault="005D1F8A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1F8A" w:rsidRDefault="005D1F8A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D1F8A" w:rsidTr="001707DA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1F8A" w:rsidRDefault="005D1F8A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1F8A" w:rsidRDefault="005D1F8A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D1F8A" w:rsidTr="001707DA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1F8A" w:rsidRDefault="005D1F8A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1F8A" w:rsidRDefault="005D1F8A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D1F8A" w:rsidTr="001707DA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1F8A" w:rsidRDefault="005D1F8A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1F8A" w:rsidRDefault="005D1F8A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D1F8A" w:rsidTr="001707DA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1F8A" w:rsidRDefault="005D1F8A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1F8A" w:rsidRDefault="005D1F8A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D1F8A" w:rsidTr="001707DA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1F8A" w:rsidRDefault="005D1F8A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1F8A" w:rsidRDefault="005D1F8A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D1F8A" w:rsidTr="001707DA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1F8A" w:rsidRDefault="005D1F8A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1F8A" w:rsidRDefault="005D1F8A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D1F8A" w:rsidTr="001707DA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1F8A" w:rsidRDefault="005D1F8A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1F8A" w:rsidRDefault="005D1F8A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D1F8A" w:rsidTr="001707DA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1F8A" w:rsidRDefault="005D1F8A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1F8A" w:rsidRDefault="005D1F8A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D1F8A" w:rsidTr="001707DA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1F8A" w:rsidRDefault="005D1F8A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1F8A" w:rsidRDefault="005D1F8A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D1F8A" w:rsidTr="001707DA"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1F8A" w:rsidRDefault="005D1F8A"/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8A" w:rsidRDefault="005D1F8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154120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154120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154120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154120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354B" w:rsidRDefault="0042354B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2354B" w:rsidRDefault="0042354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2354B" w:rsidRDefault="004235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D1F8A" w:rsidRDefault="005D1F8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D1F8A" w:rsidRDefault="005D1F8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D1F8A" w:rsidRDefault="005D1F8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D1F8A" w:rsidRDefault="005D1F8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2354B" w:rsidRDefault="0015412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Клубные формирования </w:t>
      </w:r>
    </w:p>
    <w:p w:rsidR="0042354B" w:rsidRDefault="004235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2354B" w:rsidRDefault="0015412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     Первыми указываются клубные формирования </w:t>
      </w:r>
      <w:r w:rsidR="001B4B7A">
        <w:rPr>
          <w:rFonts w:ascii="Times New Roman" w:hAnsi="Times New Roman"/>
          <w:sz w:val="24"/>
        </w:rPr>
        <w:t>самодеятельного народного</w:t>
      </w:r>
      <w:r>
        <w:rPr>
          <w:rFonts w:ascii="Times New Roman" w:hAnsi="Times New Roman"/>
          <w:sz w:val="24"/>
        </w:rPr>
        <w:t xml:space="preserve"> творчества (далее - СНТ), затем любительские объединения</w:t>
      </w:r>
      <w:r>
        <w:rPr>
          <w:rFonts w:ascii="Times New Roman" w:hAnsi="Times New Roman"/>
          <w:sz w:val="28"/>
        </w:rPr>
        <w:t xml:space="preserve"> (далее - ЛО)</w:t>
      </w:r>
    </w:p>
    <w:p w:rsidR="0042354B" w:rsidRDefault="0042354B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f6"/>
        <w:tblW w:w="0" w:type="auto"/>
        <w:tblInd w:w="-289" w:type="dxa"/>
        <w:tblLayout w:type="fixed"/>
        <w:tblLook w:val="04A0"/>
      </w:tblPr>
      <w:tblGrid>
        <w:gridCol w:w="1957"/>
        <w:gridCol w:w="2120"/>
        <w:gridCol w:w="1767"/>
        <w:gridCol w:w="1359"/>
        <w:gridCol w:w="1274"/>
        <w:gridCol w:w="1559"/>
      </w:tblGrid>
      <w:tr w:rsidR="0042354B" w:rsidTr="005D1F8A">
        <w:trPr>
          <w:trHeight w:val="702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Жанр СНТ/</w:t>
            </w:r>
          </w:p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ЛО, </w:t>
            </w:r>
          </w:p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 пометкой является ли инклюзивным клубным  формированиям)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клубного формирования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руководителя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участников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 участников</w:t>
            </w:r>
          </w:p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rPr>
          <w:trHeight w:val="1009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начало отчетного периода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конец отчетного периода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</w:tr>
      <w:tr w:rsidR="0042354B" w:rsidTr="005D1F8A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2354B" w:rsidTr="005D1F8A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2354B" w:rsidTr="005D1F8A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2354B" w:rsidTr="005D1F8A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2354B" w:rsidTr="005D1F8A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2354B" w:rsidTr="005D1F8A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2354B" w:rsidTr="005D1F8A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2354B" w:rsidTr="005D1F8A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42354B" w:rsidRDefault="0042354B">
      <w:pPr>
        <w:sectPr w:rsidR="0042354B" w:rsidSect="005D1F8A">
          <w:pgSz w:w="11906" w:h="16838"/>
          <w:pgMar w:top="709" w:right="851" w:bottom="993" w:left="1304" w:header="709" w:footer="709" w:gutter="0"/>
          <w:cols w:space="720"/>
        </w:sectPr>
      </w:pPr>
    </w:p>
    <w:p w:rsidR="0042354B" w:rsidRDefault="0015412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 Учет творческой работы</w:t>
      </w:r>
    </w:p>
    <w:p w:rsidR="0042354B" w:rsidRDefault="004235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2354B" w:rsidRDefault="0015412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3.1. Учёт работы </w:t>
      </w:r>
      <w:r w:rsidR="001B4B7A">
        <w:rPr>
          <w:rFonts w:ascii="Times New Roman" w:hAnsi="Times New Roman"/>
          <w:b/>
          <w:sz w:val="28"/>
        </w:rPr>
        <w:t>учреждения за</w:t>
      </w:r>
      <w:r>
        <w:rPr>
          <w:rFonts w:ascii="Times New Roman" w:hAnsi="Times New Roman"/>
          <w:b/>
          <w:sz w:val="28"/>
        </w:rPr>
        <w:t xml:space="preserve"> ___________ месяц</w:t>
      </w:r>
    </w:p>
    <w:p w:rsidR="0042354B" w:rsidRDefault="004235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1f3"/>
        <w:tblW w:w="14837" w:type="dxa"/>
        <w:tblInd w:w="-5" w:type="dxa"/>
        <w:tblLayout w:type="fixed"/>
        <w:tblLook w:val="04A0"/>
      </w:tblPr>
      <w:tblGrid>
        <w:gridCol w:w="1474"/>
        <w:gridCol w:w="1870"/>
        <w:gridCol w:w="1604"/>
        <w:gridCol w:w="1336"/>
        <w:gridCol w:w="668"/>
        <w:gridCol w:w="669"/>
        <w:gridCol w:w="1870"/>
        <w:gridCol w:w="1069"/>
        <w:gridCol w:w="1337"/>
        <w:gridCol w:w="1337"/>
        <w:gridCol w:w="1603"/>
      </w:tblGrid>
      <w:tr w:rsidR="0042354B" w:rsidTr="005D1F8A">
        <w:trPr>
          <w:trHeight w:val="964"/>
        </w:trPr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Число, месяц, часы проведения мероприятия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и название мероприятия (конкурс, выставка, беседа, спектакль), </w:t>
            </w:r>
          </w:p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пометкой КДМ/ИПМ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участием инвалидов </w:t>
            </w:r>
            <w:r>
              <w:rPr>
                <w:rFonts w:ascii="Times New Roman" w:hAnsi="Times New Roman"/>
              </w:rPr>
              <w:br/>
              <w:t>и лиц с ОВЗ (У)/</w:t>
            </w:r>
          </w:p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доступные для восприятия </w:t>
            </w:r>
            <w:r>
              <w:rPr>
                <w:rFonts w:ascii="Times New Roman" w:hAnsi="Times New Roman"/>
              </w:rPr>
              <w:br/>
              <w:t xml:space="preserve">инвалидами </w:t>
            </w:r>
            <w:r>
              <w:rPr>
                <w:rFonts w:ascii="Times New Roman" w:hAnsi="Times New Roman"/>
              </w:rPr>
              <w:br/>
              <w:t>и лицами с ОВЗ (Д)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ind w:left="-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площадка (площадь, мастерская и т.п.)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Возрастная категория 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  посещений мероприятий на безвозмездной основе, с учетом прямых трансляций</w:t>
            </w:r>
          </w:p>
          <w:p w:rsidR="0042354B" w:rsidRDefault="00154120">
            <w:pPr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(в том числе по льготным, нулевым и пригласительным билетам)</w:t>
            </w:r>
          </w:p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проданных билетов всего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билетов, проданных по Пушкинской карте, из общего числа проданных билетов </w:t>
            </w:r>
          </w:p>
          <w:p w:rsidR="0042354B" w:rsidRDefault="00154120">
            <w:pPr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графы 8)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Общее </w:t>
            </w:r>
          </w:p>
          <w:p w:rsidR="0042354B" w:rsidRDefault="00154120">
            <w:pPr>
              <w:spacing w:line="240" w:lineRule="auto"/>
              <w:ind w:left="-108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посещений на мероприятии</w:t>
            </w:r>
          </w:p>
          <w:p w:rsidR="0042354B" w:rsidRDefault="00154120">
            <w:pPr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(графа7 + графа 8) 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ind w:left="-108" w:right="-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 за подготовку и проведение мероприятия</w:t>
            </w:r>
          </w:p>
        </w:tc>
      </w:tr>
      <w:tr w:rsidR="0042354B" w:rsidTr="005D1F8A">
        <w:trPr>
          <w:trHeight w:val="1677"/>
        </w:trPr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2354B" w:rsidRDefault="00154120">
            <w:pPr>
              <w:spacing w:line="240" w:lineRule="auto"/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2354B" w:rsidRDefault="00154120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Молодежь от 15 до 35 лет</w:t>
            </w: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</w:tr>
      <w:tr w:rsidR="0042354B" w:rsidTr="005D1F8A">
        <w:trPr>
          <w:trHeight w:val="45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42354B" w:rsidTr="005D1F8A">
        <w:trPr>
          <w:trHeight w:val="45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360" w:right="-42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right="-42"/>
              <w:rPr>
                <w:rFonts w:ascii="Times New Roman" w:hAnsi="Times New Roman"/>
              </w:rPr>
            </w:pPr>
          </w:p>
        </w:tc>
      </w:tr>
      <w:tr w:rsidR="0042354B" w:rsidTr="005D1F8A">
        <w:trPr>
          <w:trHeight w:val="45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360" w:right="-42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right="-42"/>
              <w:rPr>
                <w:rFonts w:ascii="Times New Roman" w:hAnsi="Times New Roman"/>
              </w:rPr>
            </w:pPr>
          </w:p>
        </w:tc>
      </w:tr>
      <w:tr w:rsidR="0042354B" w:rsidTr="005D1F8A">
        <w:trPr>
          <w:trHeight w:val="45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360" w:right="-42"/>
              <w:rPr>
                <w:rFonts w:ascii="Times New Roman" w:hAnsi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right="-42"/>
              <w:rPr>
                <w:rFonts w:ascii="Times New Roman" w:hAnsi="Times New Roman"/>
                <w:b/>
              </w:rPr>
            </w:pPr>
          </w:p>
        </w:tc>
      </w:tr>
      <w:tr w:rsidR="0042354B" w:rsidTr="005D1F8A">
        <w:trPr>
          <w:trHeight w:val="45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360" w:right="-42"/>
              <w:rPr>
                <w:rFonts w:ascii="Times New Roman" w:hAnsi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right="-42"/>
              <w:rPr>
                <w:rFonts w:ascii="Times New Roman" w:hAnsi="Times New Roman"/>
                <w:b/>
              </w:rPr>
            </w:pPr>
          </w:p>
        </w:tc>
      </w:tr>
      <w:tr w:rsidR="0042354B" w:rsidTr="005D1F8A">
        <w:trPr>
          <w:trHeight w:val="45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360" w:right="-42"/>
              <w:rPr>
                <w:rFonts w:ascii="Times New Roman" w:hAnsi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right="-42"/>
              <w:rPr>
                <w:rFonts w:ascii="Times New Roman" w:hAnsi="Times New Roman"/>
                <w:b/>
              </w:rPr>
            </w:pPr>
          </w:p>
        </w:tc>
      </w:tr>
      <w:tr w:rsidR="0042354B" w:rsidTr="005D1F8A">
        <w:trPr>
          <w:trHeight w:val="45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360" w:right="-42"/>
              <w:rPr>
                <w:rFonts w:ascii="Times New Roman" w:hAnsi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right="-42"/>
              <w:rPr>
                <w:rFonts w:ascii="Times New Roman" w:hAnsi="Times New Roman"/>
                <w:b/>
              </w:rPr>
            </w:pPr>
          </w:p>
        </w:tc>
      </w:tr>
      <w:tr w:rsidR="0042354B" w:rsidTr="005D1F8A">
        <w:trPr>
          <w:trHeight w:val="45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360" w:right="-42"/>
              <w:rPr>
                <w:rFonts w:ascii="Times New Roman" w:hAnsi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right="-42"/>
              <w:rPr>
                <w:rFonts w:ascii="Times New Roman" w:hAnsi="Times New Roman"/>
                <w:b/>
              </w:rPr>
            </w:pPr>
          </w:p>
        </w:tc>
      </w:tr>
      <w:tr w:rsidR="0042354B" w:rsidTr="005D1F8A">
        <w:trPr>
          <w:trHeight w:val="45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ind w:left="360" w:right="-42"/>
              <w:rPr>
                <w:rFonts w:ascii="Times New Roman" w:hAnsi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right="-42"/>
              <w:rPr>
                <w:rFonts w:ascii="Times New Roman" w:hAnsi="Times New Roman"/>
                <w:b/>
              </w:rPr>
            </w:pPr>
          </w:p>
        </w:tc>
      </w:tr>
    </w:tbl>
    <w:p w:rsidR="0042354B" w:rsidRDefault="004235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2354B" w:rsidRDefault="004235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2354B" w:rsidRDefault="004235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2354B" w:rsidRDefault="004235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2354B" w:rsidRDefault="004235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2354B" w:rsidRDefault="004235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2354B" w:rsidRDefault="0015412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  Итоги за __________ месяц</w:t>
      </w:r>
    </w:p>
    <w:p w:rsidR="0042354B" w:rsidRDefault="004235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1668"/>
        <w:gridCol w:w="1417"/>
        <w:gridCol w:w="992"/>
        <w:gridCol w:w="1134"/>
        <w:gridCol w:w="1418"/>
        <w:gridCol w:w="1134"/>
        <w:gridCol w:w="1559"/>
        <w:gridCol w:w="1276"/>
        <w:gridCol w:w="1843"/>
        <w:gridCol w:w="1988"/>
      </w:tblGrid>
      <w:tr w:rsidR="0042354B" w:rsidTr="005D1F8A">
        <w:trPr>
          <w:trHeight w:val="39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54B" w:rsidRDefault="00154120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Культурно-массовые мероприятия,</w:t>
            </w:r>
            <w:r>
              <w:rPr>
                <w:rFonts w:ascii="Times New Roman" w:hAnsi="Times New Roman"/>
                <w:sz w:val="20"/>
              </w:rPr>
              <w:br/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</w:t>
            </w:r>
            <w:r>
              <w:rPr>
                <w:rFonts w:ascii="Times New Roman" w:hAnsi="Times New Roman"/>
                <w:sz w:val="20"/>
              </w:rPr>
              <w:br/>
              <w:t xml:space="preserve"> (из графы 3)</w:t>
            </w:r>
          </w:p>
        </w:tc>
        <w:tc>
          <w:tcPr>
            <w:tcW w:w="9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общего числа мероприятий (графы 3)</w:t>
            </w:r>
          </w:p>
        </w:tc>
      </w:tr>
      <w:tr w:rsidR="0042354B" w:rsidTr="005D1F8A">
        <w:trPr>
          <w:trHeight w:val="30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54B" w:rsidRDefault="0042354B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детей</w:t>
            </w:r>
            <w:r>
              <w:rPr>
                <w:rFonts w:ascii="Times New Roman" w:hAnsi="Times New Roman"/>
                <w:sz w:val="20"/>
              </w:rPr>
              <w:br/>
              <w:t>до 14 лет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54B" w:rsidRDefault="00154120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r>
              <w:rPr>
                <w:rFonts w:ascii="Times New Roman" w:hAnsi="Times New Roman"/>
                <w:sz w:val="20"/>
              </w:rPr>
              <w:br/>
              <w:t>молодежи от 14 до 35 лет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культурно-досуговые мероприятия</w:t>
            </w:r>
            <w:r>
              <w:rPr>
                <w:rFonts w:ascii="Times New Roman" w:hAnsi="Times New Roman"/>
                <w:sz w:val="20"/>
              </w:rPr>
              <w:br/>
              <w:t>(из графы 3)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</w:t>
            </w:r>
            <w:r>
              <w:rPr>
                <w:rFonts w:ascii="Times New Roman" w:hAnsi="Times New Roman"/>
                <w:sz w:val="20"/>
              </w:rPr>
              <w:br/>
              <w:t>(из графы 6)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after="0" w:line="200" w:lineRule="exact"/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участием инвалидов </w:t>
            </w:r>
            <w:r>
              <w:rPr>
                <w:rFonts w:ascii="Times New Roman" w:hAnsi="Times New Roman"/>
                <w:sz w:val="20"/>
              </w:rPr>
              <w:br/>
              <w:t>и лиц с ОВЗ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after="0" w:line="200" w:lineRule="exact"/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доступные для восприятия </w:t>
            </w:r>
            <w:r>
              <w:rPr>
                <w:rFonts w:ascii="Times New Roman" w:hAnsi="Times New Roman"/>
                <w:sz w:val="20"/>
              </w:rPr>
              <w:br/>
              <w:t xml:space="preserve">инвалидами </w:t>
            </w:r>
            <w:r>
              <w:rPr>
                <w:rFonts w:ascii="Times New Roman" w:hAnsi="Times New Roman"/>
                <w:sz w:val="20"/>
              </w:rPr>
              <w:br/>
              <w:t>и лицами с ОВЗ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54B" w:rsidRDefault="00154120">
            <w:pPr>
              <w:spacing w:after="0" w:line="200" w:lineRule="exact"/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применением</w:t>
            </w:r>
            <w:r>
              <w:rPr>
                <w:rFonts w:ascii="Times New Roman" w:hAnsi="Times New Roman"/>
                <w:sz w:val="20"/>
              </w:rPr>
              <w:br/>
              <w:t xml:space="preserve"> специализированных транспортных средств</w:t>
            </w:r>
          </w:p>
        </w:tc>
      </w:tr>
      <w:tr w:rsidR="0042354B" w:rsidTr="005D1F8A">
        <w:trPr>
          <w:trHeight w:val="52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54B" w:rsidRDefault="0042354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54B" w:rsidRDefault="0042354B"/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детей</w:t>
            </w:r>
            <w:r>
              <w:rPr>
                <w:rFonts w:ascii="Times New Roman" w:hAnsi="Times New Roman"/>
                <w:sz w:val="20"/>
              </w:rPr>
              <w:br/>
              <w:t>до 14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after="0" w:line="200" w:lineRule="exact"/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молодежи от 14 до 35 лет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/>
        </w:tc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54B" w:rsidRDefault="0042354B"/>
        </w:tc>
      </w:tr>
      <w:tr w:rsidR="0042354B" w:rsidTr="005D1F8A">
        <w:trPr>
          <w:trHeight w:val="227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154120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154120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154120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154120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154120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154120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154120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42354B" w:rsidTr="005D1F8A">
        <w:trPr>
          <w:trHeight w:val="607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154120">
            <w:pPr>
              <w:pStyle w:val="Footnote"/>
              <w:spacing w:line="252" w:lineRule="auto"/>
              <w:jc w:val="center"/>
            </w:pPr>
            <w:r>
              <w:t>Число</w:t>
            </w:r>
          </w:p>
          <w:p w:rsidR="0042354B" w:rsidRDefault="00154120">
            <w:pPr>
              <w:pStyle w:val="Footnote"/>
              <w:spacing w:line="252" w:lineRule="auto"/>
              <w:jc w:val="center"/>
            </w:pPr>
            <w:r>
              <w:t>мероприятий, ед</w:t>
            </w:r>
            <w:r w:rsidR="001B4B7A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2354B" w:rsidTr="005D1F8A">
        <w:trPr>
          <w:trHeight w:val="513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15412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</w:t>
            </w:r>
          </w:p>
          <w:p w:rsidR="0042354B" w:rsidRDefault="0015412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платных</w:t>
            </w:r>
          </w:p>
          <w:p w:rsidR="0042354B" w:rsidRDefault="0015412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мероприятий,</w:t>
            </w:r>
          </w:p>
          <w:p w:rsidR="0042354B" w:rsidRDefault="0015412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</w:t>
            </w:r>
            <w:r w:rsidR="001B4B7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rFonts w:ascii="Times New Roman" w:hAnsi="Times New Roman"/>
                <w:strike/>
                <w:sz w:val="20"/>
              </w:rPr>
            </w:pPr>
          </w:p>
        </w:tc>
      </w:tr>
      <w:tr w:rsidR="0042354B" w:rsidTr="005D1F8A">
        <w:trPr>
          <w:trHeight w:val="748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15412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Посещения на мероприятиях,чел</w:t>
            </w:r>
            <w:r w:rsidR="001B4B7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15412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15412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rFonts w:ascii="Times New Roman" w:hAnsi="Times New Roman"/>
                <w:strike/>
                <w:sz w:val="20"/>
              </w:rPr>
            </w:pPr>
          </w:p>
        </w:tc>
      </w:tr>
      <w:tr w:rsidR="0042354B" w:rsidTr="005D1F8A">
        <w:trPr>
          <w:trHeight w:val="51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15412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</w:t>
            </w:r>
          </w:p>
          <w:p w:rsidR="0042354B" w:rsidRDefault="0015412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платных</w:t>
            </w:r>
            <w:r>
              <w:rPr>
                <w:rFonts w:ascii="Times New Roman" w:hAnsi="Times New Roman"/>
                <w:sz w:val="20"/>
              </w:rPr>
              <w:br/>
              <w:t>мероприятиях, чел</w:t>
            </w:r>
            <w:r w:rsidR="001B4B7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15412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15412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rFonts w:ascii="Times New Roman" w:hAnsi="Times New Roman"/>
                <w:strike/>
                <w:sz w:val="20"/>
              </w:rPr>
            </w:pPr>
          </w:p>
        </w:tc>
      </w:tr>
      <w:tr w:rsidR="0042354B" w:rsidTr="005D1F8A">
        <w:trPr>
          <w:trHeight w:val="51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15412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 них по Пушкинской карте, </w:t>
            </w:r>
          </w:p>
          <w:p w:rsidR="0042354B" w:rsidRDefault="0015412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</w:t>
            </w:r>
            <w:r w:rsidR="001B4B7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15412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15412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54B" w:rsidRDefault="0042354B">
            <w:pPr>
              <w:spacing w:after="0"/>
              <w:jc w:val="center"/>
              <w:rPr>
                <w:rFonts w:ascii="Times New Roman" w:hAnsi="Times New Roman"/>
                <w:strike/>
                <w:sz w:val="20"/>
              </w:rPr>
            </w:pPr>
          </w:p>
        </w:tc>
      </w:tr>
    </w:tbl>
    <w:p w:rsidR="0042354B" w:rsidRDefault="004235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2354B" w:rsidRDefault="0042354B">
      <w:pPr>
        <w:sectPr w:rsidR="0042354B">
          <w:pgSz w:w="16838" w:h="11906" w:orient="landscape"/>
          <w:pgMar w:top="567" w:right="1276" w:bottom="851" w:left="1134" w:header="709" w:footer="709" w:gutter="0"/>
          <w:cols w:space="720"/>
        </w:sectPr>
      </w:pPr>
    </w:p>
    <w:p w:rsidR="0042354B" w:rsidRDefault="0015412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3.3. Национальный проект «Культура»,</w:t>
      </w:r>
    </w:p>
    <w:p w:rsidR="0042354B" w:rsidRDefault="0015412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«Цифровая культура»</w:t>
      </w:r>
    </w:p>
    <w:p w:rsidR="0042354B" w:rsidRDefault="004235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1f3"/>
        <w:tblW w:w="0" w:type="auto"/>
        <w:tblInd w:w="-289" w:type="dxa"/>
        <w:tblLayout w:type="fixed"/>
        <w:tblLook w:val="04A0"/>
      </w:tblPr>
      <w:tblGrid>
        <w:gridCol w:w="2991"/>
        <w:gridCol w:w="2424"/>
        <w:gridCol w:w="2030"/>
        <w:gridCol w:w="2057"/>
      </w:tblGrid>
      <w:tr w:rsidR="0042354B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мероприятий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посещений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Визиты</w:t>
            </w:r>
          </w:p>
        </w:tc>
      </w:tr>
      <w:tr w:rsidR="0042354B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События на PRO.Культура.РФ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2354B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Трансляции на PRO.Культура.РФ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2354B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Посещаемость сайта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354B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Трансляции на других платформах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</w:tbl>
    <w:p w:rsidR="0042354B" w:rsidRDefault="004235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2354B" w:rsidRDefault="0042354B" w:rsidP="005D1F8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2354B" w:rsidRDefault="0015412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 </w:t>
      </w:r>
      <w:r w:rsidR="001B4B7A">
        <w:rPr>
          <w:rFonts w:ascii="Times New Roman" w:hAnsi="Times New Roman"/>
          <w:b/>
          <w:sz w:val="28"/>
        </w:rPr>
        <w:t>Учет у</w:t>
      </w:r>
      <w:r>
        <w:rPr>
          <w:rFonts w:ascii="Times New Roman" w:hAnsi="Times New Roman"/>
          <w:b/>
          <w:sz w:val="28"/>
        </w:rPr>
        <w:t>чеб</w:t>
      </w:r>
      <w:r w:rsidR="001B4B7A"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b/>
          <w:sz w:val="28"/>
        </w:rPr>
        <w:t xml:space="preserve"> кадров </w:t>
      </w:r>
    </w:p>
    <w:p w:rsidR="0042354B" w:rsidRDefault="004235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f6"/>
        <w:tblW w:w="0" w:type="auto"/>
        <w:tblInd w:w="-289" w:type="dxa"/>
        <w:tblLayout w:type="fixed"/>
        <w:tblLook w:val="04A0"/>
      </w:tblPr>
      <w:tblGrid>
        <w:gridCol w:w="2677"/>
        <w:gridCol w:w="1071"/>
        <w:gridCol w:w="1205"/>
        <w:gridCol w:w="1472"/>
        <w:gridCol w:w="1472"/>
        <w:gridCol w:w="1606"/>
      </w:tblGrid>
      <w:tr w:rsidR="0042354B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обучения и название темы </w:t>
            </w:r>
          </w:p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(с пометкой инклюзивного обучения)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Кем проводилось обучение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Ф.И.О. должность слушателя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</w:tr>
      <w:tr w:rsidR="0042354B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2354B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2354B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2354B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42354B" w:rsidRDefault="0042354B" w:rsidP="005D1F8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2354B" w:rsidRDefault="004235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2354B" w:rsidRDefault="00154120">
      <w:pPr>
        <w:pStyle w:val="af0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замечаний и предложений лиц,</w:t>
      </w:r>
    </w:p>
    <w:p w:rsidR="0042354B" w:rsidRDefault="00154120">
      <w:pPr>
        <w:pStyle w:val="af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проверяющих работу </w:t>
      </w:r>
      <w:r>
        <w:rPr>
          <w:rFonts w:ascii="Times New Roman" w:hAnsi="Times New Roman"/>
          <w:b/>
          <w:color w:val="222222"/>
          <w:sz w:val="28"/>
          <w:highlight w:val="white"/>
        </w:rPr>
        <w:t>культурно-досугового</w:t>
      </w:r>
      <w:r>
        <w:rPr>
          <w:rFonts w:ascii="Times New Roman" w:hAnsi="Times New Roman"/>
          <w:b/>
          <w:sz w:val="28"/>
        </w:rPr>
        <w:t xml:space="preserve"> учреждения</w:t>
      </w:r>
    </w:p>
    <w:p w:rsidR="0042354B" w:rsidRDefault="0042354B">
      <w:pPr>
        <w:pStyle w:val="af0"/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Style w:val="af6"/>
        <w:tblW w:w="0" w:type="auto"/>
        <w:tblInd w:w="-289" w:type="dxa"/>
        <w:tblLayout w:type="fixed"/>
        <w:tblLook w:val="04A0"/>
      </w:tblPr>
      <w:tblGrid>
        <w:gridCol w:w="567"/>
        <w:gridCol w:w="937"/>
        <w:gridCol w:w="5552"/>
        <w:gridCol w:w="2478"/>
      </w:tblGrid>
      <w:tr w:rsidR="0042354B" w:rsidTr="005D1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2354B" w:rsidRDefault="00154120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и результаты проверки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154120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 и подпись проверяющего лица</w:t>
            </w:r>
          </w:p>
        </w:tc>
      </w:tr>
      <w:tr w:rsidR="0042354B" w:rsidTr="005D1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42354B" w:rsidTr="005D1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42354B" w:rsidTr="005D1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42354B" w:rsidTr="005D1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42354B" w:rsidTr="005D1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42354B" w:rsidTr="005D1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B" w:rsidRDefault="0042354B">
            <w:pPr>
              <w:pStyle w:val="af0"/>
              <w:spacing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42354B" w:rsidRDefault="0042354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2354B" w:rsidRDefault="004235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2354B" w:rsidRDefault="004235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2354B" w:rsidRDefault="0042354B">
      <w:pPr>
        <w:spacing w:after="0"/>
        <w:jc w:val="right"/>
        <w:rPr>
          <w:rFonts w:ascii="Times New Roman" w:hAnsi="Times New Roman"/>
          <w:sz w:val="28"/>
        </w:rPr>
      </w:pPr>
    </w:p>
    <w:p w:rsidR="0042354B" w:rsidRDefault="0042354B">
      <w:pPr>
        <w:spacing w:after="0"/>
        <w:jc w:val="right"/>
        <w:rPr>
          <w:rFonts w:ascii="Times New Roman" w:hAnsi="Times New Roman"/>
          <w:sz w:val="28"/>
        </w:rPr>
      </w:pPr>
    </w:p>
    <w:p w:rsidR="0042354B" w:rsidRDefault="0042354B">
      <w:pPr>
        <w:spacing w:after="0"/>
        <w:jc w:val="right"/>
        <w:rPr>
          <w:rFonts w:ascii="Times New Roman" w:hAnsi="Times New Roman"/>
          <w:sz w:val="28"/>
        </w:rPr>
      </w:pPr>
    </w:p>
    <w:p w:rsidR="0042354B" w:rsidRDefault="0042354B">
      <w:pPr>
        <w:spacing w:after="0"/>
        <w:rPr>
          <w:rFonts w:ascii="Times New Roman" w:hAnsi="Times New Roman"/>
          <w:sz w:val="28"/>
        </w:rPr>
      </w:pPr>
    </w:p>
    <w:p w:rsidR="0042354B" w:rsidRDefault="0042354B">
      <w:pPr>
        <w:spacing w:after="0"/>
        <w:rPr>
          <w:rFonts w:ascii="Times New Roman" w:hAnsi="Times New Roman"/>
          <w:sz w:val="28"/>
        </w:rPr>
      </w:pPr>
    </w:p>
    <w:tbl>
      <w:tblPr>
        <w:tblStyle w:val="af6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904CCE" w:rsidTr="00904CCE">
        <w:trPr>
          <w:trHeight w:val="1296"/>
        </w:trPr>
        <w:tc>
          <w:tcPr>
            <w:tcW w:w="3367" w:type="dxa"/>
          </w:tcPr>
          <w:p w:rsidR="00904CCE" w:rsidRDefault="00904CCE" w:rsidP="005D1F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Приложение № 2 </w:t>
            </w:r>
          </w:p>
          <w:p w:rsidR="00904CCE" w:rsidRDefault="00904CCE" w:rsidP="003F61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Порядку учета посещаемости мероприятий в </w:t>
            </w:r>
            <w:r w:rsidR="003F61FB">
              <w:rPr>
                <w:rFonts w:ascii="Times New Roman" w:hAnsi="Times New Roman"/>
                <w:sz w:val="24"/>
              </w:rPr>
              <w:t>МКУК Денисовского СДК</w:t>
            </w:r>
            <w:r>
              <w:rPr>
                <w:rFonts w:ascii="Times New Roman" w:hAnsi="Times New Roman"/>
                <w:sz w:val="24"/>
              </w:rPr>
              <w:t xml:space="preserve"> Ремонтненского района</w:t>
            </w:r>
          </w:p>
        </w:tc>
      </w:tr>
    </w:tbl>
    <w:p w:rsidR="0042354B" w:rsidRDefault="0042354B">
      <w:pPr>
        <w:spacing w:after="0"/>
        <w:jc w:val="right"/>
        <w:rPr>
          <w:rFonts w:ascii="Times New Roman" w:hAnsi="Times New Roman"/>
          <w:sz w:val="28"/>
        </w:rPr>
      </w:pPr>
    </w:p>
    <w:p w:rsidR="0042354B" w:rsidRDefault="00154120">
      <w:pPr>
        <w:spacing w:after="0"/>
        <w:jc w:val="center"/>
        <w:rPr>
          <w:rFonts w:ascii="Times New Roman" w:hAnsi="Times New Roman"/>
          <w:b/>
          <w:color w:val="1A1A1A"/>
          <w:sz w:val="24"/>
        </w:rPr>
      </w:pPr>
      <w:r>
        <w:rPr>
          <w:rFonts w:ascii="Times New Roman" w:hAnsi="Times New Roman"/>
          <w:b/>
          <w:color w:val="1A1A1A"/>
          <w:sz w:val="24"/>
        </w:rPr>
        <w:t>АКТ № ____ от "___" _____________ 20__ г</w:t>
      </w:r>
    </w:p>
    <w:p w:rsidR="0042354B" w:rsidRDefault="00154120">
      <w:pPr>
        <w:spacing w:after="0"/>
        <w:jc w:val="center"/>
        <w:rPr>
          <w:rFonts w:ascii="Times New Roman" w:hAnsi="Times New Roman"/>
          <w:b/>
          <w:color w:val="1A1A1A"/>
          <w:sz w:val="24"/>
        </w:rPr>
      </w:pPr>
      <w:r>
        <w:rPr>
          <w:rFonts w:ascii="Times New Roman" w:hAnsi="Times New Roman"/>
          <w:b/>
          <w:color w:val="1A1A1A"/>
          <w:sz w:val="24"/>
        </w:rPr>
        <w:t>о возмездном оказании услуг</w:t>
      </w:r>
    </w:p>
    <w:p w:rsidR="0042354B" w:rsidRDefault="0042354B">
      <w:pPr>
        <w:spacing w:after="0"/>
        <w:jc w:val="center"/>
        <w:rPr>
          <w:rFonts w:ascii="Times New Roman" w:hAnsi="Times New Roman"/>
          <w:color w:val="1A1A1A"/>
          <w:sz w:val="24"/>
        </w:rPr>
      </w:pPr>
    </w:p>
    <w:p w:rsidR="0042354B" w:rsidRDefault="0042354B">
      <w:pPr>
        <w:spacing w:after="0"/>
        <w:jc w:val="center"/>
        <w:rPr>
          <w:rFonts w:ascii="Times New Roman" w:hAnsi="Times New Roman"/>
          <w:color w:val="1A1A1A"/>
          <w:sz w:val="24"/>
        </w:rPr>
      </w:pPr>
    </w:p>
    <w:p w:rsidR="0042354B" w:rsidRDefault="0042354B">
      <w:pPr>
        <w:spacing w:after="0"/>
        <w:jc w:val="center"/>
        <w:rPr>
          <w:rFonts w:ascii="Times New Roman" w:hAnsi="Times New Roman"/>
          <w:color w:val="1A1A1A"/>
          <w:sz w:val="24"/>
        </w:rPr>
      </w:pPr>
    </w:p>
    <w:p w:rsidR="0042354B" w:rsidRDefault="00154120">
      <w:pPr>
        <w:spacing w:after="0"/>
        <w:ind w:firstLine="708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sz w:val="28"/>
        </w:rPr>
        <w:t>Исполнитель</w:t>
      </w:r>
      <w:r>
        <w:rPr>
          <w:rFonts w:ascii="Times New Roman" w:hAnsi="Times New Roman"/>
          <w:color w:val="1A1A1A"/>
          <w:sz w:val="28"/>
        </w:rPr>
        <w:t xml:space="preserve"> ____________________в лице ______________________с           </w:t>
      </w:r>
    </w:p>
    <w:p w:rsidR="0042354B" w:rsidRDefault="00154120">
      <w:pPr>
        <w:spacing w:after="0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4"/>
          <w:vertAlign w:val="superscript"/>
        </w:rPr>
        <w:t xml:space="preserve">                   полное наименование организации                                                        должность, ф.и.о. </w:t>
      </w:r>
    </w:p>
    <w:p w:rsidR="0042354B" w:rsidRDefault="00154120">
      <w:pPr>
        <w:spacing w:after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одной стороны и Заказчик __________________________________________</w:t>
      </w:r>
    </w:p>
    <w:p w:rsidR="0042354B" w:rsidRDefault="00154120">
      <w:pPr>
        <w:spacing w:after="0"/>
        <w:jc w:val="both"/>
        <w:rPr>
          <w:rFonts w:ascii="Times New Roman" w:hAnsi="Times New Roman"/>
          <w:color w:val="1A1A1A"/>
          <w:sz w:val="24"/>
          <w:vertAlign w:val="superscript"/>
        </w:rPr>
      </w:pPr>
      <w:r>
        <w:rPr>
          <w:rFonts w:ascii="Times New Roman" w:hAnsi="Times New Roman"/>
          <w:color w:val="1A1A1A"/>
          <w:sz w:val="24"/>
          <w:vertAlign w:val="superscript"/>
        </w:rPr>
        <w:t xml:space="preserve">                                                                                                   полное наименование организации                                           </w:t>
      </w:r>
    </w:p>
    <w:p w:rsidR="0042354B" w:rsidRDefault="00154120">
      <w:pPr>
        <w:spacing w:after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в лице _________________ с другой стороны, составили настоящий акт о</w:t>
      </w:r>
    </w:p>
    <w:p w:rsidR="0042354B" w:rsidRDefault="00154120">
      <w:pPr>
        <w:spacing w:after="0"/>
        <w:jc w:val="both"/>
        <w:rPr>
          <w:rFonts w:ascii="Times New Roman" w:hAnsi="Times New Roman"/>
          <w:color w:val="1A1A1A"/>
          <w:sz w:val="24"/>
          <w:vertAlign w:val="superscript"/>
        </w:rPr>
      </w:pPr>
      <w:r>
        <w:rPr>
          <w:rFonts w:ascii="Times New Roman" w:hAnsi="Times New Roman"/>
          <w:color w:val="1A1A1A"/>
          <w:sz w:val="24"/>
          <w:vertAlign w:val="superscript"/>
        </w:rPr>
        <w:t>должность, ф.и.о.</w:t>
      </w:r>
    </w:p>
    <w:p w:rsidR="0042354B" w:rsidRDefault="00154120">
      <w:pPr>
        <w:spacing w:after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том, что на основании Договора возмездного оказания услуг Исполнитель выполнил, а Заказчик принял работы по проведению _________________________________________________________________.  </w:t>
      </w:r>
    </w:p>
    <w:p w:rsidR="0042354B" w:rsidRDefault="0015412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Стоимость выполненных работ составила ________________________</w:t>
      </w:r>
    </w:p>
    <w:p w:rsidR="0042354B" w:rsidRDefault="0015412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Продолжительность мероприятия: ____ час _____ мин.</w:t>
      </w:r>
    </w:p>
    <w:p w:rsidR="0042354B" w:rsidRDefault="0015412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Работы выполнены в установленные сроки, в полном объёме и с надлежащим качеством. Претензий друг к другу стороны не имеют.</w:t>
      </w:r>
    </w:p>
    <w:p w:rsidR="0042354B" w:rsidRDefault="00154120">
      <w:pPr>
        <w:spacing w:after="0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На мероприятии присутствовало _____________________________ человек.</w:t>
      </w:r>
    </w:p>
    <w:p w:rsidR="0042354B" w:rsidRDefault="0042354B">
      <w:pPr>
        <w:spacing w:after="0"/>
        <w:ind w:firstLine="708"/>
        <w:jc w:val="both"/>
        <w:rPr>
          <w:rFonts w:ascii="Times New Roman" w:hAnsi="Times New Roman"/>
          <w:color w:val="1A1A1A"/>
          <w:sz w:val="24"/>
        </w:rPr>
      </w:pPr>
    </w:p>
    <w:p w:rsidR="0042354B" w:rsidRDefault="0042354B">
      <w:pPr>
        <w:spacing w:after="0"/>
        <w:ind w:firstLine="708"/>
        <w:jc w:val="both"/>
        <w:rPr>
          <w:rFonts w:ascii="Times New Roman" w:hAnsi="Times New Roman"/>
          <w:color w:val="1A1A1A"/>
          <w:sz w:val="24"/>
        </w:rPr>
      </w:pPr>
    </w:p>
    <w:tbl>
      <w:tblPr>
        <w:tblStyle w:val="af6"/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1839"/>
        <w:gridCol w:w="3072"/>
        <w:gridCol w:w="1151"/>
        <w:gridCol w:w="586"/>
        <w:gridCol w:w="2565"/>
        <w:gridCol w:w="251"/>
      </w:tblGrid>
      <w:tr w:rsidR="0042354B" w:rsidTr="005D1F8A">
        <w:trPr>
          <w:gridAfter w:val="1"/>
          <w:wAfter w:w="251" w:type="dxa"/>
        </w:trPr>
        <w:tc>
          <w:tcPr>
            <w:tcW w:w="4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354B" w:rsidTr="005D1F8A">
        <w:trPr>
          <w:gridAfter w:val="1"/>
          <w:wAfter w:w="251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15412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ИСПОЛНИТЕЛЬ: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54B" w:rsidRDefault="0015412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ЗАКАЗЧИК: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354B" w:rsidTr="005D1F8A">
        <w:trPr>
          <w:gridAfter w:val="1"/>
          <w:wAfter w:w="251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15412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54B" w:rsidRDefault="0015412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354B" w:rsidTr="005D1F8A">
        <w:trPr>
          <w:gridAfter w:val="1"/>
          <w:wAfter w:w="251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15412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54B" w:rsidRDefault="0015412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354B" w:rsidTr="005D1F8A">
        <w:trPr>
          <w:gridAfter w:val="1"/>
          <w:wAfter w:w="251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15412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54B" w:rsidRDefault="0015412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354B" w:rsidTr="005D1F8A">
        <w:trPr>
          <w:gridAfter w:val="1"/>
          <w:wAfter w:w="251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15412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К/с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54B" w:rsidRDefault="0015412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К/с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354B" w:rsidTr="005D1F8A">
        <w:trPr>
          <w:gridAfter w:val="1"/>
          <w:wAfter w:w="251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15412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A1A1A"/>
              </w:rPr>
              <w:t>Банк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54B" w:rsidRDefault="0015412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A1A1A"/>
              </w:rPr>
              <w:t>Банк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354B" w:rsidTr="005D1F8A">
        <w:trPr>
          <w:gridAfter w:val="1"/>
          <w:wAfter w:w="251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15412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A1A1A"/>
              </w:rPr>
              <w:t>БИК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54B" w:rsidRDefault="0015412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A1A1A"/>
              </w:rPr>
              <w:t>БИК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354B" w:rsidTr="005D1F8A">
        <w:trPr>
          <w:gridAfter w:val="1"/>
          <w:wAfter w:w="251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154120">
            <w:pPr>
              <w:spacing w:line="240" w:lineRule="auto"/>
              <w:jc w:val="both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1A1A1A"/>
              </w:rPr>
              <w:t>Телефон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54B" w:rsidRDefault="00154120">
            <w:pPr>
              <w:spacing w:line="240" w:lineRule="auto"/>
              <w:jc w:val="both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1A1A1A"/>
              </w:rPr>
              <w:t>Телефон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354B" w:rsidTr="005D1F8A">
        <w:trPr>
          <w:gridAfter w:val="1"/>
          <w:wAfter w:w="251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  <w:color w:val="1A1A1A"/>
              </w:rPr>
            </w:pPr>
          </w:p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  <w:color w:val="1A1A1A"/>
              </w:rPr>
            </w:pPr>
          </w:p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  <w:color w:val="1A1A1A"/>
              </w:rPr>
            </w:pPr>
          </w:p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  <w:color w:val="1A1A1A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  <w:color w:val="1A1A1A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354B" w:rsidTr="005D1F8A">
        <w:trPr>
          <w:gridAfter w:val="1"/>
          <w:wAfter w:w="251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154120">
            <w:pPr>
              <w:spacing w:line="240" w:lineRule="auto"/>
              <w:jc w:val="both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1A1A1A"/>
              </w:rPr>
              <w:t xml:space="preserve">Должность руководителя </w:t>
            </w:r>
          </w:p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  <w:color w:val="1A1A1A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5D1F8A" w:rsidRDefault="0015412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    </w:t>
            </w:r>
          </w:p>
          <w:p w:rsidR="0042354B" w:rsidRDefault="0015412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(расшифровка   подписи)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54B" w:rsidRDefault="00154120">
            <w:pPr>
              <w:spacing w:line="240" w:lineRule="auto"/>
              <w:jc w:val="both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1A1A1A"/>
              </w:rPr>
              <w:t xml:space="preserve">Должность руководителя </w:t>
            </w:r>
          </w:p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  <w:color w:val="1A1A1A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15412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               (расшифровка подписи)</w:t>
            </w:r>
          </w:p>
        </w:tc>
      </w:tr>
      <w:tr w:rsidR="003F61FB" w:rsidTr="005D1F8A">
        <w:trPr>
          <w:gridAfter w:val="1"/>
          <w:wAfter w:w="251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3F61FB" w:rsidRDefault="003F61FB">
            <w:pPr>
              <w:spacing w:line="240" w:lineRule="auto"/>
              <w:jc w:val="both"/>
              <w:rPr>
                <w:rFonts w:ascii="Times New Roman" w:hAnsi="Times New Roman"/>
                <w:color w:val="1A1A1A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3F61FB" w:rsidRDefault="003F61F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1FB" w:rsidRDefault="003F61FB">
            <w:pPr>
              <w:spacing w:line="240" w:lineRule="auto"/>
              <w:jc w:val="both"/>
              <w:rPr>
                <w:rFonts w:ascii="Times New Roman" w:hAnsi="Times New Roman"/>
                <w:color w:val="1A1A1A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3F61FB" w:rsidRDefault="003F61F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04CCE" w:rsidTr="005D1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6062" w:type="dxa"/>
          <w:trHeight w:val="1296"/>
        </w:trPr>
        <w:tc>
          <w:tcPr>
            <w:tcW w:w="3402" w:type="dxa"/>
            <w:gridSpan w:val="3"/>
          </w:tcPr>
          <w:p w:rsidR="00904CCE" w:rsidRDefault="00904CCE" w:rsidP="005D1F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Приложение № 3</w:t>
            </w:r>
          </w:p>
          <w:p w:rsidR="00904CCE" w:rsidRDefault="00904CCE" w:rsidP="003F61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Порядку учета посещаемости мероприятий в сфере культуры, проводимых </w:t>
            </w:r>
            <w:r w:rsidR="003F61FB">
              <w:rPr>
                <w:rFonts w:ascii="Times New Roman" w:hAnsi="Times New Roman"/>
                <w:sz w:val="24"/>
              </w:rPr>
              <w:t>МКУК Денисовского СДК</w:t>
            </w:r>
            <w:r>
              <w:rPr>
                <w:rFonts w:ascii="Times New Roman" w:hAnsi="Times New Roman"/>
                <w:sz w:val="24"/>
              </w:rPr>
              <w:t xml:space="preserve"> Ремонтненского района</w:t>
            </w:r>
          </w:p>
        </w:tc>
      </w:tr>
    </w:tbl>
    <w:p w:rsidR="0042354B" w:rsidRDefault="0042354B">
      <w:pPr>
        <w:spacing w:after="0"/>
        <w:jc w:val="right"/>
        <w:rPr>
          <w:rFonts w:ascii="Times New Roman" w:hAnsi="Times New Roman"/>
          <w:sz w:val="28"/>
        </w:rPr>
      </w:pPr>
    </w:p>
    <w:p w:rsidR="0042354B" w:rsidRDefault="0042354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2354B" w:rsidRDefault="0015412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</w:t>
      </w:r>
      <w:r w:rsidR="00904CCE">
        <w:rPr>
          <w:rFonts w:ascii="Times New Roman" w:hAnsi="Times New Roman"/>
          <w:b/>
          <w:sz w:val="28"/>
        </w:rPr>
        <w:t>КТ</w:t>
      </w:r>
      <w:r>
        <w:rPr>
          <w:rFonts w:ascii="Times New Roman" w:hAnsi="Times New Roman"/>
          <w:b/>
          <w:sz w:val="28"/>
        </w:rPr>
        <w:t xml:space="preserve"> о проведении мероприятия</w:t>
      </w:r>
    </w:p>
    <w:p w:rsidR="0042354B" w:rsidRDefault="0042354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2354B" w:rsidRDefault="0015412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проведения: __________________________________________________</w:t>
      </w:r>
    </w:p>
    <w:p w:rsidR="0042354B" w:rsidRDefault="0015412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проведения: ________________________________________________</w:t>
      </w:r>
    </w:p>
    <w:p w:rsidR="0042354B" w:rsidRDefault="0015412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проведения: ________________________________________________</w:t>
      </w:r>
    </w:p>
    <w:p w:rsidR="0042354B" w:rsidRDefault="0015412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Название мероприятия: _____________________________________________</w:t>
      </w:r>
    </w:p>
    <w:p w:rsidR="0042354B" w:rsidRDefault="0015412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мероприятия:____________________________________</w:t>
      </w:r>
    </w:p>
    <w:p w:rsidR="0042354B" w:rsidRDefault="0015412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посещений</w:t>
      </w:r>
    </w:p>
    <w:p w:rsidR="0042354B" w:rsidRDefault="00154120">
      <w:pPr>
        <w:spacing w:after="0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всего: ______________________________________________________</w:t>
      </w:r>
    </w:p>
    <w:p w:rsidR="0042354B" w:rsidRDefault="0042354B">
      <w:pPr>
        <w:spacing w:after="0"/>
        <w:ind w:left="851"/>
        <w:jc w:val="both"/>
        <w:rPr>
          <w:rFonts w:ascii="Times New Roman" w:hAnsi="Times New Roman"/>
          <w:vertAlign w:val="superscript"/>
        </w:rPr>
      </w:pPr>
    </w:p>
    <w:p w:rsidR="0042354B" w:rsidRDefault="00154120">
      <w:pPr>
        <w:spacing w:after="0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 дети: ________________________________________________</w:t>
      </w:r>
    </w:p>
    <w:p w:rsidR="0042354B" w:rsidRDefault="00154120">
      <w:pPr>
        <w:spacing w:after="0"/>
        <w:ind w:left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vertAlign w:val="superscript"/>
        </w:rPr>
        <w:t>(при возможности учета)</w:t>
      </w:r>
    </w:p>
    <w:p w:rsidR="0042354B" w:rsidRDefault="00154120">
      <w:pPr>
        <w:spacing w:after="0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всего:</w:t>
      </w:r>
    </w:p>
    <w:p w:rsidR="0042354B" w:rsidRDefault="00154120">
      <w:pPr>
        <w:spacing w:after="0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инвалиды: __________________________________________________</w:t>
      </w:r>
    </w:p>
    <w:p w:rsidR="0042354B" w:rsidRDefault="00154120">
      <w:pPr>
        <w:spacing w:after="0"/>
        <w:ind w:left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vertAlign w:val="superscript"/>
        </w:rPr>
        <w:t>(при возможности учета)</w:t>
      </w:r>
    </w:p>
    <w:p w:rsidR="0042354B" w:rsidRDefault="00154120">
      <w:pPr>
        <w:spacing w:after="0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льготные категории населения ____________________________</w:t>
      </w:r>
    </w:p>
    <w:p w:rsidR="0042354B" w:rsidRDefault="00154120">
      <w:pPr>
        <w:spacing w:after="0"/>
        <w:ind w:left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vertAlign w:val="superscript"/>
        </w:rPr>
        <w:t>(при возможности учета)</w:t>
      </w:r>
    </w:p>
    <w:p w:rsidR="0042354B" w:rsidRDefault="0042354B">
      <w:pPr>
        <w:spacing w:after="0"/>
        <w:ind w:left="851"/>
        <w:jc w:val="both"/>
        <w:rPr>
          <w:rFonts w:ascii="Times New Roman" w:hAnsi="Times New Roman"/>
          <w:sz w:val="28"/>
        </w:rPr>
      </w:pPr>
    </w:p>
    <w:p w:rsidR="0042354B" w:rsidRDefault="0015412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Ответственное лицо:</w:t>
      </w:r>
    </w:p>
    <w:p w:rsidR="0042354B" w:rsidRDefault="0042354B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Style w:val="af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605"/>
        <w:gridCol w:w="2537"/>
        <w:gridCol w:w="3071"/>
      </w:tblGrid>
      <w:tr w:rsidR="0042354B"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154120">
            <w:pPr>
              <w:pStyle w:val="a3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Должность ответственного лица от учреждения культуры, оказывающего услугу</w:t>
            </w:r>
          </w:p>
          <w:p w:rsidR="0042354B" w:rsidRDefault="0042354B">
            <w:pPr>
              <w:spacing w:line="240" w:lineRule="auto"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154120">
            <w:pPr>
              <w:spacing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Подпись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42354B" w:rsidRDefault="00154120">
            <w:pPr>
              <w:spacing w:line="240" w:lineRule="auto"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 xml:space="preserve">Расшифровка подписи </w:t>
            </w:r>
          </w:p>
        </w:tc>
      </w:tr>
    </w:tbl>
    <w:p w:rsidR="0042354B" w:rsidRDefault="0042354B">
      <w:pPr>
        <w:spacing w:after="0"/>
        <w:rPr>
          <w:rFonts w:ascii="Times New Roman" w:hAnsi="Times New Roman"/>
          <w:sz w:val="28"/>
        </w:rPr>
      </w:pPr>
    </w:p>
    <w:p w:rsidR="0042354B" w:rsidRDefault="0015412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МП</w:t>
      </w:r>
    </w:p>
    <w:p w:rsidR="0042354B" w:rsidRDefault="0042354B">
      <w:pPr>
        <w:spacing w:after="0"/>
      </w:pPr>
    </w:p>
    <w:sectPr w:rsidR="0042354B" w:rsidSect="005D1F8A">
      <w:pgSz w:w="11906" w:h="16838"/>
      <w:pgMar w:top="1276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730" w:rsidRDefault="00BF7730" w:rsidP="001410C6">
      <w:pPr>
        <w:spacing w:after="0" w:line="240" w:lineRule="auto"/>
      </w:pPr>
      <w:r>
        <w:separator/>
      </w:r>
    </w:p>
  </w:endnote>
  <w:endnote w:type="continuationSeparator" w:id="1">
    <w:p w:rsidR="00BF7730" w:rsidRDefault="00BF7730" w:rsidP="0014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730" w:rsidRDefault="00BF7730" w:rsidP="001410C6">
      <w:pPr>
        <w:spacing w:after="0" w:line="240" w:lineRule="auto"/>
      </w:pPr>
      <w:r>
        <w:separator/>
      </w:r>
    </w:p>
  </w:footnote>
  <w:footnote w:type="continuationSeparator" w:id="1">
    <w:p w:rsidR="00BF7730" w:rsidRDefault="00BF7730" w:rsidP="0014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7DA" w:rsidRPr="00EF246D" w:rsidRDefault="001707DA" w:rsidP="00EF246D">
    <w:pPr>
      <w:pStyle w:val="a5"/>
      <w:jc w:val="center"/>
      <w:rPr>
        <w:rFonts w:ascii="Times New Roman" w:hAnsi="Times New Roman"/>
      </w:rPr>
    </w:pPr>
    <w:r w:rsidRPr="00EF246D">
      <w:rPr>
        <w:rFonts w:ascii="Times New Roman" w:hAnsi="Times New Roman"/>
      </w:rPr>
      <w:fldChar w:fldCharType="begin"/>
    </w:r>
    <w:r w:rsidRPr="00EF246D">
      <w:rPr>
        <w:rFonts w:ascii="Times New Roman" w:hAnsi="Times New Roman"/>
      </w:rPr>
      <w:instrText>PAGE   \* MERGEFORMAT</w:instrText>
    </w:r>
    <w:r w:rsidRPr="00EF246D">
      <w:rPr>
        <w:rFonts w:ascii="Times New Roman" w:hAnsi="Times New Roman"/>
      </w:rPr>
      <w:fldChar w:fldCharType="separate"/>
    </w:r>
    <w:r w:rsidR="003F61FB">
      <w:rPr>
        <w:rFonts w:ascii="Times New Roman" w:hAnsi="Times New Roman"/>
        <w:noProof/>
      </w:rPr>
      <w:t>18</w:t>
    </w:r>
    <w:r w:rsidRPr="00EF246D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BA2"/>
    <w:multiLevelType w:val="multilevel"/>
    <w:tmpl w:val="7F20824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12725"/>
    <w:multiLevelType w:val="multilevel"/>
    <w:tmpl w:val="E58A9C8A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FB0BE3"/>
    <w:multiLevelType w:val="multilevel"/>
    <w:tmpl w:val="6EDA2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F2B56"/>
    <w:multiLevelType w:val="multilevel"/>
    <w:tmpl w:val="55BEE8A2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52C11"/>
    <w:multiLevelType w:val="multilevel"/>
    <w:tmpl w:val="8D6866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8E73F6F"/>
    <w:multiLevelType w:val="multilevel"/>
    <w:tmpl w:val="85220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2354B"/>
    <w:rsid w:val="00021644"/>
    <w:rsid w:val="00081276"/>
    <w:rsid w:val="001410C6"/>
    <w:rsid w:val="001462A3"/>
    <w:rsid w:val="00151083"/>
    <w:rsid w:val="00154120"/>
    <w:rsid w:val="001707DA"/>
    <w:rsid w:val="001B4B7A"/>
    <w:rsid w:val="002329B0"/>
    <w:rsid w:val="00246B8C"/>
    <w:rsid w:val="002F684B"/>
    <w:rsid w:val="003F61FB"/>
    <w:rsid w:val="0042354B"/>
    <w:rsid w:val="004A5E81"/>
    <w:rsid w:val="005256A4"/>
    <w:rsid w:val="005D1F8A"/>
    <w:rsid w:val="00647966"/>
    <w:rsid w:val="006F4C8A"/>
    <w:rsid w:val="007930A3"/>
    <w:rsid w:val="00904CCE"/>
    <w:rsid w:val="009635C7"/>
    <w:rsid w:val="00974862"/>
    <w:rsid w:val="00980664"/>
    <w:rsid w:val="009A7DC4"/>
    <w:rsid w:val="00A25A15"/>
    <w:rsid w:val="00B740CF"/>
    <w:rsid w:val="00B82F5D"/>
    <w:rsid w:val="00BD10A3"/>
    <w:rsid w:val="00BF7730"/>
    <w:rsid w:val="00CB6BEF"/>
    <w:rsid w:val="00CC71EF"/>
    <w:rsid w:val="00CD34D3"/>
    <w:rsid w:val="00D3359C"/>
    <w:rsid w:val="00D9132C"/>
    <w:rsid w:val="00D94364"/>
    <w:rsid w:val="00EF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04CCE"/>
    <w:pPr>
      <w:spacing w:line="252" w:lineRule="auto"/>
    </w:pPr>
  </w:style>
  <w:style w:type="paragraph" w:styleId="10">
    <w:name w:val="heading 1"/>
    <w:basedOn w:val="a"/>
    <w:link w:val="11"/>
    <w:uiPriority w:val="9"/>
    <w:qFormat/>
    <w:rsid w:val="00BD10A3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BD10A3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BD10A3"/>
    <w:pPr>
      <w:keepNext/>
      <w:keepLines/>
      <w:spacing w:before="40" w:after="0"/>
      <w:outlineLvl w:val="2"/>
    </w:pPr>
    <w:rPr>
      <w:rFonts w:asciiTheme="majorHAnsi" w:hAnsiTheme="majorHAnsi"/>
      <w:color w:val="1F4D78" w:themeColor="accent1" w:themeShade="7F"/>
      <w:sz w:val="24"/>
    </w:rPr>
  </w:style>
  <w:style w:type="paragraph" w:styleId="4">
    <w:name w:val="heading 4"/>
    <w:next w:val="a"/>
    <w:link w:val="40"/>
    <w:uiPriority w:val="9"/>
    <w:qFormat/>
    <w:rsid w:val="00BD10A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D10A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BD10A3"/>
  </w:style>
  <w:style w:type="paragraph" w:customStyle="1" w:styleId="13">
    <w:name w:val="Гиперссылка1"/>
    <w:link w:val="14"/>
    <w:rsid w:val="00BD10A3"/>
    <w:rPr>
      <w:color w:val="0000FF"/>
      <w:u w:val="single"/>
    </w:rPr>
  </w:style>
  <w:style w:type="character" w:customStyle="1" w:styleId="14">
    <w:name w:val="Гиперссылка1"/>
    <w:link w:val="13"/>
    <w:rsid w:val="00BD10A3"/>
    <w:rPr>
      <w:color w:val="0000FF"/>
      <w:u w:val="single"/>
    </w:rPr>
  </w:style>
  <w:style w:type="paragraph" w:styleId="21">
    <w:name w:val="toc 2"/>
    <w:next w:val="a"/>
    <w:link w:val="22"/>
    <w:uiPriority w:val="39"/>
    <w:rsid w:val="00BD10A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D10A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D10A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D10A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D10A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D10A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D10A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D10A3"/>
    <w:rPr>
      <w:rFonts w:ascii="XO Thames" w:hAnsi="XO Thames"/>
      <w:sz w:val="28"/>
    </w:rPr>
  </w:style>
  <w:style w:type="paragraph" w:customStyle="1" w:styleId="15">
    <w:name w:val="Основной шрифт абзаца1"/>
    <w:rsid w:val="00BD10A3"/>
  </w:style>
  <w:style w:type="paragraph" w:styleId="a3">
    <w:name w:val="No Spacing"/>
    <w:link w:val="a4"/>
    <w:uiPriority w:val="1"/>
    <w:qFormat/>
    <w:rsid w:val="00BD10A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rsid w:val="00BD10A3"/>
  </w:style>
  <w:style w:type="paragraph" w:styleId="a5">
    <w:name w:val="header"/>
    <w:basedOn w:val="a"/>
    <w:link w:val="a6"/>
    <w:uiPriority w:val="99"/>
    <w:rsid w:val="00BD1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2"/>
    <w:link w:val="a5"/>
    <w:uiPriority w:val="99"/>
    <w:rsid w:val="00BD10A3"/>
  </w:style>
  <w:style w:type="paragraph" w:styleId="a7">
    <w:name w:val="footer"/>
    <w:basedOn w:val="a"/>
    <w:link w:val="a8"/>
    <w:uiPriority w:val="99"/>
    <w:rsid w:val="00BD1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2"/>
    <w:link w:val="a7"/>
    <w:uiPriority w:val="99"/>
    <w:rsid w:val="00BD10A3"/>
  </w:style>
  <w:style w:type="character" w:customStyle="1" w:styleId="30">
    <w:name w:val="Заголовок 3 Знак"/>
    <w:basedOn w:val="12"/>
    <w:link w:val="3"/>
    <w:rsid w:val="00BD10A3"/>
    <w:rPr>
      <w:rFonts w:asciiTheme="majorHAnsi" w:hAnsiTheme="majorHAnsi"/>
      <w:color w:val="1F4D78" w:themeColor="accent1" w:themeShade="7F"/>
      <w:sz w:val="24"/>
    </w:rPr>
  </w:style>
  <w:style w:type="paragraph" w:customStyle="1" w:styleId="16">
    <w:name w:val="Обычный1"/>
    <w:link w:val="17"/>
    <w:rsid w:val="00BD10A3"/>
  </w:style>
  <w:style w:type="character" w:customStyle="1" w:styleId="17">
    <w:name w:val="Обычный1"/>
    <w:link w:val="16"/>
    <w:rsid w:val="00BD10A3"/>
  </w:style>
  <w:style w:type="paragraph" w:customStyle="1" w:styleId="18">
    <w:name w:val="Гиперссылка1"/>
    <w:basedOn w:val="19"/>
    <w:link w:val="1a"/>
    <w:rsid w:val="00BD10A3"/>
    <w:rPr>
      <w:color w:val="0000FF"/>
      <w:u w:val="single"/>
    </w:rPr>
  </w:style>
  <w:style w:type="character" w:customStyle="1" w:styleId="1a">
    <w:name w:val="Гиперссылка1"/>
    <w:basedOn w:val="1b"/>
    <w:link w:val="18"/>
    <w:rsid w:val="00BD10A3"/>
    <w:rPr>
      <w:color w:val="0000FF"/>
      <w:u w:val="single"/>
    </w:rPr>
  </w:style>
  <w:style w:type="paragraph" w:styleId="31">
    <w:name w:val="toc 3"/>
    <w:next w:val="a"/>
    <w:link w:val="32"/>
    <w:uiPriority w:val="39"/>
    <w:rsid w:val="00BD10A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D10A3"/>
    <w:rPr>
      <w:rFonts w:ascii="XO Thames" w:hAnsi="XO Thames"/>
      <w:sz w:val="28"/>
    </w:rPr>
  </w:style>
  <w:style w:type="paragraph" w:styleId="a9">
    <w:name w:val="Balloon Text"/>
    <w:basedOn w:val="a"/>
    <w:link w:val="aa"/>
    <w:rsid w:val="00BD10A3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2"/>
    <w:link w:val="a9"/>
    <w:rsid w:val="00BD10A3"/>
    <w:rPr>
      <w:rFonts w:ascii="Segoe UI" w:hAnsi="Segoe UI"/>
      <w:sz w:val="18"/>
    </w:rPr>
  </w:style>
  <w:style w:type="character" w:customStyle="1" w:styleId="50">
    <w:name w:val="Заголовок 5 Знак"/>
    <w:link w:val="5"/>
    <w:rsid w:val="00BD10A3"/>
    <w:rPr>
      <w:rFonts w:ascii="XO Thames" w:hAnsi="XO Thames"/>
      <w:b/>
    </w:rPr>
  </w:style>
  <w:style w:type="paragraph" w:customStyle="1" w:styleId="xmsonormal">
    <w:name w:val="x_msonormal"/>
    <w:basedOn w:val="a"/>
    <w:link w:val="xmsonormal0"/>
    <w:rsid w:val="00BD10A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msonormal0">
    <w:name w:val="x_msonormal"/>
    <w:basedOn w:val="12"/>
    <w:link w:val="xmsonormal"/>
    <w:rsid w:val="00BD10A3"/>
    <w:rPr>
      <w:rFonts w:ascii="Times New Roman" w:hAnsi="Times New Roman"/>
      <w:sz w:val="24"/>
    </w:rPr>
  </w:style>
  <w:style w:type="paragraph" w:customStyle="1" w:styleId="1c">
    <w:name w:val="Обычный1"/>
    <w:link w:val="1"/>
    <w:rsid w:val="00BD10A3"/>
  </w:style>
  <w:style w:type="character" w:customStyle="1" w:styleId="1">
    <w:name w:val="Обычный1"/>
    <w:link w:val="1c"/>
    <w:rsid w:val="00BD10A3"/>
  </w:style>
  <w:style w:type="character" w:customStyle="1" w:styleId="11">
    <w:name w:val="Заголовок 1 Знак"/>
    <w:basedOn w:val="12"/>
    <w:link w:val="10"/>
    <w:rsid w:val="00BD10A3"/>
    <w:rPr>
      <w:rFonts w:ascii="Times New Roman" w:hAnsi="Times New Roman"/>
      <w:b/>
      <w:sz w:val="48"/>
    </w:rPr>
  </w:style>
  <w:style w:type="paragraph" w:customStyle="1" w:styleId="19">
    <w:name w:val="Основной шрифт абзаца1"/>
    <w:link w:val="1b"/>
    <w:rsid w:val="00BD10A3"/>
  </w:style>
  <w:style w:type="character" w:customStyle="1" w:styleId="1b">
    <w:name w:val="Основной шрифт абзаца1"/>
    <w:link w:val="19"/>
    <w:rsid w:val="00BD10A3"/>
  </w:style>
  <w:style w:type="paragraph" w:customStyle="1" w:styleId="1d">
    <w:name w:val="Основной шрифт абзаца1"/>
    <w:link w:val="1e"/>
    <w:rsid w:val="00BD10A3"/>
  </w:style>
  <w:style w:type="character" w:customStyle="1" w:styleId="1e">
    <w:name w:val="Основной шрифт абзаца1"/>
    <w:link w:val="1d"/>
    <w:rsid w:val="00BD10A3"/>
  </w:style>
  <w:style w:type="paragraph" w:customStyle="1" w:styleId="23">
    <w:name w:val="Гиперссылка2"/>
    <w:link w:val="ab"/>
    <w:rsid w:val="00BD10A3"/>
    <w:rPr>
      <w:color w:val="0000FF"/>
      <w:u w:val="single"/>
    </w:rPr>
  </w:style>
  <w:style w:type="character" w:styleId="ab">
    <w:name w:val="Hyperlink"/>
    <w:link w:val="23"/>
    <w:rsid w:val="00BD10A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D10A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2"/>
    <w:link w:val="Footnote"/>
    <w:rsid w:val="00BD10A3"/>
    <w:rPr>
      <w:rFonts w:ascii="Times New Roman" w:hAnsi="Times New Roman"/>
      <w:sz w:val="20"/>
    </w:rPr>
  </w:style>
  <w:style w:type="paragraph" w:styleId="1f">
    <w:name w:val="toc 1"/>
    <w:next w:val="a"/>
    <w:link w:val="1f0"/>
    <w:uiPriority w:val="39"/>
    <w:rsid w:val="00BD10A3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BD10A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D10A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D10A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D10A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D10A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D10A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D10A3"/>
    <w:rPr>
      <w:rFonts w:ascii="XO Thames" w:hAnsi="XO Thames"/>
      <w:sz w:val="28"/>
    </w:rPr>
  </w:style>
  <w:style w:type="paragraph" w:customStyle="1" w:styleId="1f1">
    <w:name w:val="Просмотренная гиперссылка1"/>
    <w:basedOn w:val="19"/>
    <w:link w:val="1f2"/>
    <w:rsid w:val="00BD10A3"/>
    <w:rPr>
      <w:color w:val="954F72" w:themeColor="followedHyperlink"/>
      <w:u w:val="single"/>
    </w:rPr>
  </w:style>
  <w:style w:type="character" w:customStyle="1" w:styleId="1f2">
    <w:name w:val="Просмотренная гиперссылка1"/>
    <w:basedOn w:val="1b"/>
    <w:link w:val="1f1"/>
    <w:rsid w:val="00BD10A3"/>
    <w:rPr>
      <w:color w:val="954F72" w:themeColor="followedHyperlink"/>
      <w:u w:val="single"/>
    </w:rPr>
  </w:style>
  <w:style w:type="paragraph" w:styleId="51">
    <w:name w:val="toc 5"/>
    <w:next w:val="a"/>
    <w:link w:val="52"/>
    <w:uiPriority w:val="39"/>
    <w:rsid w:val="00BD10A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D10A3"/>
    <w:rPr>
      <w:rFonts w:ascii="XO Thames" w:hAnsi="XO Thames"/>
      <w:sz w:val="28"/>
    </w:rPr>
  </w:style>
  <w:style w:type="paragraph" w:styleId="ac">
    <w:name w:val="Body Text Indent"/>
    <w:basedOn w:val="a"/>
    <w:link w:val="ad"/>
    <w:rsid w:val="00BD10A3"/>
    <w:pPr>
      <w:spacing w:after="0" w:line="240" w:lineRule="auto"/>
      <w:ind w:firstLine="748"/>
      <w:jc w:val="both"/>
    </w:pPr>
    <w:rPr>
      <w:rFonts w:ascii="Times New Roman" w:hAnsi="Times New Roman"/>
      <w:sz w:val="24"/>
    </w:rPr>
  </w:style>
  <w:style w:type="character" w:customStyle="1" w:styleId="ad">
    <w:name w:val="Основной текст с отступом Знак"/>
    <w:basedOn w:val="12"/>
    <w:link w:val="ac"/>
    <w:rsid w:val="00BD10A3"/>
    <w:rPr>
      <w:rFonts w:ascii="Times New Roman" w:hAnsi="Times New Roman"/>
      <w:sz w:val="24"/>
    </w:rPr>
  </w:style>
  <w:style w:type="paragraph" w:styleId="ae">
    <w:name w:val="Subtitle"/>
    <w:next w:val="a"/>
    <w:link w:val="af"/>
    <w:uiPriority w:val="11"/>
    <w:qFormat/>
    <w:rsid w:val="00BD10A3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BD10A3"/>
    <w:rPr>
      <w:rFonts w:ascii="XO Thames" w:hAnsi="XO Thames"/>
      <w:i/>
      <w:sz w:val="24"/>
    </w:rPr>
  </w:style>
  <w:style w:type="paragraph" w:styleId="af0">
    <w:name w:val="List Paragraph"/>
    <w:basedOn w:val="a"/>
    <w:link w:val="af1"/>
    <w:rsid w:val="00BD10A3"/>
    <w:pPr>
      <w:ind w:left="720"/>
      <w:contextualSpacing/>
    </w:pPr>
  </w:style>
  <w:style w:type="character" w:customStyle="1" w:styleId="af1">
    <w:name w:val="Абзац списка Знак"/>
    <w:basedOn w:val="12"/>
    <w:link w:val="af0"/>
    <w:rsid w:val="00BD10A3"/>
  </w:style>
  <w:style w:type="paragraph" w:styleId="af2">
    <w:name w:val="Normal (Web)"/>
    <w:basedOn w:val="a"/>
    <w:link w:val="af3"/>
    <w:rsid w:val="00BD10A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2"/>
    <w:link w:val="af2"/>
    <w:rsid w:val="00BD10A3"/>
    <w:rPr>
      <w:rFonts w:ascii="Times New Roman" w:hAnsi="Times New Roman"/>
      <w:sz w:val="24"/>
    </w:rPr>
  </w:style>
  <w:style w:type="paragraph" w:styleId="af4">
    <w:name w:val="Title"/>
    <w:next w:val="a"/>
    <w:link w:val="af5"/>
    <w:uiPriority w:val="10"/>
    <w:qFormat/>
    <w:rsid w:val="00BD10A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BD10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D10A3"/>
    <w:rPr>
      <w:rFonts w:ascii="XO Thames" w:hAnsi="XO Thames"/>
      <w:b/>
      <w:sz w:val="24"/>
    </w:rPr>
  </w:style>
  <w:style w:type="character" w:customStyle="1" w:styleId="20">
    <w:name w:val="Заголовок 2 Знак"/>
    <w:basedOn w:val="12"/>
    <w:link w:val="2"/>
    <w:rsid w:val="00BD10A3"/>
    <w:rPr>
      <w:rFonts w:ascii="Cambria" w:hAnsi="Cambria"/>
      <w:b/>
      <w:i/>
      <w:sz w:val="28"/>
    </w:rPr>
  </w:style>
  <w:style w:type="table" w:customStyle="1" w:styleId="1f3">
    <w:name w:val="Сетка таблицы1"/>
    <w:basedOn w:val="a1"/>
    <w:rsid w:val="00BD10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BD10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.culture.ru/new/reports/pixels?orderBy=visits&amp;orderDirection=desc&amp;startDate=30.11.2021&amp;endDate=01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3643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2023-12-11T08:10:00Z</cp:lastPrinted>
  <dcterms:created xsi:type="dcterms:W3CDTF">2023-12-13T12:21:00Z</dcterms:created>
  <dcterms:modified xsi:type="dcterms:W3CDTF">2023-12-13T12:41:00Z</dcterms:modified>
</cp:coreProperties>
</file>