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6F" w:rsidRDefault="003C0D6F"/>
    <w:p w:rsidR="006F3616" w:rsidRDefault="006F3616"/>
    <w:p w:rsidR="006F3616" w:rsidRDefault="006F3616"/>
    <w:p w:rsidR="006F3616" w:rsidRDefault="006F3616"/>
    <w:p w:rsidR="00A37EB4" w:rsidRDefault="00A37EB4" w:rsidP="00A37EB4">
      <w:pPr>
        <w:spacing w:before="100" w:beforeAutospacing="1"/>
        <w:rPr>
          <w:bCs/>
          <w:spacing w:val="40"/>
          <w:sz w:val="36"/>
          <w:szCs w:val="36"/>
        </w:rPr>
      </w:pPr>
      <w:r>
        <w:rPr>
          <w:bCs/>
          <w:noProof/>
          <w:spacing w:val="4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143510</wp:posOffset>
            </wp:positionV>
            <wp:extent cx="666750" cy="714375"/>
            <wp:effectExtent l="1905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B4" w:rsidRDefault="00A37EB4" w:rsidP="00A37EB4">
      <w:pPr>
        <w:spacing w:before="100" w:beforeAutospacing="1"/>
        <w:rPr>
          <w:color w:val="000000"/>
          <w:sz w:val="24"/>
          <w:szCs w:val="24"/>
        </w:rPr>
      </w:pPr>
    </w:p>
    <w:p w:rsidR="00A37EB4" w:rsidRPr="00D373C3" w:rsidRDefault="00A37EB4" w:rsidP="00A37EB4">
      <w:pPr>
        <w:spacing w:before="100" w:beforeAutospacing="1"/>
        <w:rPr>
          <w:color w:val="000000"/>
          <w:sz w:val="24"/>
          <w:szCs w:val="24"/>
        </w:rPr>
      </w:pPr>
    </w:p>
    <w:p w:rsidR="00A37EB4" w:rsidRPr="00A04B59" w:rsidRDefault="00A37EB4" w:rsidP="00A37EB4">
      <w:pPr>
        <w:jc w:val="center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 </w:t>
      </w:r>
      <w:r w:rsidRPr="00A04B59">
        <w:rPr>
          <w:bCs/>
          <w:color w:val="000000"/>
          <w:sz w:val="28"/>
          <w:szCs w:val="28"/>
        </w:rPr>
        <w:t>РОСТОВСКАЯ ОБЛАСТЬ</w:t>
      </w:r>
    </w:p>
    <w:p w:rsidR="00A37EB4" w:rsidRPr="00A04B59" w:rsidRDefault="00A37EB4" w:rsidP="00A37EB4">
      <w:pPr>
        <w:jc w:val="center"/>
        <w:outlineLvl w:val="2"/>
        <w:rPr>
          <w:bCs/>
          <w:color w:val="000000"/>
          <w:sz w:val="28"/>
          <w:szCs w:val="28"/>
        </w:rPr>
      </w:pPr>
      <w:r w:rsidRPr="00A04B59">
        <w:rPr>
          <w:bCs/>
          <w:color w:val="000000"/>
          <w:sz w:val="28"/>
          <w:szCs w:val="28"/>
        </w:rPr>
        <w:t>РЕМОНТНЕНСКИЙ РАЙОН</w:t>
      </w:r>
    </w:p>
    <w:p w:rsidR="00A37EB4" w:rsidRPr="00A04B59" w:rsidRDefault="00A37EB4" w:rsidP="00A37EB4">
      <w:pPr>
        <w:jc w:val="center"/>
        <w:outlineLvl w:val="2"/>
        <w:rPr>
          <w:bCs/>
          <w:color w:val="000000"/>
          <w:sz w:val="28"/>
          <w:szCs w:val="28"/>
        </w:rPr>
      </w:pPr>
      <w:r w:rsidRPr="00A04B59">
        <w:rPr>
          <w:bCs/>
          <w:color w:val="000000"/>
          <w:sz w:val="28"/>
          <w:szCs w:val="28"/>
        </w:rPr>
        <w:t>АДМИНИСТРАЦИЯ</w:t>
      </w:r>
    </w:p>
    <w:p w:rsidR="00A37EB4" w:rsidRPr="00A04B59" w:rsidRDefault="00A37EB4" w:rsidP="00A37EB4">
      <w:pPr>
        <w:jc w:val="center"/>
        <w:outlineLvl w:val="2"/>
        <w:rPr>
          <w:bCs/>
          <w:color w:val="000000"/>
          <w:sz w:val="28"/>
          <w:szCs w:val="28"/>
        </w:rPr>
      </w:pPr>
      <w:r w:rsidRPr="00A04B59">
        <w:rPr>
          <w:bCs/>
          <w:color w:val="000000"/>
          <w:sz w:val="28"/>
          <w:szCs w:val="28"/>
        </w:rPr>
        <w:t>ДЕНИСОВСКОГО  СЕЛЬСКОГО   ПОСЕЛЕНИЯ</w:t>
      </w:r>
    </w:p>
    <w:p w:rsidR="00A37EB4" w:rsidRPr="00A04B59" w:rsidRDefault="00A37EB4" w:rsidP="00A37EB4">
      <w:pPr>
        <w:jc w:val="center"/>
        <w:outlineLvl w:val="2"/>
        <w:rPr>
          <w:bCs/>
          <w:color w:val="000000"/>
          <w:sz w:val="28"/>
          <w:szCs w:val="28"/>
        </w:rPr>
      </w:pPr>
    </w:p>
    <w:p w:rsidR="00A37EB4" w:rsidRPr="00A04B59" w:rsidRDefault="00A37EB4" w:rsidP="00F2268D">
      <w:pPr>
        <w:spacing w:before="100" w:beforeAutospacing="1"/>
        <w:rPr>
          <w:b/>
          <w:sz w:val="28"/>
          <w:szCs w:val="28"/>
        </w:rPr>
      </w:pPr>
      <w:r w:rsidRPr="00A01CC9">
        <w:rPr>
          <w:b/>
          <w:bCs/>
          <w:color w:val="000000"/>
          <w:sz w:val="24"/>
          <w:szCs w:val="24"/>
        </w:rPr>
        <w:t xml:space="preserve">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</w:t>
      </w:r>
      <w:r w:rsidRPr="00A04B59">
        <w:rPr>
          <w:b/>
          <w:bCs/>
          <w:color w:val="000000"/>
          <w:sz w:val="28"/>
          <w:szCs w:val="28"/>
        </w:rPr>
        <w:t>ПОСТАНОВЛЕНИЕ</w:t>
      </w:r>
      <w:r w:rsidR="00F2268D" w:rsidRPr="00A04B59">
        <w:rPr>
          <w:b/>
          <w:bCs/>
          <w:color w:val="000000"/>
          <w:sz w:val="28"/>
          <w:szCs w:val="28"/>
        </w:rPr>
        <w:t xml:space="preserve"> </w:t>
      </w:r>
      <w:r w:rsidR="00F2268D" w:rsidRPr="00A04B59">
        <w:rPr>
          <w:b/>
          <w:sz w:val="28"/>
          <w:szCs w:val="28"/>
        </w:rPr>
        <w:t>№</w:t>
      </w:r>
      <w:r w:rsidRPr="00A04B59">
        <w:rPr>
          <w:b/>
          <w:sz w:val="28"/>
          <w:szCs w:val="28"/>
        </w:rPr>
        <w:t xml:space="preserve">  </w:t>
      </w:r>
      <w:r w:rsidR="00F2268D" w:rsidRPr="00A04B59">
        <w:rPr>
          <w:b/>
          <w:sz w:val="28"/>
          <w:szCs w:val="28"/>
        </w:rPr>
        <w:t>72</w:t>
      </w:r>
    </w:p>
    <w:p w:rsidR="00F2268D" w:rsidRPr="00F2268D" w:rsidRDefault="00F2268D" w:rsidP="00F2268D">
      <w:pPr>
        <w:spacing w:before="100" w:beforeAutospacing="1"/>
        <w:rPr>
          <w:b/>
          <w:bCs/>
          <w:color w:val="000000"/>
          <w:sz w:val="24"/>
          <w:szCs w:val="24"/>
        </w:rPr>
      </w:pPr>
    </w:p>
    <w:p w:rsidR="00A37EB4" w:rsidRPr="00A04B59" w:rsidRDefault="00F2268D" w:rsidP="00A37EB4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="00A37EB4" w:rsidRPr="00A04B59">
        <w:rPr>
          <w:b/>
          <w:sz w:val="28"/>
          <w:szCs w:val="28"/>
        </w:rPr>
        <w:t>0</w:t>
      </w:r>
      <w:r w:rsidRPr="00A04B59">
        <w:rPr>
          <w:b/>
          <w:sz w:val="28"/>
          <w:szCs w:val="28"/>
        </w:rPr>
        <w:t>9</w:t>
      </w:r>
      <w:r w:rsidR="00A37EB4" w:rsidRPr="00A04B59">
        <w:rPr>
          <w:b/>
          <w:sz w:val="28"/>
          <w:szCs w:val="28"/>
        </w:rPr>
        <w:t>.10.2023</w:t>
      </w:r>
      <w:r w:rsidR="00A37EB4">
        <w:rPr>
          <w:b/>
          <w:sz w:val="24"/>
          <w:szCs w:val="24"/>
        </w:rPr>
        <w:t xml:space="preserve">                           </w:t>
      </w:r>
      <w:r w:rsidR="00A37EB4">
        <w:rPr>
          <w:b/>
          <w:sz w:val="24"/>
          <w:szCs w:val="24"/>
        </w:rPr>
        <w:tab/>
      </w:r>
      <w:r w:rsidR="00A37EB4" w:rsidRPr="00A04B59">
        <w:rPr>
          <w:b/>
          <w:sz w:val="28"/>
          <w:szCs w:val="28"/>
        </w:rPr>
        <w:t xml:space="preserve">          </w:t>
      </w:r>
      <w:proofErr w:type="spellStart"/>
      <w:r w:rsidR="00A37EB4" w:rsidRPr="00A04B59">
        <w:rPr>
          <w:b/>
          <w:sz w:val="28"/>
          <w:szCs w:val="28"/>
        </w:rPr>
        <w:t>п</w:t>
      </w:r>
      <w:proofErr w:type="gramStart"/>
      <w:r w:rsidR="00A37EB4" w:rsidRPr="00A04B59">
        <w:rPr>
          <w:b/>
          <w:sz w:val="28"/>
          <w:szCs w:val="28"/>
        </w:rPr>
        <w:t>.Д</w:t>
      </w:r>
      <w:proofErr w:type="gramEnd"/>
      <w:r w:rsidR="00A37EB4" w:rsidRPr="00A04B59">
        <w:rPr>
          <w:b/>
          <w:sz w:val="28"/>
          <w:szCs w:val="28"/>
        </w:rPr>
        <w:t>енисовский</w:t>
      </w:r>
      <w:proofErr w:type="spellEnd"/>
    </w:p>
    <w:p w:rsidR="00A37EB4" w:rsidRPr="00D373C3" w:rsidRDefault="00A37EB4" w:rsidP="00A37EB4">
      <w:pPr>
        <w:rPr>
          <w:b/>
          <w:sz w:val="24"/>
          <w:szCs w:val="24"/>
        </w:rPr>
      </w:pPr>
    </w:p>
    <w:p w:rsidR="006F3616" w:rsidRDefault="006F3616"/>
    <w:p w:rsidR="006F3616" w:rsidRDefault="006F3616"/>
    <w:p w:rsidR="00A04B59" w:rsidRDefault="006F3616" w:rsidP="00A04B59">
      <w:pPr>
        <w:ind w:firstLine="708"/>
        <w:jc w:val="both"/>
        <w:rPr>
          <w:b/>
          <w:color w:val="020B22"/>
          <w:spacing w:val="-67"/>
          <w:sz w:val="28"/>
        </w:rPr>
      </w:pPr>
      <w:r>
        <w:rPr>
          <w:b/>
          <w:color w:val="020B22"/>
          <w:sz w:val="28"/>
        </w:rPr>
        <w:t>Об утверждении Порядка осуществления ведомственного контроля</w:t>
      </w:r>
      <w:r>
        <w:rPr>
          <w:b/>
          <w:color w:val="020B22"/>
          <w:spacing w:val="-67"/>
          <w:sz w:val="28"/>
        </w:rPr>
        <w:t xml:space="preserve"> </w:t>
      </w:r>
      <w:r w:rsidR="00A37EB4">
        <w:rPr>
          <w:b/>
          <w:color w:val="020B22"/>
          <w:spacing w:val="-67"/>
          <w:sz w:val="28"/>
        </w:rPr>
        <w:t xml:space="preserve">     </w:t>
      </w:r>
    </w:p>
    <w:p w:rsidR="00A04B59" w:rsidRDefault="00A04B59" w:rsidP="00A04B59">
      <w:pPr>
        <w:ind w:firstLine="708"/>
        <w:jc w:val="both"/>
        <w:rPr>
          <w:b/>
          <w:color w:val="020B22"/>
          <w:sz w:val="28"/>
        </w:rPr>
      </w:pPr>
      <w:r>
        <w:rPr>
          <w:b/>
          <w:color w:val="020B22"/>
          <w:spacing w:val="-67"/>
          <w:sz w:val="28"/>
        </w:rPr>
        <w:t xml:space="preserve">     </w:t>
      </w:r>
      <w:r w:rsidR="00A37EB4">
        <w:rPr>
          <w:b/>
          <w:color w:val="020B22"/>
          <w:spacing w:val="-67"/>
          <w:sz w:val="28"/>
        </w:rPr>
        <w:t xml:space="preserve">    </w:t>
      </w:r>
      <w:r w:rsidR="006F3616">
        <w:rPr>
          <w:b/>
          <w:color w:val="020B22"/>
          <w:sz w:val="28"/>
        </w:rPr>
        <w:t>в сфере закупок для обеспечения муниципальных нужд</w:t>
      </w:r>
    </w:p>
    <w:p w:rsidR="006F3616" w:rsidRDefault="006F3616" w:rsidP="00A04B59">
      <w:pPr>
        <w:ind w:firstLine="708"/>
        <w:jc w:val="both"/>
        <w:rPr>
          <w:b/>
          <w:sz w:val="28"/>
        </w:rPr>
      </w:pPr>
      <w:r>
        <w:rPr>
          <w:b/>
          <w:color w:val="020B22"/>
          <w:sz w:val="28"/>
        </w:rPr>
        <w:t xml:space="preserve"> Администрации</w:t>
      </w:r>
      <w:r>
        <w:rPr>
          <w:b/>
          <w:color w:val="020B22"/>
          <w:spacing w:val="1"/>
          <w:sz w:val="28"/>
        </w:rPr>
        <w:t xml:space="preserve"> </w:t>
      </w:r>
      <w:proofErr w:type="spellStart"/>
      <w:r w:rsidR="00A37EB4">
        <w:rPr>
          <w:b/>
          <w:color w:val="020B22"/>
          <w:sz w:val="28"/>
        </w:rPr>
        <w:t>Денисовского</w:t>
      </w:r>
      <w:proofErr w:type="spellEnd"/>
      <w:r>
        <w:rPr>
          <w:b/>
          <w:color w:val="020B22"/>
          <w:sz w:val="28"/>
        </w:rPr>
        <w:t xml:space="preserve"> сельского поселения </w:t>
      </w:r>
    </w:p>
    <w:p w:rsidR="006F3616" w:rsidRDefault="006F3616" w:rsidP="00A04B59">
      <w:pPr>
        <w:pStyle w:val="a5"/>
        <w:ind w:left="0" w:firstLine="0"/>
        <w:jc w:val="left"/>
        <w:rPr>
          <w:b/>
          <w:sz w:val="24"/>
        </w:rPr>
      </w:pPr>
    </w:p>
    <w:p w:rsidR="006F3616" w:rsidRDefault="006F3616" w:rsidP="006F3616">
      <w:pPr>
        <w:pStyle w:val="a5"/>
        <w:spacing w:line="276" w:lineRule="auto"/>
        <w:ind w:right="107"/>
      </w:pPr>
      <w:r>
        <w:rPr>
          <w:color w:val="020B22"/>
        </w:rPr>
        <w:t>В</w:t>
      </w:r>
      <w:r>
        <w:rPr>
          <w:color w:val="020B22"/>
          <w:spacing w:val="-8"/>
        </w:rPr>
        <w:t xml:space="preserve"> </w:t>
      </w:r>
      <w:r>
        <w:rPr>
          <w:color w:val="020B22"/>
        </w:rPr>
        <w:t>соответствии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со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статьей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100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Федерального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закона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от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05.04.2013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№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44-</w:t>
      </w:r>
      <w:r>
        <w:rPr>
          <w:color w:val="020B22"/>
          <w:spacing w:val="-68"/>
        </w:rPr>
        <w:t xml:space="preserve"> </w:t>
      </w:r>
      <w:r>
        <w:rPr>
          <w:color w:val="020B22"/>
        </w:rPr>
        <w:t>ФЗ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«О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контрактной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системе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сфере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закупок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товаров,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работ,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услуг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для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обеспечения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государственных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муниципальных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 xml:space="preserve">нужд»,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муниципального образования</w:t>
      </w:r>
      <w:r>
        <w:rPr>
          <w:spacing w:val="-1"/>
        </w:rPr>
        <w:t xml:space="preserve"> </w:t>
      </w:r>
      <w:r>
        <w:t>«</w:t>
      </w:r>
      <w:proofErr w:type="spellStart"/>
      <w:r w:rsidR="00A37EB4">
        <w:t>Денисовское</w:t>
      </w:r>
      <w:proofErr w:type="spellEnd"/>
      <w:r>
        <w:t xml:space="preserve"> сельское поселение»</w:t>
      </w:r>
    </w:p>
    <w:p w:rsidR="006F3616" w:rsidRDefault="006F3616" w:rsidP="006F3616">
      <w:pPr>
        <w:pStyle w:val="a5"/>
        <w:spacing w:before="200"/>
        <w:ind w:left="1155" w:right="457" w:firstLine="0"/>
        <w:jc w:val="center"/>
      </w:pPr>
      <w:r>
        <w:t>ПОСТАНОВЛЯЮ:</w:t>
      </w:r>
    </w:p>
    <w:p w:rsidR="006F3616" w:rsidRDefault="006F3616" w:rsidP="006F3616">
      <w:pPr>
        <w:pStyle w:val="a7"/>
        <w:numPr>
          <w:ilvl w:val="0"/>
          <w:numId w:val="2"/>
        </w:numPr>
        <w:tabs>
          <w:tab w:val="left" w:pos="1160"/>
        </w:tabs>
        <w:spacing w:before="248"/>
        <w:ind w:right="108" w:firstLine="779"/>
        <w:rPr>
          <w:sz w:val="28"/>
        </w:rPr>
      </w:pPr>
      <w:r>
        <w:rPr>
          <w:color w:val="020B22"/>
          <w:sz w:val="28"/>
        </w:rPr>
        <w:t>Утвердить</w:t>
      </w:r>
      <w:r>
        <w:rPr>
          <w:color w:val="020B22"/>
          <w:spacing w:val="-17"/>
          <w:sz w:val="28"/>
        </w:rPr>
        <w:t xml:space="preserve"> </w:t>
      </w:r>
      <w:r>
        <w:rPr>
          <w:color w:val="020B22"/>
          <w:sz w:val="28"/>
        </w:rPr>
        <w:t>Порядок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осуществления</w:t>
      </w:r>
      <w:r>
        <w:rPr>
          <w:color w:val="020B22"/>
          <w:spacing w:val="-16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16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-16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17"/>
          <w:sz w:val="28"/>
        </w:rPr>
        <w:t xml:space="preserve"> </w:t>
      </w:r>
      <w:r>
        <w:rPr>
          <w:color w:val="020B22"/>
          <w:sz w:val="28"/>
        </w:rPr>
        <w:t>сфере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закупок 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обеспечения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муниципальных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нужд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Администрации</w:t>
      </w:r>
      <w:r>
        <w:rPr>
          <w:color w:val="020B22"/>
          <w:spacing w:val="1"/>
          <w:sz w:val="28"/>
        </w:rPr>
        <w:t xml:space="preserve"> </w:t>
      </w:r>
      <w:proofErr w:type="spellStart"/>
      <w:r w:rsidR="00A37EB4">
        <w:rPr>
          <w:color w:val="020B22"/>
          <w:sz w:val="28"/>
        </w:rPr>
        <w:t>Денисовского</w:t>
      </w:r>
      <w:proofErr w:type="spellEnd"/>
      <w:r>
        <w:rPr>
          <w:color w:val="020B22"/>
          <w:sz w:val="28"/>
        </w:rPr>
        <w:t xml:space="preserve"> сельского поселения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согласно</w:t>
      </w:r>
      <w:r>
        <w:rPr>
          <w:color w:val="020B22"/>
          <w:spacing w:val="-1"/>
          <w:sz w:val="28"/>
        </w:rPr>
        <w:t xml:space="preserve"> </w:t>
      </w:r>
      <w:hyperlink r:id="rId6" w:anchor="pril" w:history="1">
        <w:r>
          <w:rPr>
            <w:rStyle w:val="a8"/>
            <w:color w:val="auto"/>
            <w:sz w:val="28"/>
            <w:u w:val="none"/>
          </w:rPr>
          <w:t>приложению</w:t>
        </w:r>
      </w:hyperlink>
      <w:r>
        <w:rPr>
          <w:sz w:val="28"/>
        </w:rPr>
        <w:t>.</w:t>
      </w:r>
    </w:p>
    <w:p w:rsidR="006F3616" w:rsidRDefault="006F3616" w:rsidP="006F3616">
      <w:pPr>
        <w:pStyle w:val="a7"/>
        <w:numPr>
          <w:ilvl w:val="0"/>
          <w:numId w:val="2"/>
        </w:numPr>
        <w:tabs>
          <w:tab w:val="left" w:pos="1090"/>
        </w:tabs>
        <w:ind w:right="103" w:firstLine="709"/>
        <w:rPr>
          <w:sz w:val="28"/>
        </w:rPr>
      </w:pPr>
      <w:r>
        <w:rPr>
          <w:color w:val="020B22"/>
          <w:sz w:val="28"/>
        </w:rPr>
        <w:t>Постановление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вступает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силу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дня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его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официального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опубликования.</w:t>
      </w:r>
    </w:p>
    <w:p w:rsidR="006F3616" w:rsidRDefault="006F3616" w:rsidP="006F3616">
      <w:pPr>
        <w:pStyle w:val="a7"/>
        <w:numPr>
          <w:ilvl w:val="0"/>
          <w:numId w:val="2"/>
        </w:numPr>
        <w:tabs>
          <w:tab w:val="left" w:pos="1089"/>
        </w:tabs>
        <w:ind w:left="1089" w:right="0"/>
        <w:rPr>
          <w:sz w:val="28"/>
        </w:rPr>
      </w:pPr>
      <w:proofErr w:type="gramStart"/>
      <w:r>
        <w:rPr>
          <w:color w:val="020B22"/>
          <w:sz w:val="28"/>
        </w:rPr>
        <w:t>Контроль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за</w:t>
      </w:r>
      <w:proofErr w:type="gramEnd"/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выполнением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постановления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оставляю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за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собой</w:t>
      </w:r>
      <w:r>
        <w:rPr>
          <w:sz w:val="28"/>
        </w:rPr>
        <w:t>.</w:t>
      </w:r>
    </w:p>
    <w:p w:rsidR="006F3616" w:rsidRDefault="006F3616" w:rsidP="006F3616">
      <w:pPr>
        <w:pStyle w:val="a5"/>
        <w:ind w:left="0" w:firstLine="0"/>
        <w:jc w:val="left"/>
        <w:rPr>
          <w:sz w:val="30"/>
        </w:rPr>
      </w:pPr>
    </w:p>
    <w:p w:rsidR="006F3616" w:rsidRDefault="006F3616" w:rsidP="006F3616">
      <w:pPr>
        <w:pStyle w:val="a5"/>
        <w:spacing w:before="9"/>
        <w:ind w:left="0" w:firstLine="0"/>
        <w:jc w:val="left"/>
        <w:rPr>
          <w:sz w:val="32"/>
        </w:rPr>
      </w:pPr>
    </w:p>
    <w:p w:rsidR="006F3616" w:rsidRDefault="006F3616" w:rsidP="006F3616">
      <w:pPr>
        <w:pStyle w:val="a5"/>
        <w:ind w:left="0" w:firstLine="0"/>
        <w:jc w:val="left"/>
        <w:rPr>
          <w:sz w:val="30"/>
        </w:rPr>
      </w:pPr>
      <w:r>
        <w:rPr>
          <w:sz w:val="30"/>
        </w:rPr>
        <w:t>Глава Администрации</w:t>
      </w:r>
    </w:p>
    <w:p w:rsidR="006F3616" w:rsidRDefault="00A37EB4" w:rsidP="006F3616">
      <w:pPr>
        <w:pStyle w:val="a5"/>
        <w:ind w:left="0" w:firstLine="0"/>
        <w:jc w:val="left"/>
        <w:rPr>
          <w:sz w:val="30"/>
        </w:rPr>
      </w:pPr>
      <w:proofErr w:type="spellStart"/>
      <w:r>
        <w:rPr>
          <w:sz w:val="30"/>
        </w:rPr>
        <w:t>Денисовского</w:t>
      </w:r>
      <w:proofErr w:type="spellEnd"/>
      <w:r w:rsidR="006F3616">
        <w:rPr>
          <w:sz w:val="30"/>
        </w:rPr>
        <w:t xml:space="preserve"> сельского поселения                                         </w:t>
      </w:r>
      <w:r>
        <w:rPr>
          <w:sz w:val="30"/>
        </w:rPr>
        <w:t>М.В.</w:t>
      </w:r>
      <w:proofErr w:type="gramStart"/>
      <w:r>
        <w:rPr>
          <w:sz w:val="30"/>
        </w:rPr>
        <w:t>Моргунов</w:t>
      </w:r>
      <w:proofErr w:type="gramEnd"/>
    </w:p>
    <w:p w:rsidR="006F3616" w:rsidRDefault="006F3616" w:rsidP="006F3616">
      <w:pPr>
        <w:pStyle w:val="a5"/>
        <w:ind w:left="0" w:firstLine="0"/>
        <w:jc w:val="left"/>
        <w:rPr>
          <w:sz w:val="30"/>
        </w:rPr>
      </w:pPr>
    </w:p>
    <w:p w:rsidR="006F3616" w:rsidRDefault="006F3616" w:rsidP="006F3616">
      <w:pPr>
        <w:pStyle w:val="a5"/>
        <w:ind w:left="0" w:firstLine="0"/>
        <w:jc w:val="left"/>
        <w:rPr>
          <w:sz w:val="30"/>
        </w:rPr>
      </w:pPr>
    </w:p>
    <w:p w:rsidR="006F3616" w:rsidRDefault="006F3616" w:rsidP="006F3616">
      <w:pPr>
        <w:pStyle w:val="a5"/>
        <w:ind w:left="0" w:firstLine="0"/>
        <w:jc w:val="left"/>
        <w:rPr>
          <w:sz w:val="30"/>
        </w:rPr>
      </w:pPr>
    </w:p>
    <w:p w:rsidR="006F3616" w:rsidRDefault="006F3616" w:rsidP="006F3616">
      <w:pPr>
        <w:pStyle w:val="a5"/>
        <w:spacing w:before="3"/>
        <w:ind w:left="0" w:firstLine="0"/>
        <w:jc w:val="left"/>
        <w:rPr>
          <w:sz w:val="44"/>
        </w:rPr>
      </w:pPr>
    </w:p>
    <w:p w:rsidR="006F3616" w:rsidRDefault="006F3616" w:rsidP="006F3616">
      <w:pPr>
        <w:widowControl/>
        <w:autoSpaceDE/>
        <w:autoSpaceDN/>
        <w:rPr>
          <w:sz w:val="20"/>
        </w:rPr>
        <w:sectPr w:rsidR="006F3616" w:rsidSect="00A37EB4">
          <w:pgSz w:w="11910" w:h="16840"/>
          <w:pgMar w:top="1160" w:right="740" w:bottom="280" w:left="851" w:header="752" w:footer="720" w:gutter="0"/>
          <w:pgNumType w:start="1"/>
          <w:cols w:space="720"/>
        </w:sectPr>
      </w:pPr>
    </w:p>
    <w:p w:rsidR="006F3616" w:rsidRDefault="006F3616" w:rsidP="006F3616">
      <w:pPr>
        <w:pStyle w:val="a5"/>
        <w:spacing w:before="78"/>
        <w:ind w:left="6684" w:right="457" w:firstLine="0"/>
        <w:jc w:val="center"/>
      </w:pPr>
      <w:r>
        <w:rPr>
          <w:color w:val="020B22"/>
        </w:rPr>
        <w:lastRenderedPageBreak/>
        <w:t>Приложение</w:t>
      </w:r>
    </w:p>
    <w:p w:rsidR="006F3616" w:rsidRDefault="006F3616" w:rsidP="006F3616">
      <w:pPr>
        <w:pStyle w:val="a5"/>
        <w:ind w:left="6473" w:right="244" w:firstLine="0"/>
        <w:jc w:val="center"/>
      </w:pPr>
      <w:r>
        <w:rPr>
          <w:color w:val="020B22"/>
        </w:rPr>
        <w:t>к постановлению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Администрации</w:t>
      </w:r>
      <w:r>
        <w:rPr>
          <w:color w:val="020B22"/>
          <w:spacing w:val="1"/>
        </w:rPr>
        <w:t xml:space="preserve"> </w:t>
      </w:r>
      <w:proofErr w:type="spellStart"/>
      <w:r w:rsidR="00A37EB4">
        <w:rPr>
          <w:color w:val="020B22"/>
        </w:rPr>
        <w:t>Денисовского</w:t>
      </w:r>
      <w:proofErr w:type="spellEnd"/>
      <w:r>
        <w:rPr>
          <w:color w:val="020B22"/>
        </w:rPr>
        <w:t xml:space="preserve"> сельского поселения от </w:t>
      </w:r>
      <w:r w:rsidR="00F2268D">
        <w:rPr>
          <w:color w:val="020B22"/>
        </w:rPr>
        <w:t>09</w:t>
      </w:r>
      <w:r w:rsidRPr="00F2268D">
        <w:rPr>
          <w:color w:val="020B22"/>
        </w:rPr>
        <w:t>.</w:t>
      </w:r>
      <w:r w:rsidR="00F2268D">
        <w:rPr>
          <w:color w:val="020B22"/>
        </w:rPr>
        <w:t>1</w:t>
      </w:r>
      <w:r w:rsidRPr="00F2268D">
        <w:rPr>
          <w:color w:val="020B22"/>
        </w:rPr>
        <w:t>0.2023 №</w:t>
      </w:r>
      <w:r w:rsidRPr="00F2268D">
        <w:rPr>
          <w:color w:val="020B22"/>
          <w:spacing w:val="-1"/>
        </w:rPr>
        <w:t xml:space="preserve"> </w:t>
      </w:r>
      <w:r w:rsidR="00F2268D">
        <w:rPr>
          <w:color w:val="020B22"/>
        </w:rPr>
        <w:t>72</w:t>
      </w:r>
    </w:p>
    <w:p w:rsidR="006F3616" w:rsidRDefault="006F3616" w:rsidP="006F3616">
      <w:pPr>
        <w:pStyle w:val="a5"/>
        <w:ind w:left="0" w:firstLine="0"/>
        <w:jc w:val="left"/>
        <w:rPr>
          <w:sz w:val="30"/>
        </w:rPr>
      </w:pPr>
    </w:p>
    <w:p w:rsidR="006F3616" w:rsidRDefault="006F3616" w:rsidP="006F3616">
      <w:pPr>
        <w:pStyle w:val="a5"/>
        <w:spacing w:before="207"/>
        <w:ind w:left="450" w:right="457" w:firstLine="0"/>
        <w:jc w:val="center"/>
      </w:pPr>
      <w:r>
        <w:rPr>
          <w:color w:val="020B22"/>
        </w:rPr>
        <w:t>ПОРЯДОК</w:t>
      </w:r>
    </w:p>
    <w:p w:rsidR="006F3616" w:rsidRDefault="006F3616" w:rsidP="006F3616">
      <w:pPr>
        <w:pStyle w:val="a5"/>
        <w:ind w:left="451" w:right="457" w:firstLine="0"/>
        <w:jc w:val="center"/>
      </w:pPr>
      <w:r>
        <w:rPr>
          <w:color w:val="020B22"/>
        </w:rPr>
        <w:t>осуществления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ведомственного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контроля</w:t>
      </w:r>
    </w:p>
    <w:p w:rsidR="006F3616" w:rsidRDefault="006F3616" w:rsidP="006F3616">
      <w:pPr>
        <w:pStyle w:val="a5"/>
        <w:ind w:left="450" w:right="457" w:firstLine="0"/>
        <w:jc w:val="center"/>
      </w:pPr>
      <w:r>
        <w:rPr>
          <w:color w:val="020B22"/>
        </w:rPr>
        <w:t>в сфере закупок для обеспечения муниципальных нужд Администрации</w:t>
      </w:r>
      <w:r>
        <w:rPr>
          <w:color w:val="020B22"/>
          <w:spacing w:val="-67"/>
        </w:rPr>
        <w:t xml:space="preserve"> </w:t>
      </w:r>
      <w:proofErr w:type="spellStart"/>
      <w:r w:rsidR="00A37EB4">
        <w:rPr>
          <w:color w:val="020B22"/>
        </w:rPr>
        <w:t>Денисовского</w:t>
      </w:r>
      <w:proofErr w:type="spellEnd"/>
      <w:r>
        <w:rPr>
          <w:color w:val="020B22"/>
        </w:rPr>
        <w:t xml:space="preserve"> сельского поселения </w:t>
      </w:r>
    </w:p>
    <w:p w:rsidR="006F3616" w:rsidRDefault="006F3616" w:rsidP="006F3616">
      <w:pPr>
        <w:pStyle w:val="a5"/>
        <w:ind w:left="0" w:firstLine="0"/>
        <w:jc w:val="left"/>
        <w:rPr>
          <w:sz w:val="24"/>
        </w:rPr>
      </w:pPr>
    </w:p>
    <w:p w:rsidR="006F3616" w:rsidRDefault="006F3616" w:rsidP="006F3616">
      <w:pPr>
        <w:pStyle w:val="a7"/>
        <w:numPr>
          <w:ilvl w:val="1"/>
          <w:numId w:val="2"/>
        </w:numPr>
        <w:tabs>
          <w:tab w:val="left" w:pos="3809"/>
        </w:tabs>
        <w:ind w:right="0" w:hanging="281"/>
        <w:jc w:val="left"/>
        <w:rPr>
          <w:sz w:val="28"/>
        </w:rPr>
      </w:pPr>
      <w:r>
        <w:rPr>
          <w:color w:val="020B22"/>
          <w:sz w:val="28"/>
        </w:rPr>
        <w:t>Общие</w:t>
      </w:r>
      <w:r>
        <w:rPr>
          <w:color w:val="020B22"/>
          <w:spacing w:val="-7"/>
          <w:sz w:val="28"/>
        </w:rPr>
        <w:t xml:space="preserve"> </w:t>
      </w:r>
      <w:r>
        <w:rPr>
          <w:color w:val="020B22"/>
          <w:sz w:val="28"/>
        </w:rPr>
        <w:t>положения</w:t>
      </w:r>
    </w:p>
    <w:p w:rsidR="006F3616" w:rsidRDefault="006F3616" w:rsidP="006F3616">
      <w:pPr>
        <w:pStyle w:val="a5"/>
        <w:ind w:left="0" w:firstLine="0"/>
        <w:jc w:val="left"/>
        <w:rPr>
          <w:sz w:val="24"/>
        </w:rPr>
      </w:pP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426"/>
        </w:tabs>
        <w:ind w:left="101" w:firstLine="325"/>
        <w:rPr>
          <w:sz w:val="28"/>
        </w:rPr>
      </w:pPr>
      <w:r>
        <w:rPr>
          <w:color w:val="020B22"/>
          <w:sz w:val="28"/>
        </w:rPr>
        <w:t>1.1 Настоящий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Порядок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устанавливает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правила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сфере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закупок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товаров,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работ,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услуг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обеспечения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муниципальных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нужд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(далее</w:t>
      </w:r>
      <w:r>
        <w:rPr>
          <w:color w:val="020B22"/>
          <w:spacing w:val="-10"/>
          <w:sz w:val="28"/>
        </w:rPr>
        <w:t xml:space="preserve"> </w:t>
      </w:r>
      <w:r>
        <w:rPr>
          <w:color w:val="020B22"/>
          <w:sz w:val="28"/>
        </w:rPr>
        <w:t>соответственно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–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закупка,</w:t>
      </w:r>
      <w:r>
        <w:rPr>
          <w:color w:val="020B22"/>
          <w:spacing w:val="-10"/>
          <w:sz w:val="28"/>
        </w:rPr>
        <w:t xml:space="preserve"> </w:t>
      </w:r>
      <w:r>
        <w:rPr>
          <w:color w:val="020B22"/>
          <w:sz w:val="28"/>
        </w:rPr>
        <w:t>Порядок)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Администрацией</w:t>
      </w:r>
      <w:r>
        <w:rPr>
          <w:color w:val="020B22"/>
          <w:spacing w:val="-6"/>
          <w:sz w:val="28"/>
        </w:rPr>
        <w:t xml:space="preserve"> </w:t>
      </w:r>
      <w:proofErr w:type="spellStart"/>
      <w:r w:rsidR="00A37EB4">
        <w:rPr>
          <w:color w:val="020B22"/>
          <w:sz w:val="28"/>
        </w:rPr>
        <w:t>Денисовского</w:t>
      </w:r>
      <w:proofErr w:type="spellEnd"/>
      <w:r>
        <w:rPr>
          <w:color w:val="020B22"/>
          <w:sz w:val="28"/>
        </w:rPr>
        <w:t xml:space="preserve"> сельского поселения </w:t>
      </w:r>
      <w:proofErr w:type="spellStart"/>
      <w:r>
        <w:rPr>
          <w:color w:val="020B22"/>
          <w:sz w:val="28"/>
        </w:rPr>
        <w:t>Ремонтненского</w:t>
      </w:r>
      <w:proofErr w:type="spellEnd"/>
      <w:r>
        <w:rPr>
          <w:color w:val="020B22"/>
          <w:sz w:val="28"/>
        </w:rPr>
        <w:t xml:space="preserve"> района Ростовской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области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(далее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–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 xml:space="preserve">органы 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контроля)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соответствии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Федеральным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законом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от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05.04.2013 № 44-ФЗ «О контрактной системе в сфере закупок товаров, работ,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услуг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обеспечения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государственных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муниципальных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нужд»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(дале</w:t>
      </w:r>
      <w:proofErr w:type="gramStart"/>
      <w:r>
        <w:rPr>
          <w:color w:val="020B22"/>
          <w:sz w:val="28"/>
        </w:rPr>
        <w:t>е-</w:t>
      </w:r>
      <w:proofErr w:type="gramEnd"/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Федеральный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закон от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05.04.2013 №44-ФЗ).</w:t>
      </w: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567"/>
        </w:tabs>
        <w:ind w:left="101" w:firstLine="183"/>
        <w:rPr>
          <w:sz w:val="28"/>
        </w:rPr>
      </w:pPr>
      <w:r>
        <w:rPr>
          <w:color w:val="020B22"/>
          <w:sz w:val="28"/>
        </w:rPr>
        <w:t>1.2 Субъектами ведомственного контроля являются подведомственные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органам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заказчики,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контрактные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службы,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контрактные управляющие, комиссии по осуществлению закупок и их члены,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 xml:space="preserve">уполномоченные  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 xml:space="preserve">органы,  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 xml:space="preserve">уполномоченные  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 xml:space="preserve">учреждения  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 xml:space="preserve">(далее   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–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субъект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ведомственного контроля).</w:t>
      </w: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709"/>
        </w:tabs>
        <w:ind w:left="101" w:firstLine="183"/>
        <w:rPr>
          <w:sz w:val="28"/>
        </w:rPr>
      </w:pPr>
      <w:r>
        <w:rPr>
          <w:color w:val="020B22"/>
          <w:sz w:val="28"/>
        </w:rPr>
        <w:t>1.3 Предметом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является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соблюдение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субъектами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законодательства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Российской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Федерации и иных нормативных правовых актов о контрактной системе 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сфере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закупок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товаров,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работ,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услуг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обеспечения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государственных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муниципальных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нужд.</w:t>
      </w: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>1.4</w:t>
      </w:r>
      <w:proofErr w:type="gramStart"/>
      <w:r>
        <w:rPr>
          <w:color w:val="020B22"/>
          <w:sz w:val="28"/>
        </w:rPr>
        <w:t xml:space="preserve"> П</w:t>
      </w:r>
      <w:proofErr w:type="gramEnd"/>
      <w:r>
        <w:rPr>
          <w:color w:val="020B22"/>
          <w:sz w:val="28"/>
        </w:rPr>
        <w:t>ри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осуществлении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органы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контроля осуществляют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том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числе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проверку: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  <w:tab w:val="left" w:pos="4235"/>
          <w:tab w:val="left" w:pos="6980"/>
          <w:tab w:val="left" w:pos="8342"/>
        </w:tabs>
        <w:ind w:left="101" w:firstLine="41"/>
        <w:rPr>
          <w:sz w:val="28"/>
        </w:rPr>
      </w:pPr>
      <w:r>
        <w:rPr>
          <w:color w:val="020B22"/>
          <w:sz w:val="28"/>
        </w:rPr>
        <w:t xml:space="preserve">   1.4.1 Соблюдения ограничений и </w:t>
      </w:r>
      <w:r>
        <w:rPr>
          <w:color w:val="020B22"/>
          <w:spacing w:val="-1"/>
          <w:sz w:val="28"/>
        </w:rPr>
        <w:t>запретов,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установленных законодательством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Российской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Федерации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иными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нормативными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правовыми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актами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Российской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Федерации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контрактной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системе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сфере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закупок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товаров,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работ,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услуг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обеспечения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государственных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муниципальных нужд.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 xml:space="preserve">   1.4.2 Соблюдения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требований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обоснованию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закупок,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предусмотренных</w:t>
      </w:r>
      <w:r>
        <w:rPr>
          <w:color w:val="020B22"/>
          <w:spacing w:val="-16"/>
          <w:sz w:val="28"/>
        </w:rPr>
        <w:t xml:space="preserve"> </w:t>
      </w:r>
      <w:r>
        <w:rPr>
          <w:color w:val="020B22"/>
          <w:sz w:val="28"/>
        </w:rPr>
        <w:t>статьей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18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Федерального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закона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от</w:t>
      </w:r>
      <w:r>
        <w:rPr>
          <w:color w:val="020B22"/>
          <w:spacing w:val="-16"/>
          <w:sz w:val="28"/>
        </w:rPr>
        <w:t xml:space="preserve"> </w:t>
      </w:r>
      <w:r>
        <w:rPr>
          <w:color w:val="020B22"/>
          <w:sz w:val="28"/>
        </w:rPr>
        <w:t>05.04.2013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№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44-ФЗ,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при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формировании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планов закупок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 планов-графиков.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 xml:space="preserve">   1.4.3 Соблюдения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требований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нормировании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сфере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закупок,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предусмотренных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статьей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19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Федерального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закона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от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05.04.2013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№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44-ФЗ.</w:t>
      </w:r>
    </w:p>
    <w:p w:rsidR="006F3616" w:rsidRDefault="006F3616" w:rsidP="006F3616">
      <w:pPr>
        <w:widowControl/>
        <w:autoSpaceDE/>
        <w:autoSpaceDN/>
        <w:rPr>
          <w:sz w:val="28"/>
        </w:rPr>
        <w:sectPr w:rsidR="006F3616">
          <w:pgSz w:w="11910" w:h="16840"/>
          <w:pgMar w:top="1160" w:right="740" w:bottom="280" w:left="1600" w:header="752" w:footer="0" w:gutter="0"/>
          <w:cols w:space="720"/>
        </w:sectPr>
      </w:pP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spacing w:before="78"/>
        <w:ind w:left="101" w:firstLine="41"/>
        <w:rPr>
          <w:sz w:val="28"/>
        </w:rPr>
      </w:pPr>
      <w:r>
        <w:rPr>
          <w:color w:val="020B22"/>
          <w:sz w:val="28"/>
        </w:rPr>
        <w:lastRenderedPageBreak/>
        <w:t xml:space="preserve">  1.4.4 Правильности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определения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обоснования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начальной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(максимальной)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цены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контракта,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цены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контракта,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заключаемого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единственным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поставщиком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(подрядчиком, исполнителем).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ind w:left="101" w:firstLine="41"/>
        <w:rPr>
          <w:sz w:val="28"/>
        </w:rPr>
      </w:pPr>
      <w:r>
        <w:rPr>
          <w:color w:val="020B22"/>
          <w:sz w:val="28"/>
        </w:rPr>
        <w:t xml:space="preserve">  1.4.5 Соответствия информации об объеме финансового обеспечения,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включенной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планы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закупок,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информации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объеме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финансового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обеспечения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закупок,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утвержденном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доведенном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заказчика.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ind w:left="101" w:firstLine="41"/>
        <w:rPr>
          <w:sz w:val="28"/>
        </w:rPr>
      </w:pPr>
      <w:r>
        <w:rPr>
          <w:color w:val="020B22"/>
          <w:sz w:val="28"/>
        </w:rPr>
        <w:t xml:space="preserve">  1.4.6 Соответствия информации об идентификационных кодах закупок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и об объеме финансового обеспечения для осуществления данных закупок,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содержащейся:</w:t>
      </w:r>
    </w:p>
    <w:p w:rsidR="006F3616" w:rsidRDefault="006F3616" w:rsidP="006F3616">
      <w:pPr>
        <w:pStyle w:val="a5"/>
        <w:tabs>
          <w:tab w:val="left" w:pos="284"/>
        </w:tabs>
        <w:ind w:left="810" w:firstLine="41"/>
      </w:pPr>
      <w:r>
        <w:rPr>
          <w:color w:val="020B22"/>
        </w:rPr>
        <w:t>в</w:t>
      </w:r>
      <w:r>
        <w:rPr>
          <w:color w:val="020B22"/>
          <w:spacing w:val="-5"/>
        </w:rPr>
        <w:t xml:space="preserve"> </w:t>
      </w:r>
      <w:r>
        <w:rPr>
          <w:color w:val="020B22"/>
        </w:rPr>
        <w:t>планах-графиках</w:t>
      </w:r>
      <w:r>
        <w:rPr>
          <w:color w:val="020B22"/>
          <w:spacing w:val="-5"/>
        </w:rPr>
        <w:t xml:space="preserve"> </w:t>
      </w:r>
      <w:r>
        <w:rPr>
          <w:color w:val="020B22"/>
        </w:rPr>
        <w:t>–</w:t>
      </w:r>
      <w:r>
        <w:rPr>
          <w:color w:val="020B22"/>
          <w:spacing w:val="-4"/>
        </w:rPr>
        <w:t xml:space="preserve"> </w:t>
      </w:r>
      <w:r>
        <w:rPr>
          <w:color w:val="020B22"/>
        </w:rPr>
        <w:t>информации,</w:t>
      </w:r>
      <w:r>
        <w:rPr>
          <w:color w:val="020B22"/>
          <w:spacing w:val="-5"/>
        </w:rPr>
        <w:t xml:space="preserve"> </w:t>
      </w:r>
      <w:r>
        <w:rPr>
          <w:color w:val="020B22"/>
        </w:rPr>
        <w:t>содержащейся</w:t>
      </w:r>
      <w:r>
        <w:rPr>
          <w:color w:val="020B22"/>
          <w:spacing w:val="-4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-4"/>
        </w:rPr>
        <w:t xml:space="preserve"> </w:t>
      </w:r>
      <w:r>
        <w:rPr>
          <w:color w:val="020B22"/>
        </w:rPr>
        <w:t>планах</w:t>
      </w:r>
      <w:r>
        <w:rPr>
          <w:color w:val="020B22"/>
          <w:spacing w:val="-4"/>
        </w:rPr>
        <w:t xml:space="preserve"> </w:t>
      </w:r>
      <w:r>
        <w:rPr>
          <w:color w:val="020B22"/>
        </w:rPr>
        <w:t>закупок;</w:t>
      </w:r>
    </w:p>
    <w:p w:rsidR="006F3616" w:rsidRDefault="006F3616" w:rsidP="006F3616">
      <w:pPr>
        <w:pStyle w:val="a5"/>
        <w:tabs>
          <w:tab w:val="left" w:pos="284"/>
        </w:tabs>
        <w:ind w:left="810" w:firstLine="41"/>
      </w:pPr>
      <w:r>
        <w:rPr>
          <w:color w:val="020B22"/>
        </w:rPr>
        <w:t>в</w:t>
      </w:r>
      <w:r>
        <w:rPr>
          <w:color w:val="020B22"/>
          <w:spacing w:val="15"/>
        </w:rPr>
        <w:t xml:space="preserve"> </w:t>
      </w:r>
      <w:r>
        <w:rPr>
          <w:color w:val="020B22"/>
        </w:rPr>
        <w:t>извещениях</w:t>
      </w:r>
      <w:r>
        <w:rPr>
          <w:color w:val="020B22"/>
          <w:spacing w:val="16"/>
        </w:rPr>
        <w:t xml:space="preserve"> </w:t>
      </w:r>
      <w:r>
        <w:rPr>
          <w:color w:val="020B22"/>
        </w:rPr>
        <w:t>об</w:t>
      </w:r>
      <w:r>
        <w:rPr>
          <w:color w:val="020B22"/>
          <w:spacing w:val="15"/>
        </w:rPr>
        <w:t xml:space="preserve"> </w:t>
      </w:r>
      <w:r>
        <w:rPr>
          <w:color w:val="020B22"/>
        </w:rPr>
        <w:t>осуществлении</w:t>
      </w:r>
      <w:r>
        <w:rPr>
          <w:color w:val="020B22"/>
          <w:spacing w:val="16"/>
        </w:rPr>
        <w:t xml:space="preserve"> </w:t>
      </w:r>
      <w:r>
        <w:rPr>
          <w:color w:val="020B22"/>
        </w:rPr>
        <w:t>закупок,</w:t>
      </w:r>
      <w:r>
        <w:rPr>
          <w:color w:val="020B22"/>
          <w:spacing w:val="15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6"/>
        </w:rPr>
        <w:t xml:space="preserve"> </w:t>
      </w:r>
      <w:r>
        <w:rPr>
          <w:color w:val="020B22"/>
        </w:rPr>
        <w:t>документации</w:t>
      </w:r>
      <w:r>
        <w:rPr>
          <w:color w:val="020B22"/>
          <w:spacing w:val="15"/>
        </w:rPr>
        <w:t xml:space="preserve"> </w:t>
      </w:r>
      <w:r>
        <w:rPr>
          <w:color w:val="020B22"/>
        </w:rPr>
        <w:t>о</w:t>
      </w:r>
      <w:r>
        <w:rPr>
          <w:color w:val="020B22"/>
          <w:spacing w:val="16"/>
        </w:rPr>
        <w:t xml:space="preserve"> </w:t>
      </w:r>
      <w:r>
        <w:rPr>
          <w:color w:val="020B22"/>
        </w:rPr>
        <w:t>закупках</w:t>
      </w:r>
      <w:r>
        <w:rPr>
          <w:color w:val="020B22"/>
          <w:spacing w:val="15"/>
        </w:rPr>
        <w:t xml:space="preserve"> </w:t>
      </w:r>
      <w:r>
        <w:rPr>
          <w:color w:val="020B22"/>
        </w:rPr>
        <w:t>–</w:t>
      </w:r>
    </w:p>
    <w:p w:rsidR="006F3616" w:rsidRDefault="006F3616" w:rsidP="006F3616">
      <w:pPr>
        <w:pStyle w:val="a5"/>
        <w:tabs>
          <w:tab w:val="left" w:pos="284"/>
        </w:tabs>
        <w:ind w:firstLine="41"/>
      </w:pPr>
      <w:r>
        <w:rPr>
          <w:color w:val="020B22"/>
        </w:rPr>
        <w:t>информации,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содержащейся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планах-графиках;</w:t>
      </w:r>
    </w:p>
    <w:p w:rsidR="006F3616" w:rsidRDefault="006F3616" w:rsidP="006F3616">
      <w:pPr>
        <w:pStyle w:val="a5"/>
        <w:tabs>
          <w:tab w:val="left" w:pos="284"/>
        </w:tabs>
        <w:ind w:left="810" w:firstLine="41"/>
      </w:pPr>
      <w:r>
        <w:rPr>
          <w:color w:val="020B22"/>
        </w:rPr>
        <w:t>в</w:t>
      </w:r>
      <w:r>
        <w:rPr>
          <w:color w:val="020B22"/>
          <w:spacing w:val="2"/>
        </w:rPr>
        <w:t xml:space="preserve"> </w:t>
      </w:r>
      <w:r>
        <w:rPr>
          <w:color w:val="020B22"/>
        </w:rPr>
        <w:t>протоколах</w:t>
      </w:r>
      <w:r>
        <w:rPr>
          <w:color w:val="020B22"/>
          <w:spacing w:val="2"/>
        </w:rPr>
        <w:t xml:space="preserve"> </w:t>
      </w:r>
      <w:r>
        <w:rPr>
          <w:color w:val="020B22"/>
        </w:rPr>
        <w:t>определения</w:t>
      </w:r>
      <w:r>
        <w:rPr>
          <w:color w:val="020B22"/>
          <w:spacing w:val="2"/>
        </w:rPr>
        <w:t xml:space="preserve"> </w:t>
      </w:r>
      <w:r>
        <w:rPr>
          <w:color w:val="020B22"/>
        </w:rPr>
        <w:t>поставщиков</w:t>
      </w:r>
      <w:r>
        <w:rPr>
          <w:color w:val="020B22"/>
          <w:spacing w:val="3"/>
        </w:rPr>
        <w:t xml:space="preserve"> </w:t>
      </w:r>
      <w:r>
        <w:rPr>
          <w:color w:val="020B22"/>
        </w:rPr>
        <w:t>(подрядчиков,</w:t>
      </w:r>
      <w:r>
        <w:rPr>
          <w:color w:val="020B22"/>
          <w:spacing w:val="2"/>
        </w:rPr>
        <w:t xml:space="preserve"> </w:t>
      </w:r>
      <w:r>
        <w:rPr>
          <w:color w:val="020B22"/>
        </w:rPr>
        <w:t>исполнителей)</w:t>
      </w:r>
      <w:r>
        <w:rPr>
          <w:color w:val="020B22"/>
          <w:spacing w:val="2"/>
        </w:rPr>
        <w:t xml:space="preserve"> </w:t>
      </w:r>
      <w:r>
        <w:rPr>
          <w:color w:val="020B22"/>
        </w:rPr>
        <w:t>–</w:t>
      </w:r>
    </w:p>
    <w:p w:rsidR="006F3616" w:rsidRDefault="006F3616" w:rsidP="006F3616">
      <w:pPr>
        <w:pStyle w:val="a5"/>
        <w:tabs>
          <w:tab w:val="left" w:pos="284"/>
        </w:tabs>
        <w:ind w:firstLine="41"/>
      </w:pPr>
      <w:r>
        <w:rPr>
          <w:color w:val="020B22"/>
        </w:rPr>
        <w:t>информации,</w:t>
      </w:r>
      <w:r>
        <w:rPr>
          <w:color w:val="020B22"/>
          <w:spacing w:val="-4"/>
        </w:rPr>
        <w:t xml:space="preserve"> </w:t>
      </w:r>
      <w:r>
        <w:rPr>
          <w:color w:val="020B22"/>
        </w:rPr>
        <w:t>содержащейся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документации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о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закупках;</w:t>
      </w:r>
    </w:p>
    <w:p w:rsidR="006F3616" w:rsidRDefault="006F3616" w:rsidP="006F3616">
      <w:pPr>
        <w:pStyle w:val="a5"/>
        <w:tabs>
          <w:tab w:val="left" w:pos="284"/>
        </w:tabs>
        <w:ind w:right="107" w:firstLine="41"/>
      </w:pPr>
      <w:r>
        <w:rPr>
          <w:color w:val="020B22"/>
        </w:rPr>
        <w:t>в</w:t>
      </w:r>
      <w:r>
        <w:rPr>
          <w:color w:val="020B22"/>
          <w:spacing w:val="60"/>
        </w:rPr>
        <w:t xml:space="preserve"> </w:t>
      </w:r>
      <w:r>
        <w:rPr>
          <w:color w:val="020B22"/>
        </w:rPr>
        <w:t>условиях</w:t>
      </w:r>
      <w:r>
        <w:rPr>
          <w:color w:val="020B22"/>
          <w:spacing w:val="61"/>
        </w:rPr>
        <w:t xml:space="preserve"> </w:t>
      </w:r>
      <w:r>
        <w:rPr>
          <w:color w:val="020B22"/>
        </w:rPr>
        <w:t>проектов</w:t>
      </w:r>
      <w:r>
        <w:rPr>
          <w:color w:val="020B22"/>
          <w:spacing w:val="61"/>
        </w:rPr>
        <w:t xml:space="preserve"> </w:t>
      </w:r>
      <w:r>
        <w:rPr>
          <w:color w:val="020B22"/>
        </w:rPr>
        <w:t>контрактов,</w:t>
      </w:r>
      <w:r>
        <w:rPr>
          <w:color w:val="020B22"/>
          <w:spacing w:val="61"/>
        </w:rPr>
        <w:t xml:space="preserve"> </w:t>
      </w:r>
      <w:r>
        <w:rPr>
          <w:color w:val="020B22"/>
        </w:rPr>
        <w:t>направляемых</w:t>
      </w:r>
      <w:r>
        <w:rPr>
          <w:color w:val="020B22"/>
          <w:spacing w:val="61"/>
        </w:rPr>
        <w:t xml:space="preserve"> </w:t>
      </w:r>
      <w:r>
        <w:rPr>
          <w:color w:val="020B22"/>
        </w:rPr>
        <w:t>участникам</w:t>
      </w:r>
      <w:r>
        <w:rPr>
          <w:color w:val="020B22"/>
          <w:spacing w:val="61"/>
        </w:rPr>
        <w:t xml:space="preserve"> </w:t>
      </w:r>
      <w:r>
        <w:rPr>
          <w:color w:val="020B22"/>
        </w:rPr>
        <w:t>закупок,</w:t>
      </w:r>
      <w:r>
        <w:rPr>
          <w:color w:val="020B22"/>
          <w:spacing w:val="-67"/>
        </w:rPr>
        <w:t xml:space="preserve"> </w:t>
      </w:r>
      <w:r>
        <w:rPr>
          <w:color w:val="020B22"/>
        </w:rPr>
        <w:t>с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которыми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заключаются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контракты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–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информации,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содержащейся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протоколах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определения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поставщиков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(подрядчиков,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исполнителей);</w:t>
      </w:r>
    </w:p>
    <w:p w:rsidR="006F3616" w:rsidRDefault="006F3616" w:rsidP="006F3616">
      <w:pPr>
        <w:pStyle w:val="a5"/>
        <w:tabs>
          <w:tab w:val="left" w:pos="284"/>
        </w:tabs>
        <w:ind w:left="810" w:firstLine="41"/>
      </w:pPr>
      <w:r>
        <w:rPr>
          <w:color w:val="020B22"/>
        </w:rPr>
        <w:t>в</w:t>
      </w:r>
      <w:r>
        <w:rPr>
          <w:color w:val="020B22"/>
          <w:spacing w:val="-12"/>
        </w:rPr>
        <w:t xml:space="preserve"> </w:t>
      </w:r>
      <w:r>
        <w:rPr>
          <w:color w:val="020B22"/>
        </w:rPr>
        <w:t>реестре</w:t>
      </w:r>
      <w:r>
        <w:rPr>
          <w:color w:val="020B22"/>
          <w:spacing w:val="-11"/>
        </w:rPr>
        <w:t xml:space="preserve"> </w:t>
      </w:r>
      <w:r>
        <w:rPr>
          <w:color w:val="020B22"/>
        </w:rPr>
        <w:t>контрактов,</w:t>
      </w:r>
      <w:r>
        <w:rPr>
          <w:color w:val="020B22"/>
          <w:spacing w:val="-12"/>
        </w:rPr>
        <w:t xml:space="preserve"> </w:t>
      </w:r>
      <w:r>
        <w:rPr>
          <w:color w:val="020B22"/>
        </w:rPr>
        <w:t>заключенных</w:t>
      </w:r>
      <w:r>
        <w:rPr>
          <w:color w:val="020B22"/>
          <w:spacing w:val="-11"/>
        </w:rPr>
        <w:t xml:space="preserve"> </w:t>
      </w:r>
      <w:r>
        <w:rPr>
          <w:color w:val="020B22"/>
        </w:rPr>
        <w:t>заказчиками</w:t>
      </w:r>
      <w:r>
        <w:rPr>
          <w:color w:val="020B22"/>
          <w:spacing w:val="-12"/>
        </w:rPr>
        <w:t xml:space="preserve"> </w:t>
      </w:r>
      <w:r>
        <w:rPr>
          <w:color w:val="020B22"/>
        </w:rPr>
        <w:t>–</w:t>
      </w:r>
      <w:r>
        <w:rPr>
          <w:color w:val="020B22"/>
          <w:spacing w:val="-11"/>
        </w:rPr>
        <w:t xml:space="preserve"> </w:t>
      </w:r>
      <w:r>
        <w:rPr>
          <w:color w:val="020B22"/>
        </w:rPr>
        <w:t>условиям</w:t>
      </w:r>
      <w:r>
        <w:rPr>
          <w:color w:val="020B22"/>
          <w:spacing w:val="-12"/>
        </w:rPr>
        <w:t xml:space="preserve"> </w:t>
      </w:r>
      <w:r>
        <w:rPr>
          <w:color w:val="020B22"/>
        </w:rPr>
        <w:t>контрактов.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 xml:space="preserve">   1.4.7 Предоставления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учреждениям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предприятиям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уголовно-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исполнительной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системы,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организациям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инвалидов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преимущества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отношении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предлагаемой ими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цены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контракта.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sz w:val="28"/>
        </w:rPr>
        <w:t xml:space="preserve">   1.4.8   </w:t>
      </w:r>
      <w:r>
        <w:rPr>
          <w:color w:val="020B22"/>
          <w:sz w:val="28"/>
        </w:rPr>
        <w:t>Соблюдения</w:t>
      </w:r>
      <w:r>
        <w:rPr>
          <w:color w:val="020B22"/>
          <w:spacing w:val="98"/>
          <w:sz w:val="28"/>
        </w:rPr>
        <w:t xml:space="preserve"> </w:t>
      </w:r>
      <w:r>
        <w:rPr>
          <w:color w:val="020B22"/>
          <w:sz w:val="28"/>
        </w:rPr>
        <w:t xml:space="preserve">требований  </w:t>
      </w:r>
      <w:r>
        <w:rPr>
          <w:color w:val="020B22"/>
          <w:spacing w:val="28"/>
          <w:sz w:val="28"/>
        </w:rPr>
        <w:t xml:space="preserve"> </w:t>
      </w:r>
      <w:r>
        <w:rPr>
          <w:color w:val="020B22"/>
          <w:sz w:val="28"/>
        </w:rPr>
        <w:t xml:space="preserve">статьи  </w:t>
      </w:r>
      <w:r>
        <w:rPr>
          <w:color w:val="020B22"/>
          <w:spacing w:val="28"/>
          <w:sz w:val="28"/>
        </w:rPr>
        <w:t xml:space="preserve"> </w:t>
      </w:r>
      <w:r>
        <w:rPr>
          <w:color w:val="020B22"/>
          <w:sz w:val="28"/>
        </w:rPr>
        <w:t xml:space="preserve">30  </w:t>
      </w:r>
      <w:r>
        <w:rPr>
          <w:color w:val="020B22"/>
          <w:spacing w:val="27"/>
          <w:sz w:val="28"/>
        </w:rPr>
        <w:t xml:space="preserve"> </w:t>
      </w:r>
      <w:r>
        <w:rPr>
          <w:color w:val="020B22"/>
          <w:sz w:val="28"/>
        </w:rPr>
        <w:t xml:space="preserve">Федерального  </w:t>
      </w:r>
      <w:r>
        <w:rPr>
          <w:color w:val="020B22"/>
          <w:spacing w:val="28"/>
          <w:sz w:val="28"/>
        </w:rPr>
        <w:t xml:space="preserve"> </w:t>
      </w:r>
      <w:r>
        <w:rPr>
          <w:color w:val="020B22"/>
          <w:sz w:val="28"/>
        </w:rPr>
        <w:t>закона</w:t>
      </w:r>
      <w:r>
        <w:rPr>
          <w:color w:val="020B22"/>
          <w:spacing w:val="-1"/>
          <w:sz w:val="28"/>
        </w:rPr>
        <w:t xml:space="preserve"> </w:t>
      </w:r>
      <w:proofErr w:type="gramStart"/>
      <w:r>
        <w:rPr>
          <w:color w:val="020B22"/>
          <w:sz w:val="28"/>
        </w:rPr>
        <w:t>от</w:t>
      </w:r>
      <w:proofErr w:type="gramEnd"/>
    </w:p>
    <w:p w:rsidR="006F3616" w:rsidRDefault="006F3616" w:rsidP="006F3616">
      <w:pPr>
        <w:pStyle w:val="a5"/>
        <w:tabs>
          <w:tab w:val="left" w:pos="284"/>
        </w:tabs>
        <w:ind w:firstLine="41"/>
      </w:pPr>
      <w:r>
        <w:rPr>
          <w:color w:val="020B22"/>
        </w:rPr>
        <w:t>05.04.2013 №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44-ФЗ.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</w:tabs>
        <w:ind w:left="101" w:firstLine="41"/>
        <w:rPr>
          <w:sz w:val="28"/>
        </w:rPr>
      </w:pPr>
      <w:r>
        <w:rPr>
          <w:color w:val="020B22"/>
          <w:sz w:val="28"/>
        </w:rPr>
        <w:t xml:space="preserve">   1.4.9 Обоснованности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документально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оформленном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отчете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невозможности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нецелесообразности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использования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способов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определения поставщика (подрядчика, исполнителя), а также цены контракта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и иных существенных условий контракта в случае осуществления закупки 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единственного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поставщика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(подрядчика,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исполнителя)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заключения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контракта.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  <w:tab w:val="left" w:pos="1650"/>
        </w:tabs>
        <w:ind w:left="101" w:firstLine="41"/>
        <w:rPr>
          <w:sz w:val="28"/>
        </w:rPr>
      </w:pPr>
      <w:r>
        <w:rPr>
          <w:color w:val="020B22"/>
          <w:sz w:val="28"/>
        </w:rPr>
        <w:t xml:space="preserve">   1.4.10 Применения</w:t>
      </w:r>
      <w:r>
        <w:rPr>
          <w:color w:val="020B22"/>
          <w:spacing w:val="-18"/>
          <w:sz w:val="28"/>
        </w:rPr>
        <w:t xml:space="preserve"> </w:t>
      </w:r>
      <w:r>
        <w:rPr>
          <w:color w:val="020B22"/>
          <w:sz w:val="28"/>
        </w:rPr>
        <w:t>заказчиком</w:t>
      </w:r>
      <w:r>
        <w:rPr>
          <w:color w:val="020B22"/>
          <w:spacing w:val="-17"/>
          <w:sz w:val="28"/>
        </w:rPr>
        <w:t xml:space="preserve"> </w:t>
      </w:r>
      <w:r>
        <w:rPr>
          <w:color w:val="020B22"/>
          <w:sz w:val="28"/>
        </w:rPr>
        <w:t>мер</w:t>
      </w:r>
      <w:r>
        <w:rPr>
          <w:color w:val="020B22"/>
          <w:spacing w:val="-17"/>
          <w:sz w:val="28"/>
        </w:rPr>
        <w:t xml:space="preserve"> </w:t>
      </w:r>
      <w:r>
        <w:rPr>
          <w:color w:val="020B22"/>
          <w:sz w:val="28"/>
        </w:rPr>
        <w:t>ответственности</w:t>
      </w:r>
      <w:r>
        <w:rPr>
          <w:color w:val="020B22"/>
          <w:spacing w:val="-18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-17"/>
          <w:sz w:val="28"/>
        </w:rPr>
        <w:t xml:space="preserve"> </w:t>
      </w:r>
      <w:r>
        <w:rPr>
          <w:color w:val="020B22"/>
          <w:sz w:val="28"/>
        </w:rPr>
        <w:t>совершения</w:t>
      </w:r>
      <w:r>
        <w:rPr>
          <w:color w:val="020B22"/>
          <w:spacing w:val="-17"/>
          <w:sz w:val="28"/>
        </w:rPr>
        <w:t xml:space="preserve"> </w:t>
      </w:r>
      <w:r>
        <w:rPr>
          <w:color w:val="020B22"/>
          <w:sz w:val="28"/>
        </w:rPr>
        <w:t>иных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действий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случае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нарушения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поставщиком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(подрядчиком,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исполнителем)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условий контракта.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  <w:tab w:val="left" w:pos="1650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 xml:space="preserve">  1.4.11 Соответствия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поставленного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товара,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выполненной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работы (ее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результата)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оказанной услуги условиям контракта.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  <w:tab w:val="left" w:pos="1650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 xml:space="preserve">  1.4.12 Своевременности,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полноты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достоверности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отражения 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документах учета поставленного товара, выполненной работы (ее результата)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оказанной услуги.</w:t>
      </w:r>
    </w:p>
    <w:p w:rsidR="006F3616" w:rsidRDefault="006F3616" w:rsidP="006F3616">
      <w:pPr>
        <w:pStyle w:val="a7"/>
        <w:numPr>
          <w:ilvl w:val="2"/>
          <w:numId w:val="4"/>
        </w:numPr>
        <w:tabs>
          <w:tab w:val="left" w:pos="284"/>
          <w:tab w:val="left" w:pos="1650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 xml:space="preserve">  1.4.13 Соответствия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использования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поставленного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товара,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выполненной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работы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(ее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результата)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оказанной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услуги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 xml:space="preserve">целям 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осуществления закупки.</w:t>
      </w: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284"/>
          <w:tab w:val="left" w:pos="1300"/>
        </w:tabs>
        <w:ind w:left="101" w:firstLine="41"/>
        <w:rPr>
          <w:sz w:val="28"/>
        </w:rPr>
      </w:pPr>
      <w:r>
        <w:rPr>
          <w:color w:val="020B22"/>
          <w:sz w:val="28"/>
        </w:rPr>
        <w:t xml:space="preserve">  1.5</w:t>
      </w:r>
      <w:proofErr w:type="gramStart"/>
      <w:r>
        <w:rPr>
          <w:color w:val="020B22"/>
          <w:sz w:val="28"/>
        </w:rPr>
        <w:t xml:space="preserve"> Д</w:t>
      </w:r>
      <w:proofErr w:type="gramEnd"/>
      <w:r>
        <w:rPr>
          <w:color w:val="020B22"/>
          <w:sz w:val="28"/>
        </w:rPr>
        <w:t>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органом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может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быть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наделено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соответствующими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полномочиями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одно или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несколько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должностных лиц.</w:t>
      </w:r>
    </w:p>
    <w:p w:rsidR="006F3616" w:rsidRDefault="006F3616" w:rsidP="006F3616">
      <w:pPr>
        <w:widowControl/>
        <w:autoSpaceDE/>
        <w:autoSpaceDN/>
        <w:rPr>
          <w:sz w:val="28"/>
        </w:rPr>
        <w:sectPr w:rsidR="006F3616">
          <w:pgSz w:w="11910" w:h="16840"/>
          <w:pgMar w:top="1160" w:right="740" w:bottom="280" w:left="1600" w:header="752" w:footer="0" w:gutter="0"/>
          <w:cols w:space="720"/>
        </w:sectPr>
      </w:pP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284"/>
          <w:tab w:val="left" w:pos="1300"/>
        </w:tabs>
        <w:spacing w:before="78"/>
        <w:ind w:left="101" w:firstLine="41"/>
        <w:rPr>
          <w:sz w:val="28"/>
        </w:rPr>
      </w:pPr>
      <w:r>
        <w:rPr>
          <w:color w:val="020B22"/>
          <w:sz w:val="28"/>
        </w:rPr>
        <w:lastRenderedPageBreak/>
        <w:t>1.6 Указанные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пункте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1.5</w:t>
      </w:r>
      <w:r>
        <w:rPr>
          <w:color w:val="020B22"/>
          <w:spacing w:val="1"/>
          <w:sz w:val="28"/>
        </w:rPr>
        <w:t xml:space="preserve"> </w:t>
      </w:r>
      <w:proofErr w:type="gramStart"/>
      <w:r>
        <w:rPr>
          <w:color w:val="020B22"/>
          <w:sz w:val="28"/>
        </w:rPr>
        <w:t>настоящего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раздела</w:t>
      </w:r>
      <w:proofErr w:type="gramEnd"/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должностные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лица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осуществляют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ведомственный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соответствии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регламентом,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утвержденным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органом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соответствии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с</w:t>
      </w:r>
      <w:r>
        <w:rPr>
          <w:color w:val="020B22"/>
          <w:spacing w:val="-15"/>
          <w:sz w:val="28"/>
        </w:rPr>
        <w:t xml:space="preserve"> </w:t>
      </w:r>
      <w:r>
        <w:rPr>
          <w:color w:val="020B22"/>
          <w:sz w:val="28"/>
        </w:rPr>
        <w:t>настоящим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Порядком.</w:t>
      </w: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284"/>
          <w:tab w:val="left" w:pos="1300"/>
        </w:tabs>
        <w:ind w:left="101" w:firstLine="41"/>
        <w:rPr>
          <w:sz w:val="28"/>
        </w:rPr>
      </w:pPr>
      <w:r>
        <w:rPr>
          <w:color w:val="020B22"/>
          <w:sz w:val="28"/>
        </w:rPr>
        <w:t>1.7 Регламентом,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указанным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пункте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1.6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настоящего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раздела,</w:t>
      </w:r>
      <w:r>
        <w:rPr>
          <w:color w:val="020B22"/>
          <w:spacing w:val="1"/>
          <w:sz w:val="28"/>
        </w:rPr>
        <w:t xml:space="preserve"> </w:t>
      </w:r>
      <w:proofErr w:type="gramStart"/>
      <w:r>
        <w:rPr>
          <w:color w:val="020B22"/>
          <w:sz w:val="28"/>
        </w:rPr>
        <w:t>определяются</w:t>
      </w:r>
      <w:proofErr w:type="gramEnd"/>
      <w:r>
        <w:rPr>
          <w:color w:val="020B22"/>
          <w:sz w:val="28"/>
        </w:rPr>
        <w:t xml:space="preserve"> в том числе перечень должностных лиц, уполномоченных 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проведение мероприятий ведомственного контроля, их права, обязанности 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ответственность.</w:t>
      </w: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284"/>
          <w:tab w:val="left" w:pos="1300"/>
        </w:tabs>
        <w:ind w:left="101" w:firstLine="41"/>
        <w:rPr>
          <w:sz w:val="28"/>
        </w:rPr>
      </w:pPr>
      <w:r>
        <w:rPr>
          <w:color w:val="020B22"/>
          <w:sz w:val="28"/>
        </w:rPr>
        <w:t>1.8 Ведомственный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осуществляется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путем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проведения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выездных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документарных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мероприятий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1"/>
          <w:numId w:val="4"/>
        </w:numPr>
        <w:tabs>
          <w:tab w:val="left" w:pos="284"/>
          <w:tab w:val="left" w:pos="1300"/>
        </w:tabs>
        <w:ind w:left="101" w:right="106" w:firstLine="41"/>
        <w:rPr>
          <w:sz w:val="28"/>
        </w:rPr>
      </w:pPr>
      <w:r>
        <w:rPr>
          <w:color w:val="020B22"/>
          <w:sz w:val="28"/>
        </w:rPr>
        <w:t>1.9 Должностные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лица,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уполномоченные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осуществление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мероприятий ведомственного контроля, должны иметь высшее образование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дополнительное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профессиональное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образование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сфере закупок.</w:t>
      </w:r>
    </w:p>
    <w:p w:rsidR="006F3616" w:rsidRDefault="006F3616" w:rsidP="006F3616">
      <w:pPr>
        <w:pStyle w:val="a5"/>
        <w:tabs>
          <w:tab w:val="left" w:pos="284"/>
        </w:tabs>
        <w:ind w:left="0" w:firstLine="41"/>
        <w:jc w:val="left"/>
        <w:rPr>
          <w:sz w:val="24"/>
        </w:rPr>
      </w:pPr>
    </w:p>
    <w:p w:rsidR="006F3616" w:rsidRDefault="006F3616" w:rsidP="006F3616">
      <w:pPr>
        <w:pStyle w:val="a7"/>
        <w:numPr>
          <w:ilvl w:val="1"/>
          <w:numId w:val="2"/>
        </w:numPr>
        <w:tabs>
          <w:tab w:val="left" w:pos="284"/>
          <w:tab w:val="left" w:pos="2782"/>
        </w:tabs>
        <w:ind w:left="2417" w:right="2423" w:firstLine="41"/>
        <w:jc w:val="left"/>
        <w:rPr>
          <w:sz w:val="28"/>
        </w:rPr>
      </w:pPr>
      <w:r>
        <w:rPr>
          <w:color w:val="020B22"/>
          <w:sz w:val="28"/>
        </w:rPr>
        <w:t>Порядок организации и проведения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мероприятий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7"/>
          <w:sz w:val="28"/>
        </w:rPr>
        <w:t xml:space="preserve"> </w:t>
      </w:r>
      <w:r>
        <w:rPr>
          <w:color w:val="020B22"/>
          <w:sz w:val="28"/>
        </w:rPr>
        <w:t>контроля</w:t>
      </w:r>
    </w:p>
    <w:p w:rsidR="006F3616" w:rsidRDefault="006F3616" w:rsidP="006F3616">
      <w:pPr>
        <w:pStyle w:val="a5"/>
        <w:tabs>
          <w:tab w:val="left" w:pos="284"/>
        </w:tabs>
        <w:ind w:left="0" w:firstLine="41"/>
        <w:jc w:val="left"/>
        <w:rPr>
          <w:sz w:val="24"/>
        </w:rPr>
      </w:pP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>2.1 Выездные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документарные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проводятся: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firstLine="41"/>
        <w:rPr>
          <w:sz w:val="28"/>
        </w:rPr>
      </w:pPr>
      <w:r>
        <w:rPr>
          <w:color w:val="020B22"/>
          <w:sz w:val="28"/>
        </w:rPr>
        <w:t>2.1.1</w:t>
      </w:r>
      <w:proofErr w:type="gramStart"/>
      <w:r>
        <w:rPr>
          <w:color w:val="020B22"/>
          <w:sz w:val="28"/>
        </w:rPr>
        <w:t xml:space="preserve"> В</w:t>
      </w:r>
      <w:proofErr w:type="gramEnd"/>
      <w:r>
        <w:rPr>
          <w:color w:val="020B22"/>
          <w:sz w:val="28"/>
        </w:rPr>
        <w:t xml:space="preserve"> соответствии с планом, утвержденным руководителем органа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 контроля. В отношении каждого субъекта 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такие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плановые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проводятся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не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чаще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чем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один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раз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три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года.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42" w:right="0" w:hanging="142"/>
        <w:rPr>
          <w:sz w:val="28"/>
        </w:rPr>
      </w:pPr>
      <w:r>
        <w:rPr>
          <w:color w:val="020B22"/>
          <w:sz w:val="28"/>
        </w:rPr>
        <w:t>2.1.2</w:t>
      </w:r>
      <w:proofErr w:type="gramStart"/>
      <w:r>
        <w:rPr>
          <w:color w:val="020B22"/>
          <w:sz w:val="28"/>
        </w:rPr>
        <w:t xml:space="preserve">  П</w:t>
      </w:r>
      <w:proofErr w:type="gramEnd"/>
      <w:r>
        <w:rPr>
          <w:color w:val="020B22"/>
          <w:sz w:val="28"/>
        </w:rPr>
        <w:t>о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распоряжению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Администрации</w:t>
      </w:r>
      <w:r>
        <w:rPr>
          <w:color w:val="020B22"/>
          <w:spacing w:val="-4"/>
          <w:sz w:val="28"/>
        </w:rPr>
        <w:t xml:space="preserve"> </w:t>
      </w:r>
      <w:proofErr w:type="spellStart"/>
      <w:r w:rsidR="00A37EB4">
        <w:rPr>
          <w:color w:val="020B22"/>
          <w:sz w:val="28"/>
        </w:rPr>
        <w:t>Денисовского</w:t>
      </w:r>
      <w:proofErr w:type="spellEnd"/>
      <w:r>
        <w:rPr>
          <w:color w:val="020B22"/>
          <w:sz w:val="28"/>
        </w:rPr>
        <w:t xml:space="preserve"> сельского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поселения.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</w:tabs>
        <w:ind w:left="101" w:right="106" w:firstLine="41"/>
        <w:rPr>
          <w:sz w:val="28"/>
        </w:rPr>
      </w:pPr>
      <w:r>
        <w:rPr>
          <w:color w:val="020B22"/>
          <w:sz w:val="28"/>
        </w:rPr>
        <w:t>2.2 План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должен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содержать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следующие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сведения: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42" w:right="0"/>
        <w:rPr>
          <w:sz w:val="28"/>
        </w:rPr>
      </w:pPr>
      <w:r>
        <w:rPr>
          <w:color w:val="020B22"/>
          <w:sz w:val="28"/>
        </w:rPr>
        <w:t>2.2.1 Наименование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субъекта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firstLine="41"/>
        <w:rPr>
          <w:sz w:val="28"/>
        </w:rPr>
      </w:pPr>
      <w:r>
        <w:rPr>
          <w:color w:val="020B22"/>
          <w:sz w:val="28"/>
        </w:rPr>
        <w:t>2.2.2 Предмет проверки (проверяемые вопросы), в том числе период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времени,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который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проверяется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деятельность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субъекта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6" w:firstLine="41"/>
        <w:rPr>
          <w:sz w:val="28"/>
        </w:rPr>
      </w:pPr>
      <w:r>
        <w:rPr>
          <w:color w:val="020B22"/>
          <w:sz w:val="28"/>
        </w:rPr>
        <w:t>2.2.3 Вид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(выездное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документарное).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9" w:firstLine="41"/>
        <w:rPr>
          <w:sz w:val="28"/>
        </w:rPr>
      </w:pPr>
      <w:r>
        <w:rPr>
          <w:color w:val="020B22"/>
          <w:sz w:val="28"/>
        </w:rPr>
        <w:t>2.2.4 Дату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начала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дату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окончания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проведения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</w:tabs>
        <w:ind w:left="101" w:firstLine="41"/>
        <w:rPr>
          <w:sz w:val="28"/>
        </w:rPr>
      </w:pPr>
      <w:r>
        <w:rPr>
          <w:color w:val="020B22"/>
          <w:sz w:val="28"/>
        </w:rPr>
        <w:t>2.3  План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может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содержать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иную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информацию.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</w:tabs>
        <w:ind w:left="101" w:right="106" w:firstLine="41"/>
        <w:rPr>
          <w:sz w:val="28"/>
        </w:rPr>
      </w:pPr>
      <w:r>
        <w:rPr>
          <w:color w:val="020B22"/>
          <w:sz w:val="28"/>
        </w:rPr>
        <w:t>2.4 План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утверждается 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очередной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календарный</w:t>
      </w:r>
      <w:r>
        <w:rPr>
          <w:color w:val="020B22"/>
          <w:spacing w:val="71"/>
          <w:sz w:val="28"/>
        </w:rPr>
        <w:t xml:space="preserve"> </w:t>
      </w:r>
      <w:r>
        <w:rPr>
          <w:color w:val="020B22"/>
          <w:sz w:val="28"/>
        </w:rPr>
        <w:t>год</w:t>
      </w:r>
      <w:r>
        <w:rPr>
          <w:color w:val="020B22"/>
          <w:spacing w:val="71"/>
          <w:sz w:val="28"/>
        </w:rPr>
        <w:t xml:space="preserve"> </w:t>
      </w:r>
      <w:r>
        <w:rPr>
          <w:color w:val="020B22"/>
          <w:sz w:val="28"/>
        </w:rPr>
        <w:t>не</w:t>
      </w:r>
      <w:r>
        <w:rPr>
          <w:color w:val="020B22"/>
          <w:spacing w:val="71"/>
          <w:sz w:val="28"/>
        </w:rPr>
        <w:t xml:space="preserve"> </w:t>
      </w:r>
      <w:r>
        <w:rPr>
          <w:color w:val="020B22"/>
          <w:sz w:val="28"/>
        </w:rPr>
        <w:t>позднее</w:t>
      </w:r>
      <w:r>
        <w:rPr>
          <w:color w:val="020B22"/>
          <w:spacing w:val="71"/>
          <w:sz w:val="28"/>
        </w:rPr>
        <w:t xml:space="preserve"> </w:t>
      </w:r>
      <w:r>
        <w:rPr>
          <w:color w:val="020B22"/>
          <w:sz w:val="28"/>
        </w:rPr>
        <w:t>15</w:t>
      </w:r>
      <w:r>
        <w:rPr>
          <w:color w:val="020B22"/>
          <w:spacing w:val="71"/>
          <w:sz w:val="28"/>
        </w:rPr>
        <w:t xml:space="preserve"> </w:t>
      </w:r>
      <w:r>
        <w:rPr>
          <w:color w:val="020B22"/>
          <w:sz w:val="28"/>
        </w:rPr>
        <w:t>декабря</w:t>
      </w:r>
      <w:r>
        <w:rPr>
          <w:color w:val="020B22"/>
          <w:spacing w:val="71"/>
          <w:sz w:val="28"/>
        </w:rPr>
        <w:t xml:space="preserve"> </w:t>
      </w:r>
      <w:r>
        <w:rPr>
          <w:color w:val="020B22"/>
          <w:sz w:val="28"/>
        </w:rPr>
        <w:t>года,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предшествующего году, на который разрабатывается такой план. Указанный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план доводится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под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роспись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руководителей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субъектов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контроля. Внесение изменений в план мероприятий ведомственного контроля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допускается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не</w:t>
      </w:r>
      <w:r>
        <w:rPr>
          <w:color w:val="020B22"/>
          <w:spacing w:val="1"/>
          <w:sz w:val="28"/>
        </w:rPr>
        <w:t xml:space="preserve"> </w:t>
      </w:r>
      <w:proofErr w:type="gramStart"/>
      <w:r>
        <w:rPr>
          <w:color w:val="020B22"/>
          <w:sz w:val="28"/>
        </w:rPr>
        <w:t>позднее</w:t>
      </w:r>
      <w:proofErr w:type="gramEnd"/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чем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месяц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начала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проведения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контроля,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отношении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которого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вносятся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такие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изменения.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</w:tabs>
        <w:ind w:left="101" w:right="109" w:firstLine="41"/>
        <w:rPr>
          <w:sz w:val="28"/>
        </w:rPr>
      </w:pPr>
      <w:r>
        <w:rPr>
          <w:color w:val="020B22"/>
          <w:sz w:val="28"/>
        </w:rPr>
        <w:t>2.5 Орган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уведомляет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субъект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53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53"/>
          <w:sz w:val="28"/>
        </w:rPr>
        <w:t xml:space="preserve"> </w:t>
      </w:r>
      <w:r>
        <w:rPr>
          <w:color w:val="020B22"/>
          <w:sz w:val="28"/>
        </w:rPr>
        <w:t>о</w:t>
      </w:r>
      <w:r>
        <w:rPr>
          <w:color w:val="020B22"/>
          <w:spacing w:val="53"/>
          <w:sz w:val="28"/>
        </w:rPr>
        <w:t xml:space="preserve"> </w:t>
      </w:r>
      <w:r>
        <w:rPr>
          <w:color w:val="020B22"/>
          <w:sz w:val="28"/>
        </w:rPr>
        <w:t>проведении</w:t>
      </w:r>
      <w:r>
        <w:rPr>
          <w:color w:val="020B22"/>
          <w:spacing w:val="53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53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</w:p>
    <w:p w:rsidR="006F3616" w:rsidRDefault="006F3616" w:rsidP="006F3616">
      <w:pPr>
        <w:widowControl/>
        <w:autoSpaceDE/>
        <w:autoSpaceDN/>
        <w:rPr>
          <w:sz w:val="28"/>
        </w:rPr>
        <w:sectPr w:rsidR="006F3616">
          <w:pgSz w:w="11910" w:h="16840"/>
          <w:pgMar w:top="1160" w:right="740" w:bottom="280" w:left="1600" w:header="752" w:footer="0" w:gutter="0"/>
          <w:cols w:space="720"/>
        </w:sectPr>
      </w:pPr>
    </w:p>
    <w:p w:rsidR="006F3616" w:rsidRDefault="006F3616" w:rsidP="006F3616">
      <w:pPr>
        <w:pStyle w:val="a5"/>
        <w:tabs>
          <w:tab w:val="left" w:pos="284"/>
        </w:tabs>
        <w:spacing w:before="78"/>
        <w:ind w:right="108" w:firstLine="41"/>
      </w:pPr>
      <w:r>
        <w:rPr>
          <w:color w:val="020B22"/>
        </w:rPr>
        <w:lastRenderedPageBreak/>
        <w:t>контроля путем направления уведомления о проведении такого мероприятия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(далее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– уведомление).</w:t>
      </w:r>
    </w:p>
    <w:p w:rsidR="006F3616" w:rsidRDefault="006F3616" w:rsidP="006F3616">
      <w:pPr>
        <w:pStyle w:val="a5"/>
        <w:tabs>
          <w:tab w:val="left" w:pos="284"/>
        </w:tabs>
        <w:ind w:right="107" w:firstLine="41"/>
      </w:pPr>
      <w:r>
        <w:rPr>
          <w:color w:val="020B22"/>
        </w:rPr>
        <w:t>При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проведении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планового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мероприятия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ведомственного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контроля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уведомление направляется руководителю субъекта ведомственного контроля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 xml:space="preserve">или лицу, его замещающему, не </w:t>
      </w:r>
      <w:proofErr w:type="gramStart"/>
      <w:r>
        <w:rPr>
          <w:color w:val="020B22"/>
        </w:rPr>
        <w:t>позднее</w:t>
      </w:r>
      <w:proofErr w:type="gramEnd"/>
      <w:r>
        <w:rPr>
          <w:color w:val="020B22"/>
        </w:rPr>
        <w:t xml:space="preserve"> чем за пять рабочих дней до даты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начала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такого мероприятия.</w:t>
      </w:r>
    </w:p>
    <w:p w:rsidR="006F3616" w:rsidRDefault="006F3616" w:rsidP="006F3616">
      <w:pPr>
        <w:pStyle w:val="a5"/>
        <w:tabs>
          <w:tab w:val="left" w:pos="284"/>
        </w:tabs>
        <w:ind w:right="106" w:firstLine="41"/>
      </w:pPr>
      <w:r>
        <w:rPr>
          <w:color w:val="020B22"/>
        </w:rPr>
        <w:t>При проведении мероприятия ведомственного контроля по основанию,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предусмотренному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подпунктом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2.1.2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пункта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2.1 настоящего раздела,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уведомление</w:t>
      </w:r>
      <w:r>
        <w:rPr>
          <w:color w:val="020B22"/>
          <w:spacing w:val="-4"/>
        </w:rPr>
        <w:t xml:space="preserve"> </w:t>
      </w:r>
      <w:r>
        <w:rPr>
          <w:color w:val="020B22"/>
        </w:rPr>
        <w:t>вручается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руководителю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субъекта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ведомственного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контроля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или</w:t>
      </w:r>
      <w:r>
        <w:rPr>
          <w:color w:val="020B22"/>
          <w:spacing w:val="-68"/>
        </w:rPr>
        <w:t xml:space="preserve"> </w:t>
      </w:r>
      <w:r>
        <w:rPr>
          <w:color w:val="020B22"/>
        </w:rPr>
        <w:t>лицу,</w:t>
      </w:r>
      <w:r>
        <w:rPr>
          <w:color w:val="020B22"/>
          <w:spacing w:val="-16"/>
        </w:rPr>
        <w:t xml:space="preserve"> </w:t>
      </w:r>
      <w:r>
        <w:rPr>
          <w:color w:val="020B22"/>
        </w:rPr>
        <w:t>его</w:t>
      </w:r>
      <w:r>
        <w:rPr>
          <w:color w:val="020B22"/>
          <w:spacing w:val="-15"/>
        </w:rPr>
        <w:t xml:space="preserve"> </w:t>
      </w:r>
      <w:r>
        <w:rPr>
          <w:color w:val="020B22"/>
        </w:rPr>
        <w:t>замещающему,</w:t>
      </w:r>
      <w:r>
        <w:rPr>
          <w:color w:val="020B22"/>
          <w:spacing w:val="-15"/>
        </w:rPr>
        <w:t xml:space="preserve"> </w:t>
      </w:r>
      <w:r>
        <w:rPr>
          <w:color w:val="020B22"/>
        </w:rPr>
        <w:t>непосредственно</w:t>
      </w:r>
      <w:r>
        <w:rPr>
          <w:color w:val="020B22"/>
          <w:spacing w:val="-15"/>
        </w:rPr>
        <w:t xml:space="preserve"> </w:t>
      </w:r>
      <w:r>
        <w:rPr>
          <w:color w:val="020B22"/>
        </w:rPr>
        <w:t>перед</w:t>
      </w:r>
      <w:r>
        <w:rPr>
          <w:color w:val="020B22"/>
          <w:spacing w:val="-15"/>
        </w:rPr>
        <w:t xml:space="preserve"> </w:t>
      </w:r>
      <w:r>
        <w:rPr>
          <w:color w:val="020B22"/>
        </w:rPr>
        <w:t>началом</w:t>
      </w:r>
      <w:r>
        <w:rPr>
          <w:color w:val="020B22"/>
          <w:spacing w:val="-15"/>
        </w:rPr>
        <w:t xml:space="preserve"> </w:t>
      </w:r>
      <w:r>
        <w:rPr>
          <w:color w:val="020B22"/>
        </w:rPr>
        <w:t>такого</w:t>
      </w:r>
      <w:r>
        <w:rPr>
          <w:color w:val="020B22"/>
          <w:spacing w:val="-16"/>
        </w:rPr>
        <w:t xml:space="preserve"> </w:t>
      </w:r>
      <w:r>
        <w:rPr>
          <w:color w:val="020B22"/>
        </w:rPr>
        <w:t>мероприятия.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426"/>
        </w:tabs>
        <w:ind w:left="284" w:right="0" w:hanging="142"/>
        <w:rPr>
          <w:sz w:val="28"/>
        </w:rPr>
      </w:pPr>
      <w:r>
        <w:rPr>
          <w:color w:val="020B22"/>
          <w:sz w:val="28"/>
        </w:rPr>
        <w:t>2.6 Уведомление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должно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содержать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следующую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информацию: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>2.6.1 Наименование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субъекта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которому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адресовано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данное уведомление.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firstLine="41"/>
        <w:rPr>
          <w:sz w:val="28"/>
        </w:rPr>
      </w:pPr>
      <w:r>
        <w:rPr>
          <w:color w:val="020B22"/>
          <w:sz w:val="28"/>
        </w:rPr>
        <w:t>2.6.2 Предмет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(проверяемые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вопросы), в том числе период времени, за который проверяется деятельность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данного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субъекта ведомственного контроля.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6" w:firstLine="41"/>
        <w:rPr>
          <w:sz w:val="28"/>
        </w:rPr>
      </w:pPr>
      <w:r>
        <w:rPr>
          <w:color w:val="020B22"/>
          <w:sz w:val="28"/>
        </w:rPr>
        <w:t>2.6.3 Вид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(выездное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или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документарное).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9" w:firstLine="41"/>
        <w:rPr>
          <w:sz w:val="28"/>
        </w:rPr>
      </w:pPr>
      <w:r>
        <w:rPr>
          <w:color w:val="020B22"/>
          <w:sz w:val="28"/>
        </w:rPr>
        <w:t>2.6.4 Дату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начала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дату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окончания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проведения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>2.6.5 Перечень должностных лиц, уполномоченных на осуществление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  <w:tab w:val="left" w:pos="3575"/>
          <w:tab w:val="left" w:pos="4961"/>
          <w:tab w:val="left" w:pos="7981"/>
        </w:tabs>
        <w:ind w:left="101" w:firstLine="41"/>
        <w:rPr>
          <w:sz w:val="28"/>
        </w:rPr>
      </w:pPr>
      <w:r>
        <w:rPr>
          <w:color w:val="020B22"/>
          <w:sz w:val="28"/>
        </w:rPr>
        <w:t xml:space="preserve">2.6.6 Запрос о представлении </w:t>
      </w:r>
      <w:r>
        <w:rPr>
          <w:color w:val="020B22"/>
          <w:spacing w:val="-1"/>
          <w:sz w:val="28"/>
        </w:rPr>
        <w:t>документов,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информации, предоставлении материальных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средств,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необходимых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осуществления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мероприятия ведомственного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firstLine="41"/>
        <w:rPr>
          <w:sz w:val="28"/>
        </w:rPr>
      </w:pPr>
      <w:r>
        <w:rPr>
          <w:color w:val="020B22"/>
          <w:sz w:val="28"/>
        </w:rPr>
        <w:t>2.6.7 Информацию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необходимости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обеспечения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условий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проведения выездного мероприятия ведомственного контроля, в том числе 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предоставлении помещения для работы, сре</w:t>
      </w:r>
      <w:proofErr w:type="gramStart"/>
      <w:r>
        <w:rPr>
          <w:color w:val="020B22"/>
          <w:sz w:val="28"/>
        </w:rPr>
        <w:t>дств св</w:t>
      </w:r>
      <w:proofErr w:type="gramEnd"/>
      <w:r>
        <w:rPr>
          <w:color w:val="020B22"/>
          <w:sz w:val="28"/>
        </w:rPr>
        <w:t>язи и иных необходимых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средств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оборудования для проведения такого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мероприятия.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</w:tabs>
        <w:ind w:left="101" w:right="106" w:firstLine="41"/>
        <w:rPr>
          <w:sz w:val="28"/>
        </w:rPr>
      </w:pPr>
      <w:r>
        <w:rPr>
          <w:color w:val="020B22"/>
          <w:sz w:val="28"/>
        </w:rPr>
        <w:t>2.7 Срок проведения мероприятия ведомственного контроля не может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составлять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более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чем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15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календарных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дней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может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быть</w:t>
      </w:r>
      <w:r>
        <w:rPr>
          <w:color w:val="020B22"/>
          <w:spacing w:val="-8"/>
          <w:sz w:val="28"/>
        </w:rPr>
        <w:t xml:space="preserve"> </w:t>
      </w:r>
      <w:r>
        <w:rPr>
          <w:color w:val="020B22"/>
          <w:sz w:val="28"/>
        </w:rPr>
        <w:t>продлен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только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один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раз не более чем на 15 календарных дней по решению руководителя органа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контроля или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лица,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его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замещающего.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  <w:tab w:val="left" w:pos="2724"/>
          <w:tab w:val="left" w:pos="5058"/>
          <w:tab w:val="left" w:pos="7542"/>
        </w:tabs>
        <w:ind w:left="101" w:firstLine="41"/>
        <w:rPr>
          <w:sz w:val="28"/>
        </w:rPr>
      </w:pPr>
      <w:r>
        <w:rPr>
          <w:color w:val="020B22"/>
          <w:sz w:val="28"/>
        </w:rPr>
        <w:t>2.8</w:t>
      </w:r>
      <w:proofErr w:type="gramStart"/>
      <w:r>
        <w:rPr>
          <w:color w:val="020B22"/>
          <w:sz w:val="28"/>
        </w:rPr>
        <w:t xml:space="preserve">  П</w:t>
      </w:r>
      <w:proofErr w:type="gramEnd"/>
      <w:r>
        <w:rPr>
          <w:color w:val="020B22"/>
          <w:sz w:val="28"/>
        </w:rPr>
        <w:t>ри</w:t>
      </w:r>
      <w:r>
        <w:rPr>
          <w:color w:val="020B22"/>
          <w:sz w:val="28"/>
        </w:rPr>
        <w:tab/>
        <w:t xml:space="preserve"> проведении мероприятия </w:t>
      </w:r>
      <w:r>
        <w:rPr>
          <w:color w:val="020B22"/>
          <w:spacing w:val="-1"/>
          <w:sz w:val="28"/>
        </w:rPr>
        <w:t>ведомственного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контроля должностные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лица,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уполномоченные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осуществление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контроля, имеют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право: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6" w:firstLine="41"/>
        <w:rPr>
          <w:sz w:val="28"/>
        </w:rPr>
      </w:pPr>
      <w:r>
        <w:rPr>
          <w:color w:val="020B22"/>
          <w:sz w:val="28"/>
        </w:rPr>
        <w:t>2.8.1</w:t>
      </w:r>
      <w:proofErr w:type="gramStart"/>
      <w:r>
        <w:rPr>
          <w:color w:val="020B22"/>
          <w:sz w:val="28"/>
        </w:rPr>
        <w:t xml:space="preserve"> Н</w:t>
      </w:r>
      <w:proofErr w:type="gramEnd"/>
      <w:r>
        <w:rPr>
          <w:color w:val="020B22"/>
          <w:sz w:val="28"/>
        </w:rPr>
        <w:t>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беспрепятственный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доступ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территорию,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помещения,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здания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субъекта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необходимых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случаях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производить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фотосъемку,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видеозапись,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копирование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документов) при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предъявлении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ими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служебных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удостоверений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уведомления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учетом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требований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законодательства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Российской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Федерации 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защите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государственной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тайны.</w:t>
      </w:r>
    </w:p>
    <w:p w:rsidR="006F3616" w:rsidRDefault="006F3616" w:rsidP="006F3616">
      <w:pPr>
        <w:widowControl/>
        <w:autoSpaceDE/>
        <w:autoSpaceDN/>
        <w:rPr>
          <w:sz w:val="28"/>
        </w:rPr>
        <w:sectPr w:rsidR="006F3616">
          <w:pgSz w:w="11910" w:h="16840"/>
          <w:pgMar w:top="1160" w:right="740" w:bottom="280" w:left="1600" w:header="752" w:footer="0" w:gutter="0"/>
          <w:cols w:space="720"/>
        </w:sectPr>
      </w:pP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spacing w:before="78"/>
        <w:ind w:left="101" w:right="108" w:firstLine="41"/>
        <w:rPr>
          <w:sz w:val="28"/>
        </w:rPr>
      </w:pPr>
      <w:r>
        <w:rPr>
          <w:color w:val="020B22"/>
          <w:sz w:val="28"/>
        </w:rPr>
        <w:lastRenderedPageBreak/>
        <w:t>2.8.2</w:t>
      </w:r>
      <w:proofErr w:type="gramStart"/>
      <w:r>
        <w:rPr>
          <w:color w:val="020B22"/>
          <w:sz w:val="28"/>
        </w:rPr>
        <w:t xml:space="preserve"> И</w:t>
      </w:r>
      <w:proofErr w:type="gramEnd"/>
      <w:r>
        <w:rPr>
          <w:color w:val="020B22"/>
          <w:sz w:val="28"/>
        </w:rPr>
        <w:t>стребовать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необходимые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проведения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 контроля документы с учетом требований законодательства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Российской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Федерации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о защите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государственной тайны.</w:t>
      </w:r>
    </w:p>
    <w:p w:rsidR="006F3616" w:rsidRDefault="006F3616" w:rsidP="006F3616">
      <w:pPr>
        <w:pStyle w:val="a7"/>
        <w:numPr>
          <w:ilvl w:val="2"/>
          <w:numId w:val="6"/>
        </w:numPr>
        <w:tabs>
          <w:tab w:val="left" w:pos="284"/>
        </w:tabs>
        <w:ind w:left="101" w:right="108" w:firstLine="41"/>
        <w:rPr>
          <w:sz w:val="28"/>
        </w:rPr>
      </w:pPr>
      <w:r>
        <w:rPr>
          <w:color w:val="020B22"/>
          <w:sz w:val="28"/>
        </w:rPr>
        <w:t>2.8.3</w:t>
      </w:r>
      <w:proofErr w:type="gramStart"/>
      <w:r>
        <w:rPr>
          <w:color w:val="020B22"/>
          <w:sz w:val="28"/>
        </w:rPr>
        <w:t xml:space="preserve"> П</w:t>
      </w:r>
      <w:proofErr w:type="gramEnd"/>
      <w:r>
        <w:rPr>
          <w:color w:val="020B22"/>
          <w:sz w:val="28"/>
        </w:rPr>
        <w:t>олучать необходимые объяснения в письменной форме, в форме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электронного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(или)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устной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форме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вопросам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проводимого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контроля.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300"/>
        </w:tabs>
        <w:ind w:left="101" w:firstLine="41"/>
        <w:rPr>
          <w:sz w:val="28"/>
        </w:rPr>
      </w:pPr>
      <w:r>
        <w:rPr>
          <w:color w:val="020B22"/>
          <w:sz w:val="28"/>
        </w:rPr>
        <w:t>2.9</w:t>
      </w:r>
      <w:proofErr w:type="gramStart"/>
      <w:r>
        <w:rPr>
          <w:color w:val="020B22"/>
          <w:sz w:val="28"/>
        </w:rPr>
        <w:t xml:space="preserve"> П</w:t>
      </w:r>
      <w:proofErr w:type="gramEnd"/>
      <w:r>
        <w:rPr>
          <w:color w:val="020B22"/>
          <w:sz w:val="28"/>
        </w:rPr>
        <w:t>о результатам проведения мероприятия ведомственного контроля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 срок не более чем 15 рабочих дней составляется акт проверки, который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подписывается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должностным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лицом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органа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ответственным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проведение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контроля,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представляется руководителю органа ведомственного контроля или иному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уполномоченному руководителем ведомственного контроля лицу в течение 3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рабочих дней.</w:t>
      </w:r>
    </w:p>
    <w:p w:rsidR="006F3616" w:rsidRDefault="006F3616" w:rsidP="006F3616">
      <w:pPr>
        <w:pStyle w:val="a5"/>
        <w:tabs>
          <w:tab w:val="left" w:pos="284"/>
        </w:tabs>
        <w:ind w:right="107" w:firstLine="41"/>
      </w:pPr>
      <w:r>
        <w:rPr>
          <w:color w:val="020B22"/>
        </w:rPr>
        <w:t>При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выявлении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нарушений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результатам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мероприятия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ведомственного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контроля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должностными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лицами,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уполномоченными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проведение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мероприятий</w:t>
      </w:r>
      <w:r>
        <w:rPr>
          <w:color w:val="020B22"/>
          <w:spacing w:val="-15"/>
        </w:rPr>
        <w:t xml:space="preserve"> </w:t>
      </w:r>
      <w:r>
        <w:rPr>
          <w:color w:val="020B22"/>
        </w:rPr>
        <w:t>ведомственного</w:t>
      </w:r>
      <w:r>
        <w:rPr>
          <w:color w:val="020B22"/>
          <w:spacing w:val="-16"/>
        </w:rPr>
        <w:t xml:space="preserve"> </w:t>
      </w:r>
      <w:r>
        <w:rPr>
          <w:color w:val="020B22"/>
        </w:rPr>
        <w:t>контроля,</w:t>
      </w:r>
      <w:r>
        <w:rPr>
          <w:color w:val="020B22"/>
          <w:spacing w:val="-16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-16"/>
        </w:rPr>
        <w:t xml:space="preserve"> </w:t>
      </w:r>
      <w:r>
        <w:rPr>
          <w:color w:val="020B22"/>
        </w:rPr>
        <w:t>порядке,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установленном</w:t>
      </w:r>
      <w:r>
        <w:rPr>
          <w:color w:val="020B22"/>
          <w:spacing w:val="-67"/>
        </w:rPr>
        <w:t xml:space="preserve"> </w:t>
      </w:r>
      <w:r>
        <w:rPr>
          <w:color w:val="020B22"/>
        </w:rPr>
        <w:t>регламентом,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указанным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пункте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1.6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раздела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1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настоящего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Порядка,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срок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не</w:t>
      </w:r>
      <w:r>
        <w:rPr>
          <w:color w:val="020B22"/>
          <w:spacing w:val="-68"/>
        </w:rPr>
        <w:t xml:space="preserve"> </w:t>
      </w:r>
      <w:r>
        <w:rPr>
          <w:color w:val="020B22"/>
        </w:rPr>
        <w:t>более чем 10 рабочих дней разрабатывается и утверждается план устранения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выявленных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нарушений.</w:t>
      </w:r>
    </w:p>
    <w:p w:rsidR="006F3616" w:rsidRDefault="006F3616" w:rsidP="006F3616">
      <w:pPr>
        <w:pStyle w:val="a7"/>
        <w:numPr>
          <w:ilvl w:val="1"/>
          <w:numId w:val="6"/>
        </w:numPr>
        <w:tabs>
          <w:tab w:val="left" w:pos="284"/>
          <w:tab w:val="left" w:pos="1440"/>
        </w:tabs>
        <w:ind w:left="101" w:firstLine="41"/>
        <w:rPr>
          <w:sz w:val="28"/>
        </w:rPr>
      </w:pPr>
      <w:r>
        <w:rPr>
          <w:color w:val="020B22"/>
          <w:sz w:val="28"/>
        </w:rPr>
        <w:t>2.10 Материалы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результатам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мероприятий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контроля, в том числе план устранения выявленных нарушений, указанный 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пункте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2.9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настоящего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раздела,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также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иные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документы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информация,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полученные</w:t>
      </w:r>
      <w:r>
        <w:rPr>
          <w:color w:val="020B22"/>
          <w:spacing w:val="-10"/>
          <w:sz w:val="28"/>
        </w:rPr>
        <w:t xml:space="preserve"> </w:t>
      </w:r>
      <w:r>
        <w:rPr>
          <w:color w:val="020B22"/>
          <w:sz w:val="28"/>
        </w:rPr>
        <w:t>(разработанные)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ходе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проведения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мероприятий</w:t>
      </w:r>
      <w:r>
        <w:rPr>
          <w:color w:val="020B22"/>
          <w:spacing w:val="-8"/>
          <w:sz w:val="28"/>
        </w:rPr>
        <w:t xml:space="preserve"> </w:t>
      </w:r>
      <w:r>
        <w:rPr>
          <w:color w:val="020B22"/>
          <w:sz w:val="28"/>
        </w:rPr>
        <w:t>ведомственного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контроля,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хранятся органом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ведомственного контроля не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менее 3 лет.</w:t>
      </w:r>
    </w:p>
    <w:p w:rsidR="006F3616" w:rsidRDefault="006F3616" w:rsidP="006F3616">
      <w:pPr>
        <w:pStyle w:val="a5"/>
        <w:tabs>
          <w:tab w:val="left" w:pos="284"/>
        </w:tabs>
        <w:ind w:left="0" w:firstLine="41"/>
        <w:jc w:val="left"/>
        <w:rPr>
          <w:sz w:val="30"/>
        </w:rPr>
      </w:pPr>
    </w:p>
    <w:p w:rsidR="006F3616" w:rsidRDefault="006F3616" w:rsidP="006F3616">
      <w:pPr>
        <w:pStyle w:val="a5"/>
        <w:tabs>
          <w:tab w:val="left" w:pos="284"/>
        </w:tabs>
        <w:ind w:left="0" w:firstLine="41"/>
        <w:jc w:val="left"/>
        <w:rPr>
          <w:sz w:val="30"/>
        </w:rPr>
      </w:pPr>
    </w:p>
    <w:p w:rsidR="006F3616" w:rsidRDefault="006F3616" w:rsidP="006F3616">
      <w:pPr>
        <w:pStyle w:val="a5"/>
        <w:tabs>
          <w:tab w:val="left" w:pos="284"/>
        </w:tabs>
        <w:spacing w:before="6"/>
        <w:ind w:left="0" w:firstLine="41"/>
        <w:jc w:val="left"/>
      </w:pPr>
    </w:p>
    <w:p w:rsidR="006F3616" w:rsidRDefault="006F3616"/>
    <w:sectPr w:rsidR="006F3616" w:rsidSect="006F36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6429"/>
    <w:multiLevelType w:val="hybridMultilevel"/>
    <w:tmpl w:val="18E8BA2C"/>
    <w:lvl w:ilvl="0" w:tplc="E072F12A">
      <w:start w:val="2"/>
      <w:numFmt w:val="decimal"/>
      <w:lvlText w:val="%1"/>
      <w:lvlJc w:val="left"/>
      <w:pPr>
        <w:ind w:left="101" w:hanging="490"/>
      </w:pPr>
      <w:rPr>
        <w:lang w:val="ru-RU" w:eastAsia="en-US" w:bidi="ar-SA"/>
      </w:rPr>
    </w:lvl>
    <w:lvl w:ilvl="1" w:tplc="86A4E3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5454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4453A4">
      <w:numFmt w:val="bullet"/>
      <w:lvlText w:val="•"/>
      <w:lvlJc w:val="left"/>
      <w:pPr>
        <w:ind w:left="3308" w:hanging="700"/>
      </w:pPr>
      <w:rPr>
        <w:lang w:val="ru-RU" w:eastAsia="en-US" w:bidi="ar-SA"/>
      </w:rPr>
    </w:lvl>
    <w:lvl w:ilvl="4" w:tplc="179C062A">
      <w:numFmt w:val="bullet"/>
      <w:lvlText w:val="•"/>
      <w:lvlJc w:val="left"/>
      <w:pPr>
        <w:ind w:left="4202" w:hanging="700"/>
      </w:pPr>
      <w:rPr>
        <w:lang w:val="ru-RU" w:eastAsia="en-US" w:bidi="ar-SA"/>
      </w:rPr>
    </w:lvl>
    <w:lvl w:ilvl="5" w:tplc="D4822C92">
      <w:numFmt w:val="bullet"/>
      <w:lvlText w:val="•"/>
      <w:lvlJc w:val="left"/>
      <w:pPr>
        <w:ind w:left="5096" w:hanging="700"/>
      </w:pPr>
      <w:rPr>
        <w:lang w:val="ru-RU" w:eastAsia="en-US" w:bidi="ar-SA"/>
      </w:rPr>
    </w:lvl>
    <w:lvl w:ilvl="6" w:tplc="3F122976">
      <w:numFmt w:val="bullet"/>
      <w:lvlText w:val="•"/>
      <w:lvlJc w:val="left"/>
      <w:pPr>
        <w:ind w:left="5990" w:hanging="700"/>
      </w:pPr>
      <w:rPr>
        <w:lang w:val="ru-RU" w:eastAsia="en-US" w:bidi="ar-SA"/>
      </w:rPr>
    </w:lvl>
    <w:lvl w:ilvl="7" w:tplc="E53E3986">
      <w:numFmt w:val="bullet"/>
      <w:lvlText w:val="•"/>
      <w:lvlJc w:val="left"/>
      <w:pPr>
        <w:ind w:left="6884" w:hanging="700"/>
      </w:pPr>
      <w:rPr>
        <w:lang w:val="ru-RU" w:eastAsia="en-US" w:bidi="ar-SA"/>
      </w:rPr>
    </w:lvl>
    <w:lvl w:ilvl="8" w:tplc="4B0A5338">
      <w:numFmt w:val="bullet"/>
      <w:lvlText w:val="•"/>
      <w:lvlJc w:val="left"/>
      <w:pPr>
        <w:ind w:left="7778" w:hanging="700"/>
      </w:pPr>
      <w:rPr>
        <w:lang w:val="ru-RU" w:eastAsia="en-US" w:bidi="ar-SA"/>
      </w:rPr>
    </w:lvl>
  </w:abstractNum>
  <w:abstractNum w:abstractNumId="1">
    <w:nsid w:val="41F50CAE"/>
    <w:multiLevelType w:val="hybridMultilevel"/>
    <w:tmpl w:val="E5D6FDB2"/>
    <w:lvl w:ilvl="0" w:tplc="26E80C72">
      <w:start w:val="1"/>
      <w:numFmt w:val="decimal"/>
      <w:lvlText w:val="%1"/>
      <w:lvlJc w:val="left"/>
      <w:pPr>
        <w:ind w:left="101" w:hanging="490"/>
      </w:pPr>
      <w:rPr>
        <w:lang w:val="ru-RU" w:eastAsia="en-US" w:bidi="ar-SA"/>
      </w:rPr>
    </w:lvl>
    <w:lvl w:ilvl="1" w:tplc="D72076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0849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72A7CA">
      <w:numFmt w:val="bullet"/>
      <w:lvlText w:val="•"/>
      <w:lvlJc w:val="left"/>
      <w:pPr>
        <w:ind w:left="2939" w:hanging="700"/>
      </w:pPr>
      <w:rPr>
        <w:lang w:val="ru-RU" w:eastAsia="en-US" w:bidi="ar-SA"/>
      </w:rPr>
    </w:lvl>
    <w:lvl w:ilvl="4" w:tplc="63FAEE5C">
      <w:numFmt w:val="bullet"/>
      <w:lvlText w:val="•"/>
      <w:lvlJc w:val="left"/>
      <w:pPr>
        <w:ind w:left="3886" w:hanging="700"/>
      </w:pPr>
      <w:rPr>
        <w:lang w:val="ru-RU" w:eastAsia="en-US" w:bidi="ar-SA"/>
      </w:rPr>
    </w:lvl>
    <w:lvl w:ilvl="5" w:tplc="05AE6414">
      <w:numFmt w:val="bullet"/>
      <w:lvlText w:val="•"/>
      <w:lvlJc w:val="left"/>
      <w:pPr>
        <w:ind w:left="4833" w:hanging="700"/>
      </w:pPr>
      <w:rPr>
        <w:lang w:val="ru-RU" w:eastAsia="en-US" w:bidi="ar-SA"/>
      </w:rPr>
    </w:lvl>
    <w:lvl w:ilvl="6" w:tplc="CD7E15CA">
      <w:numFmt w:val="bullet"/>
      <w:lvlText w:val="•"/>
      <w:lvlJc w:val="left"/>
      <w:pPr>
        <w:ind w:left="5779" w:hanging="700"/>
      </w:pPr>
      <w:rPr>
        <w:lang w:val="ru-RU" w:eastAsia="en-US" w:bidi="ar-SA"/>
      </w:rPr>
    </w:lvl>
    <w:lvl w:ilvl="7" w:tplc="28A6E00E">
      <w:numFmt w:val="bullet"/>
      <w:lvlText w:val="•"/>
      <w:lvlJc w:val="left"/>
      <w:pPr>
        <w:ind w:left="6726" w:hanging="700"/>
      </w:pPr>
      <w:rPr>
        <w:lang w:val="ru-RU" w:eastAsia="en-US" w:bidi="ar-SA"/>
      </w:rPr>
    </w:lvl>
    <w:lvl w:ilvl="8" w:tplc="364EB70A">
      <w:numFmt w:val="bullet"/>
      <w:lvlText w:val="•"/>
      <w:lvlJc w:val="left"/>
      <w:pPr>
        <w:ind w:left="7672" w:hanging="700"/>
      </w:pPr>
      <w:rPr>
        <w:lang w:val="ru-RU" w:eastAsia="en-US" w:bidi="ar-SA"/>
      </w:rPr>
    </w:lvl>
  </w:abstractNum>
  <w:abstractNum w:abstractNumId="2">
    <w:nsid w:val="57442105"/>
    <w:multiLevelType w:val="hybridMultilevel"/>
    <w:tmpl w:val="CA4A0A9C"/>
    <w:lvl w:ilvl="0" w:tplc="43CA0D52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color w:val="020B22"/>
        <w:w w:val="100"/>
        <w:sz w:val="28"/>
        <w:szCs w:val="28"/>
        <w:lang w:val="ru-RU" w:eastAsia="en-US" w:bidi="ar-SA"/>
      </w:rPr>
    </w:lvl>
    <w:lvl w:ilvl="1" w:tplc="69AC54F6">
      <w:start w:val="1"/>
      <w:numFmt w:val="decimal"/>
      <w:lvlText w:val="%2."/>
      <w:lvlJc w:val="left"/>
      <w:pPr>
        <w:ind w:left="3808" w:hanging="280"/>
      </w:pPr>
      <w:rPr>
        <w:rFonts w:ascii="Times New Roman" w:eastAsia="Times New Roman" w:hAnsi="Times New Roman" w:cs="Times New Roman" w:hint="default"/>
        <w:color w:val="020B22"/>
        <w:w w:val="100"/>
        <w:sz w:val="28"/>
        <w:szCs w:val="28"/>
        <w:lang w:val="ru-RU" w:eastAsia="en-US" w:bidi="ar-SA"/>
      </w:rPr>
    </w:lvl>
    <w:lvl w:ilvl="2" w:tplc="EB440F44">
      <w:numFmt w:val="bullet"/>
      <w:lvlText w:val="•"/>
      <w:lvlJc w:val="left"/>
      <w:pPr>
        <w:ind w:left="4440" w:hanging="280"/>
      </w:pPr>
      <w:rPr>
        <w:lang w:val="ru-RU" w:eastAsia="en-US" w:bidi="ar-SA"/>
      </w:rPr>
    </w:lvl>
    <w:lvl w:ilvl="3" w:tplc="FB22ED0C">
      <w:numFmt w:val="bullet"/>
      <w:lvlText w:val="•"/>
      <w:lvlJc w:val="left"/>
      <w:pPr>
        <w:ind w:left="5081" w:hanging="280"/>
      </w:pPr>
      <w:rPr>
        <w:lang w:val="ru-RU" w:eastAsia="en-US" w:bidi="ar-SA"/>
      </w:rPr>
    </w:lvl>
    <w:lvl w:ilvl="4" w:tplc="68AAE212">
      <w:numFmt w:val="bullet"/>
      <w:lvlText w:val="•"/>
      <w:lvlJc w:val="left"/>
      <w:pPr>
        <w:ind w:left="5722" w:hanging="280"/>
      </w:pPr>
      <w:rPr>
        <w:lang w:val="ru-RU" w:eastAsia="en-US" w:bidi="ar-SA"/>
      </w:rPr>
    </w:lvl>
    <w:lvl w:ilvl="5" w:tplc="70F6216E">
      <w:numFmt w:val="bullet"/>
      <w:lvlText w:val="•"/>
      <w:lvlJc w:val="left"/>
      <w:pPr>
        <w:ind w:left="6362" w:hanging="280"/>
      </w:pPr>
      <w:rPr>
        <w:lang w:val="ru-RU" w:eastAsia="en-US" w:bidi="ar-SA"/>
      </w:rPr>
    </w:lvl>
    <w:lvl w:ilvl="6" w:tplc="C9844DA0">
      <w:numFmt w:val="bullet"/>
      <w:lvlText w:val="•"/>
      <w:lvlJc w:val="left"/>
      <w:pPr>
        <w:ind w:left="7003" w:hanging="280"/>
      </w:pPr>
      <w:rPr>
        <w:lang w:val="ru-RU" w:eastAsia="en-US" w:bidi="ar-SA"/>
      </w:rPr>
    </w:lvl>
    <w:lvl w:ilvl="7" w:tplc="69AEAABC">
      <w:numFmt w:val="bullet"/>
      <w:lvlText w:val="•"/>
      <w:lvlJc w:val="left"/>
      <w:pPr>
        <w:ind w:left="7644" w:hanging="280"/>
      </w:pPr>
      <w:rPr>
        <w:lang w:val="ru-RU" w:eastAsia="en-US" w:bidi="ar-SA"/>
      </w:rPr>
    </w:lvl>
    <w:lvl w:ilvl="8" w:tplc="57967AA8">
      <w:numFmt w:val="bullet"/>
      <w:lvlText w:val="•"/>
      <w:lvlJc w:val="left"/>
      <w:pPr>
        <w:ind w:left="8284" w:hanging="28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3616"/>
    <w:rsid w:val="003C0D6F"/>
    <w:rsid w:val="005C1A8A"/>
    <w:rsid w:val="006438C2"/>
    <w:rsid w:val="006F3616"/>
    <w:rsid w:val="008D19D3"/>
    <w:rsid w:val="00A04B59"/>
    <w:rsid w:val="00A37EB4"/>
    <w:rsid w:val="00C1501E"/>
    <w:rsid w:val="00CE2E85"/>
    <w:rsid w:val="00F2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F3616"/>
    <w:pPr>
      <w:spacing w:before="9"/>
      <w:ind w:left="2822" w:right="2005" w:firstLine="491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6F361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6F3616"/>
    <w:pPr>
      <w:ind w:left="101"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6F361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F3616"/>
    <w:pPr>
      <w:ind w:left="101" w:right="10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F3616"/>
  </w:style>
  <w:style w:type="table" w:customStyle="1" w:styleId="TableNormal">
    <w:name w:val="Table Normal"/>
    <w:uiPriority w:val="2"/>
    <w:semiHidden/>
    <w:qFormat/>
    <w:rsid w:val="006F36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6F36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36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2957/revision/299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1764</Words>
  <Characters>10055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2023-10-18T08:01:00Z</dcterms:created>
  <dcterms:modified xsi:type="dcterms:W3CDTF">2023-10-19T06:05:00Z</dcterms:modified>
</cp:coreProperties>
</file>