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A7097A">
        <w:rPr>
          <w:b/>
        </w:rPr>
        <w:t>августа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C46E23">
        <w:rPr>
          <w:b/>
          <w:u w:val="single"/>
        </w:rPr>
        <w:t>2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</w:t>
            </w:r>
            <w:r w:rsidRPr="00F64059">
              <w:rPr>
                <w:sz w:val="20"/>
              </w:rPr>
              <w:lastRenderedPageBreak/>
              <w:t>количество участников)</w:t>
            </w:r>
          </w:p>
        </w:tc>
        <w:tc>
          <w:tcPr>
            <w:tcW w:w="5658" w:type="dxa"/>
          </w:tcPr>
          <w:p w:rsidR="00F6359E" w:rsidRDefault="00A7097A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lastRenderedPageBreak/>
              <w:t>Комильфо-час</w:t>
            </w:r>
            <w:proofErr w:type="spellEnd"/>
            <w:proofErr w:type="gramEnd"/>
            <w:r>
              <w:t xml:space="preserve"> «В гостях у этикета»</w:t>
            </w:r>
            <w:r w:rsidR="00853960" w:rsidRPr="0079222E">
              <w:rPr>
                <w:sz w:val="20"/>
                <w:szCs w:val="20"/>
              </w:rPr>
              <w:t xml:space="preserve">, </w:t>
            </w:r>
            <w:r w:rsidR="0079222E" w:rsidRPr="007922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="00853960" w:rsidRPr="007922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853960" w:rsidRPr="0079222E">
              <w:rPr>
                <w:sz w:val="20"/>
                <w:szCs w:val="20"/>
              </w:rPr>
              <w:t>.202</w:t>
            </w:r>
            <w:r w:rsidR="00C46E23" w:rsidRPr="0079222E">
              <w:rPr>
                <w:sz w:val="20"/>
                <w:szCs w:val="20"/>
              </w:rPr>
              <w:t>2</w:t>
            </w:r>
            <w:r w:rsidR="00853960" w:rsidRPr="0079222E">
              <w:rPr>
                <w:sz w:val="20"/>
                <w:szCs w:val="20"/>
              </w:rPr>
              <w:t xml:space="preserve"> г. СДК, </w:t>
            </w:r>
            <w:r>
              <w:rPr>
                <w:sz w:val="20"/>
                <w:szCs w:val="20"/>
              </w:rPr>
              <w:t>1</w:t>
            </w:r>
            <w:r w:rsidR="0079222E" w:rsidRPr="0079222E">
              <w:rPr>
                <w:sz w:val="20"/>
                <w:szCs w:val="20"/>
              </w:rPr>
              <w:t>0</w:t>
            </w:r>
            <w:r w:rsidR="00853960" w:rsidRPr="0079222E">
              <w:rPr>
                <w:sz w:val="20"/>
                <w:szCs w:val="20"/>
              </w:rPr>
              <w:t xml:space="preserve"> человек</w:t>
            </w:r>
          </w:p>
          <w:p w:rsidR="00A7097A" w:rsidRPr="00853960" w:rsidRDefault="00A7097A" w:rsidP="00A7097A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proofErr w:type="spellStart"/>
            <w:r>
              <w:t>Арт-терапия</w:t>
            </w:r>
            <w:proofErr w:type="spellEnd"/>
            <w:r>
              <w:t xml:space="preserve"> «Красками добра», 27.07.2022 г. СДК, 10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407DED" w:rsidRDefault="00BD54B7" w:rsidP="00407DED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A7097A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20.07.2022 г. МКУК </w:t>
            </w:r>
            <w:proofErr w:type="spellStart"/>
            <w:r>
              <w:rPr>
                <w:sz w:val="20"/>
                <w:szCs w:val="20"/>
              </w:rPr>
              <w:t>Денисовский</w:t>
            </w:r>
            <w:proofErr w:type="spellEnd"/>
            <w:r>
              <w:rPr>
                <w:sz w:val="20"/>
                <w:szCs w:val="20"/>
              </w:rPr>
              <w:t xml:space="preserve">  СДК, 54 человека, глава Администрации </w:t>
            </w:r>
            <w:proofErr w:type="spellStart"/>
            <w:r>
              <w:rPr>
                <w:sz w:val="20"/>
                <w:szCs w:val="20"/>
              </w:rPr>
              <w:t>Денисовского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</w:t>
            </w:r>
            <w:r>
              <w:rPr>
                <w:bCs/>
                <w:sz w:val="20"/>
                <w:szCs w:val="20"/>
              </w:rPr>
              <w:t xml:space="preserve">Отчетное собрание за 1 полугодие 2022 года,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Интернет-связи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и газификация    поселения, п</w:t>
            </w:r>
            <w:r>
              <w:rPr>
                <w:sz w:val="20"/>
                <w:szCs w:val="20"/>
              </w:rPr>
              <w:t>родолжить активное участие во всесторонней жизни поселения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C4047D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C46E23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М.В. </w:t>
            </w:r>
            <w:proofErr w:type="gramStart"/>
            <w:r>
              <w:rPr>
                <w:sz w:val="18"/>
                <w:szCs w:val="18"/>
              </w:rPr>
              <w:t>Моргунов</w:t>
            </w:r>
            <w:proofErr w:type="gram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3B88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4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2022-08-24T10:28:00Z</dcterms:created>
  <dcterms:modified xsi:type="dcterms:W3CDTF">2022-08-24T10:28:00Z</dcterms:modified>
</cp:coreProperties>
</file>