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FF" w:rsidRPr="00CC6CFF" w:rsidRDefault="00CC6CFF" w:rsidP="00CC6CFF">
      <w:pPr>
        <w:pStyle w:val="a3"/>
        <w:jc w:val="center"/>
        <w:rPr>
          <w:rFonts w:ascii="Times New Roman" w:hAnsi="Times New Roman" w:cs="Times New Roman"/>
          <w:noProof/>
          <w:color w:val="0000FF"/>
          <w:spacing w:val="40"/>
          <w:sz w:val="24"/>
        </w:rPr>
      </w:pPr>
      <w:r w:rsidRPr="00CC6CF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903605" cy="1042035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CFF" w:rsidRPr="00CC6CFF" w:rsidRDefault="00CC6CFF" w:rsidP="00CC6C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CFF" w:rsidRPr="00CC6CFF" w:rsidRDefault="00CC6CFF" w:rsidP="00CC6C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F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="005E1273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CC6CF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C6CFF" w:rsidRPr="00CC6CFF" w:rsidRDefault="00CC6CFF" w:rsidP="00CC6C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CFF" w:rsidRPr="00CC6CFF" w:rsidRDefault="00CC6CFF" w:rsidP="00CC6C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6CF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C6CFF" w:rsidRPr="00CC6CFF" w:rsidRDefault="00CC6CFF" w:rsidP="00CC6C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6CFF" w:rsidRPr="00CC6CFF" w:rsidRDefault="00FD53A6" w:rsidP="00CC6C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CC6CFF" w:rsidRPr="00CC6CFF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C6CFF" w:rsidRPr="00CC6C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C6CF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CC6CFF" w:rsidRPr="00CC6C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CC6CFF" w:rsidRPr="00CC6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27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CC6CFF" w:rsidRPr="00CC6CF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E1273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="005E1273">
        <w:rPr>
          <w:rFonts w:ascii="Times New Roman" w:hAnsi="Times New Roman" w:cs="Times New Roman"/>
          <w:b/>
          <w:sz w:val="24"/>
          <w:szCs w:val="24"/>
        </w:rPr>
        <w:t>Денисовский</w:t>
      </w:r>
      <w:proofErr w:type="spellEnd"/>
    </w:p>
    <w:p w:rsidR="00CC6CFF" w:rsidRPr="00CC6CFF" w:rsidRDefault="00CC6CFF" w:rsidP="00CC6C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71B" w:rsidRPr="00CC6CFF" w:rsidRDefault="00A4171B" w:rsidP="00CC6C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0D4" w:rsidRDefault="00B55195" w:rsidP="00B55195">
      <w:pPr>
        <w:pStyle w:val="Default"/>
        <w:rPr>
          <w:b/>
          <w:bCs/>
        </w:rPr>
      </w:pPr>
      <w:r w:rsidRPr="00CC6CFF">
        <w:rPr>
          <w:b/>
          <w:bCs/>
        </w:rPr>
        <w:t xml:space="preserve">Об утверждении Положения о системе </w:t>
      </w:r>
    </w:p>
    <w:p w:rsidR="009430D4" w:rsidRDefault="00B55195" w:rsidP="009430D4">
      <w:pPr>
        <w:pStyle w:val="Default"/>
        <w:rPr>
          <w:b/>
          <w:bCs/>
        </w:rPr>
      </w:pPr>
      <w:r w:rsidRPr="00CC6CFF">
        <w:rPr>
          <w:b/>
          <w:bCs/>
        </w:rPr>
        <w:t xml:space="preserve">управления охраной труда в администрации </w:t>
      </w:r>
    </w:p>
    <w:p w:rsidR="00B55195" w:rsidRDefault="005E1273" w:rsidP="009430D4">
      <w:pPr>
        <w:pStyle w:val="Default"/>
        <w:rPr>
          <w:b/>
          <w:bCs/>
        </w:rPr>
      </w:pPr>
      <w:proofErr w:type="spellStart"/>
      <w:r>
        <w:rPr>
          <w:b/>
          <w:bCs/>
        </w:rPr>
        <w:t>Денисовского</w:t>
      </w:r>
      <w:proofErr w:type="spellEnd"/>
      <w:r w:rsidR="009430D4">
        <w:rPr>
          <w:b/>
          <w:bCs/>
        </w:rPr>
        <w:t xml:space="preserve"> сельского поселения</w:t>
      </w:r>
    </w:p>
    <w:p w:rsidR="009430D4" w:rsidRDefault="009430D4" w:rsidP="009430D4">
      <w:pPr>
        <w:pStyle w:val="Default"/>
        <w:rPr>
          <w:b/>
          <w:bCs/>
        </w:rPr>
      </w:pPr>
    </w:p>
    <w:p w:rsidR="009430D4" w:rsidRPr="00CC6CFF" w:rsidRDefault="009430D4" w:rsidP="009430D4">
      <w:pPr>
        <w:pStyle w:val="Default"/>
      </w:pPr>
    </w:p>
    <w:p w:rsidR="00B55195" w:rsidRPr="00CC6CFF" w:rsidRDefault="00B55195" w:rsidP="005E1273">
      <w:pPr>
        <w:pStyle w:val="Default"/>
        <w:ind w:firstLine="567"/>
        <w:jc w:val="both"/>
      </w:pPr>
      <w:r w:rsidRPr="00CC6CFF">
        <w:t xml:space="preserve">В соответствии с Трудовым кодексом Российской Федерации, Приказом Министерства труда России </w:t>
      </w:r>
      <w:r w:rsidR="00032D4F" w:rsidRPr="00CE36AA">
        <w:t xml:space="preserve">от 29.10.2021 № 776н </w:t>
      </w:r>
      <w:r w:rsidRPr="00CC6CFF">
        <w:t>«Об утверждении Типового положения о системе управления охраной труда», вступлением с 01.03.2022</w:t>
      </w:r>
      <w:r w:rsidR="005E1273">
        <w:t xml:space="preserve"> </w:t>
      </w:r>
      <w:r w:rsidRPr="00CC6CFF">
        <w:t>г. в силу Федерального за</w:t>
      </w:r>
      <w:r w:rsidR="005E1273">
        <w:t>кона от 02.07.2021г. № 311-ФЗ «</w:t>
      </w:r>
      <w:r w:rsidRPr="00CC6CFF">
        <w:t>О внесении изменений в Трудовой кодекс Российской Федерации»</w:t>
      </w:r>
      <w:r w:rsidR="009430D4">
        <w:t>,</w:t>
      </w:r>
      <w:r w:rsidRPr="00CC6CFF">
        <w:t xml:space="preserve"> </w:t>
      </w:r>
    </w:p>
    <w:p w:rsidR="009430D4" w:rsidRDefault="009430D4" w:rsidP="00B55195">
      <w:pPr>
        <w:pStyle w:val="Default"/>
        <w:rPr>
          <w:b/>
          <w:bCs/>
        </w:rPr>
      </w:pPr>
    </w:p>
    <w:p w:rsidR="009430D4" w:rsidRPr="009430D4" w:rsidRDefault="009430D4" w:rsidP="009430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0D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55195" w:rsidRPr="00CC6CFF" w:rsidRDefault="00B55195" w:rsidP="005E1273">
      <w:pPr>
        <w:pStyle w:val="Default"/>
        <w:jc w:val="both"/>
      </w:pPr>
      <w:r w:rsidRPr="00CC6CFF">
        <w:t xml:space="preserve">1. Утвердить положение о системе управления охраной труда в администрации </w:t>
      </w:r>
      <w:proofErr w:type="spellStart"/>
      <w:r w:rsidR="005E1273">
        <w:t>Денисовского</w:t>
      </w:r>
      <w:proofErr w:type="spellEnd"/>
      <w:r w:rsidR="009430D4">
        <w:t xml:space="preserve"> сельского поселения</w:t>
      </w:r>
      <w:r w:rsidRPr="00CC6CFF">
        <w:t xml:space="preserve"> согласно приложению. </w:t>
      </w:r>
    </w:p>
    <w:p w:rsidR="00B55195" w:rsidRPr="00CC6CFF" w:rsidRDefault="00B55195" w:rsidP="005E1273">
      <w:pPr>
        <w:pStyle w:val="Default"/>
        <w:jc w:val="both"/>
      </w:pPr>
      <w:r w:rsidRPr="00CC6CFF">
        <w:t xml:space="preserve">2. Обнародовать настоящее постановление на официальном </w:t>
      </w:r>
      <w:r w:rsidR="007D7B84">
        <w:t xml:space="preserve">сайте </w:t>
      </w:r>
      <w:r w:rsidR="00CE36AA" w:rsidRPr="00CC6CFF">
        <w:t xml:space="preserve">администрации </w:t>
      </w:r>
      <w:proofErr w:type="spellStart"/>
      <w:r w:rsidR="005E1273">
        <w:t>Денисовского</w:t>
      </w:r>
      <w:proofErr w:type="spellEnd"/>
      <w:r w:rsidR="00CE36AA">
        <w:t xml:space="preserve"> сельского поселения</w:t>
      </w:r>
      <w:r w:rsidRPr="00CC6CFF">
        <w:t xml:space="preserve">. </w:t>
      </w:r>
    </w:p>
    <w:p w:rsidR="00B55195" w:rsidRDefault="00B55195" w:rsidP="005E1273">
      <w:pPr>
        <w:pStyle w:val="Default"/>
        <w:jc w:val="both"/>
      </w:pPr>
      <w:r w:rsidRPr="00CC6CFF">
        <w:t>3. Настоящее постановление вступает в силу с 01.03.2022</w:t>
      </w:r>
      <w:r w:rsidR="005E1273">
        <w:t xml:space="preserve"> </w:t>
      </w:r>
      <w:r w:rsidRPr="00CC6CFF">
        <w:t xml:space="preserve">г. </w:t>
      </w:r>
    </w:p>
    <w:p w:rsidR="001C2DB3" w:rsidRPr="001C2DB3" w:rsidRDefault="001C2DB3" w:rsidP="005E1273">
      <w:pPr>
        <w:pStyle w:val="a3"/>
        <w:jc w:val="both"/>
        <w:rPr>
          <w:rFonts w:ascii="Times New Roman" w:hAnsi="Times New Roman" w:cs="Times New Roman"/>
          <w:sz w:val="24"/>
          <w:lang w:eastAsia="zh-CN"/>
        </w:rPr>
      </w:pPr>
      <w:r w:rsidRPr="001C2DB3">
        <w:rPr>
          <w:rFonts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sz w:val="24"/>
        </w:rPr>
        <w:t xml:space="preserve">Постановление № </w:t>
      </w:r>
      <w:r w:rsidR="005E1273">
        <w:rPr>
          <w:rFonts w:ascii="Times New Roman" w:hAnsi="Times New Roman" w:cs="Times New Roman"/>
          <w:sz w:val="24"/>
        </w:rPr>
        <w:t>118</w:t>
      </w:r>
      <w:r>
        <w:rPr>
          <w:rFonts w:ascii="Times New Roman" w:hAnsi="Times New Roman" w:cs="Times New Roman"/>
          <w:sz w:val="24"/>
        </w:rPr>
        <w:t xml:space="preserve"> от </w:t>
      </w:r>
      <w:r w:rsidR="005E1273">
        <w:rPr>
          <w:rFonts w:ascii="Times New Roman" w:hAnsi="Times New Roman" w:cs="Times New Roman"/>
          <w:sz w:val="24"/>
        </w:rPr>
        <w:t>28</w:t>
      </w:r>
      <w:r>
        <w:rPr>
          <w:rFonts w:ascii="Times New Roman" w:hAnsi="Times New Roman" w:cs="Times New Roman"/>
          <w:sz w:val="24"/>
        </w:rPr>
        <w:t>.</w:t>
      </w:r>
      <w:r w:rsidR="005E1273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.20</w:t>
      </w:r>
      <w:r w:rsidR="005E1273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 «</w:t>
      </w:r>
      <w:r w:rsidRPr="001C2DB3">
        <w:rPr>
          <w:rFonts w:ascii="Times New Roman" w:hAnsi="Times New Roman" w:cs="Times New Roman"/>
          <w:sz w:val="24"/>
          <w:lang w:eastAsia="zh-CN"/>
        </w:rPr>
        <w:t>Об организации ра</w:t>
      </w:r>
      <w:r w:rsidR="005E1273">
        <w:rPr>
          <w:rFonts w:ascii="Times New Roman" w:hAnsi="Times New Roman" w:cs="Times New Roman"/>
          <w:sz w:val="24"/>
          <w:lang w:eastAsia="zh-CN"/>
        </w:rPr>
        <w:t>боты по охране труда</w:t>
      </w:r>
      <w:r w:rsidRPr="001C2DB3">
        <w:rPr>
          <w:rFonts w:ascii="Times New Roman" w:hAnsi="Times New Roman" w:cs="Times New Roman"/>
          <w:sz w:val="24"/>
          <w:lang w:eastAsia="zh-CN"/>
        </w:rPr>
        <w:t xml:space="preserve"> в Администрации </w:t>
      </w:r>
      <w:proofErr w:type="spellStart"/>
      <w:r w:rsidR="005E1273">
        <w:rPr>
          <w:rFonts w:ascii="Times New Roman" w:hAnsi="Times New Roman" w:cs="Times New Roman"/>
          <w:sz w:val="24"/>
          <w:lang w:eastAsia="zh-CN"/>
        </w:rPr>
        <w:t>Денисовского</w:t>
      </w:r>
      <w:proofErr w:type="spellEnd"/>
      <w:r w:rsidRPr="001C2DB3">
        <w:rPr>
          <w:rFonts w:ascii="Times New Roman" w:hAnsi="Times New Roman" w:cs="Times New Roman"/>
          <w:sz w:val="24"/>
          <w:lang w:eastAsia="zh-CN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lang w:eastAsia="zh-CN"/>
        </w:rPr>
        <w:t>» считать утратившим силу.</w:t>
      </w:r>
      <w:r w:rsidRPr="001C2DB3">
        <w:rPr>
          <w:rFonts w:ascii="Times New Roman" w:hAnsi="Times New Roman" w:cs="Times New Roman"/>
          <w:sz w:val="24"/>
          <w:lang w:eastAsia="zh-CN"/>
        </w:rPr>
        <w:t xml:space="preserve"> </w:t>
      </w:r>
    </w:p>
    <w:p w:rsidR="00B55195" w:rsidRPr="00CC6CFF" w:rsidRDefault="001C2DB3" w:rsidP="005E1273">
      <w:pPr>
        <w:pStyle w:val="Default"/>
        <w:jc w:val="both"/>
      </w:pPr>
      <w:r>
        <w:t>5</w:t>
      </w:r>
      <w:r w:rsidR="00B55195" w:rsidRPr="00CC6CFF">
        <w:t xml:space="preserve">. </w:t>
      </w:r>
      <w:proofErr w:type="gramStart"/>
      <w:r w:rsidR="00B55195" w:rsidRPr="00CC6CFF">
        <w:t>Контроль за</w:t>
      </w:r>
      <w:proofErr w:type="gramEnd"/>
      <w:r w:rsidR="00B55195" w:rsidRPr="00CC6CFF">
        <w:t xml:space="preserve"> исполнением настоящего постановления оставляю за собой. </w:t>
      </w:r>
    </w:p>
    <w:p w:rsidR="00CE36AA" w:rsidRDefault="00CE36AA" w:rsidP="00B55195">
      <w:pPr>
        <w:pStyle w:val="Default"/>
        <w:rPr>
          <w:b/>
          <w:bCs/>
        </w:rPr>
      </w:pPr>
    </w:p>
    <w:p w:rsidR="00CE36AA" w:rsidRDefault="00CE36AA" w:rsidP="00CE36AA">
      <w:pPr>
        <w:pStyle w:val="a3"/>
        <w:rPr>
          <w:rFonts w:ascii="Times New Roman" w:hAnsi="Times New Roman" w:cs="Times New Roman"/>
          <w:b/>
          <w:sz w:val="24"/>
        </w:rPr>
      </w:pPr>
    </w:p>
    <w:p w:rsidR="00CE36AA" w:rsidRDefault="00CE36AA" w:rsidP="00CE36AA">
      <w:pPr>
        <w:pStyle w:val="a3"/>
        <w:rPr>
          <w:rFonts w:ascii="Times New Roman" w:hAnsi="Times New Roman" w:cs="Times New Roman"/>
          <w:b/>
          <w:sz w:val="24"/>
        </w:rPr>
      </w:pPr>
    </w:p>
    <w:p w:rsidR="00CE36AA" w:rsidRPr="005E1273" w:rsidRDefault="00CE36AA" w:rsidP="00CE36AA">
      <w:pPr>
        <w:pStyle w:val="a3"/>
        <w:rPr>
          <w:rFonts w:ascii="Times New Roman" w:hAnsi="Times New Roman" w:cs="Times New Roman"/>
          <w:sz w:val="24"/>
        </w:rPr>
      </w:pPr>
      <w:r w:rsidRPr="005E1273">
        <w:rPr>
          <w:rFonts w:ascii="Times New Roman" w:hAnsi="Times New Roman" w:cs="Times New Roman"/>
          <w:sz w:val="24"/>
        </w:rPr>
        <w:t>Глава Администрации</w:t>
      </w:r>
    </w:p>
    <w:p w:rsidR="00CE36AA" w:rsidRPr="005E1273" w:rsidRDefault="005E1273" w:rsidP="00CE36AA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5E1273">
        <w:rPr>
          <w:rFonts w:ascii="Times New Roman" w:hAnsi="Times New Roman" w:cs="Times New Roman"/>
          <w:sz w:val="24"/>
        </w:rPr>
        <w:t>Денисовского</w:t>
      </w:r>
      <w:proofErr w:type="spellEnd"/>
      <w:r w:rsidR="00CE36AA" w:rsidRPr="005E1273">
        <w:rPr>
          <w:rFonts w:ascii="Times New Roman" w:hAnsi="Times New Roman" w:cs="Times New Roman"/>
          <w:sz w:val="24"/>
        </w:rPr>
        <w:t xml:space="preserve"> сельского поселения</w:t>
      </w:r>
      <w:r w:rsidR="00CE36AA" w:rsidRPr="005E1273">
        <w:rPr>
          <w:rFonts w:ascii="Times New Roman" w:hAnsi="Times New Roman" w:cs="Times New Roman"/>
          <w:sz w:val="24"/>
        </w:rPr>
        <w:tab/>
        <w:t xml:space="preserve">     </w:t>
      </w:r>
      <w:r>
        <w:rPr>
          <w:rFonts w:ascii="Times New Roman" w:hAnsi="Times New Roman" w:cs="Times New Roman"/>
          <w:sz w:val="24"/>
        </w:rPr>
        <w:t xml:space="preserve">   </w:t>
      </w:r>
      <w:r w:rsidR="00CE36AA" w:rsidRPr="005E1273">
        <w:rPr>
          <w:rFonts w:ascii="Times New Roman" w:hAnsi="Times New Roman" w:cs="Times New Roman"/>
          <w:sz w:val="24"/>
        </w:rPr>
        <w:t xml:space="preserve">   </w:t>
      </w:r>
      <w:r w:rsidR="00CE36AA" w:rsidRPr="005E1273">
        <w:rPr>
          <w:rFonts w:ascii="Times New Roman" w:hAnsi="Times New Roman" w:cs="Times New Roman"/>
          <w:sz w:val="24"/>
        </w:rPr>
        <w:tab/>
        <w:t xml:space="preserve"> </w:t>
      </w:r>
      <w:r w:rsidR="00CE36AA" w:rsidRPr="005E1273">
        <w:rPr>
          <w:rFonts w:ascii="Times New Roman" w:hAnsi="Times New Roman" w:cs="Times New Roman"/>
          <w:sz w:val="24"/>
        </w:rPr>
        <w:tab/>
      </w:r>
      <w:r w:rsidR="00CE36AA" w:rsidRPr="005E1273">
        <w:rPr>
          <w:rFonts w:ascii="Times New Roman" w:hAnsi="Times New Roman" w:cs="Times New Roman"/>
          <w:sz w:val="24"/>
        </w:rPr>
        <w:tab/>
        <w:t xml:space="preserve">               </w:t>
      </w:r>
      <w:r w:rsidRPr="005E1273">
        <w:rPr>
          <w:rFonts w:ascii="Times New Roman" w:hAnsi="Times New Roman" w:cs="Times New Roman"/>
          <w:sz w:val="24"/>
        </w:rPr>
        <w:t>М.В.</w:t>
      </w:r>
      <w:proofErr w:type="gramStart"/>
      <w:r w:rsidRPr="005E1273">
        <w:rPr>
          <w:rFonts w:ascii="Times New Roman" w:hAnsi="Times New Roman" w:cs="Times New Roman"/>
          <w:sz w:val="24"/>
        </w:rPr>
        <w:t>Моргунов</w:t>
      </w:r>
      <w:proofErr w:type="gramEnd"/>
    </w:p>
    <w:p w:rsidR="00CE36AA" w:rsidRPr="00514710" w:rsidRDefault="00CE36AA" w:rsidP="00CE36AA">
      <w:pPr>
        <w:rPr>
          <w:sz w:val="24"/>
          <w:szCs w:val="24"/>
        </w:rPr>
      </w:pPr>
    </w:p>
    <w:p w:rsidR="00CE36AA" w:rsidRPr="00514710" w:rsidRDefault="00CE36AA" w:rsidP="00CE36AA">
      <w:pPr>
        <w:rPr>
          <w:sz w:val="24"/>
          <w:szCs w:val="24"/>
        </w:rPr>
      </w:pPr>
    </w:p>
    <w:p w:rsidR="00B55195" w:rsidRDefault="00B55195" w:rsidP="00B551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36AA" w:rsidRDefault="00CE36AA" w:rsidP="00B551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36AA" w:rsidRDefault="00CE36AA" w:rsidP="00B551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36AA" w:rsidRDefault="00CE36AA" w:rsidP="00B551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36AA" w:rsidRDefault="00CE36AA" w:rsidP="00B551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36AA" w:rsidRDefault="00CE36AA" w:rsidP="00B551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A7099" w:rsidRDefault="000A7099" w:rsidP="00B551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5195" w:rsidRDefault="00B55195" w:rsidP="00B551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1C8F" w:rsidRPr="00CC6CFF" w:rsidRDefault="00331C8F" w:rsidP="00B551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36AA" w:rsidRPr="000A7099" w:rsidRDefault="00CE36AA" w:rsidP="00CE36AA">
      <w:pPr>
        <w:pStyle w:val="a3"/>
        <w:jc w:val="right"/>
        <w:rPr>
          <w:rFonts w:ascii="Times New Roman" w:hAnsi="Times New Roman" w:cs="Times New Roman"/>
          <w:sz w:val="20"/>
        </w:rPr>
      </w:pPr>
      <w:r w:rsidRPr="000A7099">
        <w:rPr>
          <w:rFonts w:ascii="Times New Roman" w:hAnsi="Times New Roman" w:cs="Times New Roman"/>
          <w:sz w:val="20"/>
        </w:rPr>
        <w:t xml:space="preserve">Приложение </w:t>
      </w:r>
    </w:p>
    <w:p w:rsidR="00CE36AA" w:rsidRPr="000A7099" w:rsidRDefault="00CE36AA" w:rsidP="00CE36AA">
      <w:pPr>
        <w:pStyle w:val="a3"/>
        <w:jc w:val="right"/>
        <w:rPr>
          <w:rFonts w:ascii="Times New Roman" w:hAnsi="Times New Roman" w:cs="Times New Roman"/>
          <w:sz w:val="20"/>
        </w:rPr>
      </w:pPr>
      <w:r w:rsidRPr="000A7099">
        <w:rPr>
          <w:rFonts w:ascii="Times New Roman" w:hAnsi="Times New Roman" w:cs="Times New Roman"/>
          <w:sz w:val="20"/>
        </w:rPr>
        <w:t>к постановлению</w:t>
      </w:r>
    </w:p>
    <w:p w:rsidR="00CE36AA" w:rsidRPr="000A7099" w:rsidRDefault="00CE36AA" w:rsidP="00CE36AA">
      <w:pPr>
        <w:pStyle w:val="a3"/>
        <w:jc w:val="right"/>
        <w:rPr>
          <w:rFonts w:ascii="Times New Roman" w:hAnsi="Times New Roman" w:cs="Times New Roman"/>
          <w:sz w:val="20"/>
        </w:rPr>
      </w:pPr>
      <w:r w:rsidRPr="000A7099">
        <w:rPr>
          <w:rFonts w:ascii="Times New Roman" w:hAnsi="Times New Roman" w:cs="Times New Roman"/>
          <w:sz w:val="20"/>
        </w:rPr>
        <w:t>Администрации</w:t>
      </w:r>
    </w:p>
    <w:p w:rsidR="00CE36AA" w:rsidRPr="000A7099" w:rsidRDefault="005E1273" w:rsidP="00CE36AA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Денисовского</w:t>
      </w:r>
      <w:proofErr w:type="spellEnd"/>
      <w:r w:rsidR="00CE36AA" w:rsidRPr="000A7099">
        <w:rPr>
          <w:rFonts w:ascii="Times New Roman" w:hAnsi="Times New Roman" w:cs="Times New Roman"/>
          <w:sz w:val="20"/>
        </w:rPr>
        <w:t xml:space="preserve"> сельского поселения </w:t>
      </w:r>
    </w:p>
    <w:p w:rsidR="00CE36AA" w:rsidRPr="000A7099" w:rsidRDefault="00331C8F" w:rsidP="00CE36AA">
      <w:pPr>
        <w:pStyle w:val="a3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№ </w:t>
      </w:r>
      <w:r w:rsidR="00FD53A6">
        <w:rPr>
          <w:rFonts w:ascii="Times New Roman" w:hAnsi="Times New Roman" w:cs="Times New Roman"/>
          <w:sz w:val="20"/>
        </w:rPr>
        <w:t>16</w:t>
      </w:r>
      <w:r>
        <w:rPr>
          <w:rFonts w:ascii="Times New Roman" w:hAnsi="Times New Roman" w:cs="Times New Roman"/>
          <w:sz w:val="20"/>
        </w:rPr>
        <w:t xml:space="preserve"> от </w:t>
      </w:r>
      <w:r w:rsidR="00FD53A6">
        <w:rPr>
          <w:rFonts w:ascii="Times New Roman" w:hAnsi="Times New Roman" w:cs="Times New Roman"/>
          <w:sz w:val="20"/>
        </w:rPr>
        <w:t>25.02</w:t>
      </w:r>
      <w:r>
        <w:rPr>
          <w:rFonts w:ascii="Times New Roman" w:hAnsi="Times New Roman" w:cs="Times New Roman"/>
          <w:sz w:val="20"/>
        </w:rPr>
        <w:t>.</w:t>
      </w:r>
      <w:r w:rsidR="00FD53A6">
        <w:rPr>
          <w:rFonts w:ascii="Times New Roman" w:hAnsi="Times New Roman" w:cs="Times New Roman"/>
          <w:sz w:val="20"/>
        </w:rPr>
        <w:t>2022</w:t>
      </w:r>
      <w:r>
        <w:rPr>
          <w:rFonts w:ascii="Times New Roman" w:hAnsi="Times New Roman" w:cs="Times New Roman"/>
          <w:sz w:val="20"/>
        </w:rPr>
        <w:t xml:space="preserve"> г.</w:t>
      </w:r>
    </w:p>
    <w:p w:rsidR="00CE36AA" w:rsidRPr="000A7099" w:rsidRDefault="00CE36AA" w:rsidP="00CE36AA">
      <w:pPr>
        <w:pStyle w:val="Default"/>
        <w:jc w:val="center"/>
        <w:rPr>
          <w:b/>
          <w:bCs/>
          <w:sz w:val="22"/>
        </w:rPr>
      </w:pPr>
    </w:p>
    <w:p w:rsidR="00CE36AA" w:rsidRDefault="00CE36AA" w:rsidP="00CE36AA">
      <w:pPr>
        <w:pStyle w:val="Default"/>
        <w:jc w:val="center"/>
        <w:rPr>
          <w:b/>
          <w:bCs/>
        </w:rPr>
      </w:pPr>
    </w:p>
    <w:p w:rsidR="00CE36AA" w:rsidRDefault="00CE36AA" w:rsidP="00CE36AA">
      <w:pPr>
        <w:pStyle w:val="Default"/>
        <w:jc w:val="center"/>
        <w:rPr>
          <w:b/>
          <w:bCs/>
        </w:rPr>
      </w:pPr>
    </w:p>
    <w:p w:rsidR="00B55195" w:rsidRPr="00CC6CFF" w:rsidRDefault="00B55195" w:rsidP="00CE36AA">
      <w:pPr>
        <w:pStyle w:val="Default"/>
        <w:jc w:val="center"/>
      </w:pPr>
      <w:r w:rsidRPr="00CC6CFF">
        <w:rPr>
          <w:b/>
          <w:bCs/>
        </w:rPr>
        <w:t>ПОЛОЖЕНИЕ</w:t>
      </w:r>
    </w:p>
    <w:p w:rsidR="00B55195" w:rsidRPr="00CE36AA" w:rsidRDefault="00B55195" w:rsidP="00CE36AA">
      <w:pPr>
        <w:pStyle w:val="Default"/>
        <w:jc w:val="center"/>
        <w:rPr>
          <w:b/>
        </w:rPr>
      </w:pPr>
      <w:r w:rsidRPr="00CC6CFF">
        <w:rPr>
          <w:b/>
          <w:bCs/>
        </w:rPr>
        <w:t xml:space="preserve">о системе управления охраной труда в администрации </w:t>
      </w:r>
      <w:proofErr w:type="spellStart"/>
      <w:r w:rsidR="005E1273">
        <w:rPr>
          <w:b/>
        </w:rPr>
        <w:t>Денисовского</w:t>
      </w:r>
      <w:proofErr w:type="spellEnd"/>
      <w:r w:rsidR="00CE36AA" w:rsidRPr="00CE36AA">
        <w:rPr>
          <w:b/>
        </w:rPr>
        <w:t xml:space="preserve"> сельского поселения</w:t>
      </w:r>
    </w:p>
    <w:p w:rsidR="00CE36AA" w:rsidRDefault="00CE36AA" w:rsidP="00CE36AA">
      <w:pPr>
        <w:pStyle w:val="Default"/>
        <w:jc w:val="center"/>
        <w:rPr>
          <w:b/>
          <w:bCs/>
        </w:rPr>
      </w:pPr>
    </w:p>
    <w:p w:rsidR="00B55195" w:rsidRPr="00CC6CFF" w:rsidRDefault="00B55195" w:rsidP="00CE36AA">
      <w:pPr>
        <w:pStyle w:val="Default"/>
        <w:jc w:val="center"/>
      </w:pPr>
      <w:r w:rsidRPr="00CC6CFF">
        <w:rPr>
          <w:b/>
          <w:bCs/>
        </w:rPr>
        <w:t>1. Общие положения.</w:t>
      </w:r>
    </w:p>
    <w:p w:rsidR="00B55195" w:rsidRPr="00CC6CFF" w:rsidRDefault="00B55195" w:rsidP="00B55195">
      <w:pPr>
        <w:pStyle w:val="Default"/>
      </w:pPr>
    </w:p>
    <w:p w:rsidR="00B55195" w:rsidRPr="00CC6CFF" w:rsidRDefault="00B55195" w:rsidP="00331C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CFF">
        <w:rPr>
          <w:rFonts w:ascii="Times New Roman" w:hAnsi="Times New Roman" w:cs="Times New Roman"/>
          <w:sz w:val="24"/>
          <w:szCs w:val="24"/>
        </w:rPr>
        <w:t>1.1</w:t>
      </w:r>
      <w:r w:rsidR="00CE36AA">
        <w:rPr>
          <w:rFonts w:ascii="Times New Roman" w:hAnsi="Times New Roman" w:cs="Times New Roman"/>
          <w:sz w:val="24"/>
          <w:szCs w:val="24"/>
        </w:rPr>
        <w:t xml:space="preserve">. </w:t>
      </w:r>
      <w:r w:rsidR="00CE36AA" w:rsidRPr="00CE36AA">
        <w:rPr>
          <w:rFonts w:ascii="Times New Roman" w:hAnsi="Times New Roman" w:cs="Times New Roman"/>
          <w:sz w:val="24"/>
        </w:rPr>
        <w:t>Положение о системе управления охраной труда (далее – Положение о СУОТ) разработано на основе  Примерного положения Минтруда от 29.10.2021 № 776н «Об утверждении примерного положения о си</w:t>
      </w:r>
      <w:r w:rsidR="00CE36AA">
        <w:rPr>
          <w:rFonts w:ascii="Times New Roman" w:hAnsi="Times New Roman" w:cs="Times New Roman"/>
          <w:sz w:val="24"/>
        </w:rPr>
        <w:t>стеме управления охраной труда»</w:t>
      </w:r>
      <w:r w:rsidRPr="00CC6CFF">
        <w:rPr>
          <w:rFonts w:ascii="Times New Roman" w:hAnsi="Times New Roman" w:cs="Times New Roman"/>
          <w:sz w:val="24"/>
          <w:szCs w:val="24"/>
        </w:rPr>
        <w:t xml:space="preserve">, межгосударственным стандартом ГОСТ 12.0.230-2007 «Система стандартов безопасности труда. Системы управления охраной труда. Общие требования», национальным стандартом РФ ГОСТ </w:t>
      </w:r>
      <w:proofErr w:type="gramStart"/>
      <w:r w:rsidRPr="00CC6CF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C6CFF">
        <w:rPr>
          <w:rFonts w:ascii="Times New Roman" w:hAnsi="Times New Roman" w:cs="Times New Roman"/>
          <w:sz w:val="24"/>
          <w:szCs w:val="24"/>
        </w:rPr>
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 и иными нормативно-правовыми актами об охране труда. </w:t>
      </w:r>
    </w:p>
    <w:p w:rsidR="00CE36AA" w:rsidRDefault="00B55195" w:rsidP="00331C8F">
      <w:pPr>
        <w:pStyle w:val="Default"/>
        <w:jc w:val="both"/>
      </w:pPr>
      <w:r w:rsidRPr="00CC6CFF">
        <w:t xml:space="preserve">1.2. Система управления охраной труда (далее - СУОТ) - часть общей системы управления, обеспечивающая управление рискам и в области охраны здоровья и безопасности труда, </w:t>
      </w:r>
      <w:proofErr w:type="gramStart"/>
      <w:r w:rsidRPr="00CC6CFF">
        <w:t>связанными</w:t>
      </w:r>
      <w:proofErr w:type="gramEnd"/>
      <w:r w:rsidRPr="00CC6CFF">
        <w:t xml:space="preserve"> с деятельностью </w:t>
      </w:r>
      <w:r w:rsidR="00CE36AA" w:rsidRPr="00CC6CFF">
        <w:t xml:space="preserve">администрации </w:t>
      </w:r>
      <w:proofErr w:type="spellStart"/>
      <w:r w:rsidR="005E1273">
        <w:t>Денисовского</w:t>
      </w:r>
      <w:proofErr w:type="spellEnd"/>
      <w:r w:rsidR="00CE36AA">
        <w:t xml:space="preserve"> сельского поселения</w:t>
      </w:r>
      <w:r w:rsidR="00CE36AA" w:rsidRPr="00CC6CFF">
        <w:t xml:space="preserve">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1.3. Настоящее положение определяет порядок и структуру управления охраной труда в администрации, служит правовой и организационно-методической основой формирования управленческих структур, нормативных документов.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1.4. Объектом управления является охрана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 </w:t>
      </w:r>
    </w:p>
    <w:p w:rsidR="00B55195" w:rsidRPr="00CC6CFF" w:rsidRDefault="00331C8F" w:rsidP="00331C8F">
      <w:pPr>
        <w:pStyle w:val="Default"/>
        <w:jc w:val="both"/>
      </w:pPr>
      <w:r>
        <w:t xml:space="preserve">1.5. </w:t>
      </w:r>
      <w:r w:rsidR="00B55195" w:rsidRPr="00CC6CFF">
        <w:t xml:space="preserve">Условия труда - совокупность факторов производственной среды и трудового процесса, оказывающих влияние на работоспособность и здоровье работника. </w:t>
      </w:r>
    </w:p>
    <w:p w:rsidR="00CE36AA" w:rsidRDefault="00331C8F" w:rsidP="00331C8F">
      <w:pPr>
        <w:pStyle w:val="Default"/>
        <w:jc w:val="both"/>
      </w:pPr>
      <w:proofErr w:type="gramStart"/>
      <w:r>
        <w:t xml:space="preserve">1.6, </w:t>
      </w:r>
      <w:r w:rsidR="00B55195" w:rsidRPr="00CC6CFF">
        <w:t xml:space="preserve">Безопасные условия труда - условия труда, при которых воздействие на работающих вредных и (или) опасных производственных факторов исключено либо уровни воздействия таких факторов не превышают установленных нормативов. </w:t>
      </w:r>
      <w:proofErr w:type="gramEnd"/>
    </w:p>
    <w:p w:rsidR="00B55195" w:rsidRPr="00CC6CFF" w:rsidRDefault="00331C8F" w:rsidP="00331C8F">
      <w:pPr>
        <w:pStyle w:val="Default"/>
        <w:jc w:val="both"/>
      </w:pPr>
      <w:r>
        <w:t xml:space="preserve">1.7. </w:t>
      </w:r>
      <w:r w:rsidR="00B55195" w:rsidRPr="00CC6CFF">
        <w:t xml:space="preserve">Вредный производственный фактор - фактор производственной среды или трудового процесса, воздействие которого может привести к профессиональному заболеванию работника. </w:t>
      </w:r>
    </w:p>
    <w:p w:rsidR="00CE36AA" w:rsidRDefault="00331C8F" w:rsidP="00331C8F">
      <w:pPr>
        <w:pStyle w:val="Default"/>
        <w:jc w:val="both"/>
      </w:pPr>
      <w:r>
        <w:t xml:space="preserve">1.8. </w:t>
      </w:r>
      <w:r w:rsidR="00B55195" w:rsidRPr="00CC6CFF">
        <w:t xml:space="preserve">Опасный производственный фактор - фактор производственной среды или трудового процесса, воздействие которого может привести к травме или смерти работника. </w:t>
      </w:r>
    </w:p>
    <w:p w:rsidR="00CE36AA" w:rsidRDefault="00331C8F" w:rsidP="00331C8F">
      <w:pPr>
        <w:pStyle w:val="Default"/>
        <w:jc w:val="both"/>
      </w:pPr>
      <w:r>
        <w:t xml:space="preserve">1.9. </w:t>
      </w:r>
      <w:r w:rsidR="00B55195" w:rsidRPr="00CC6CFF">
        <w:t xml:space="preserve">Опасность - потенциальный источник нанесения вреда, представляющий угрозу жизни и (или) здоровью работника в процессе трудовой деятельности. </w:t>
      </w:r>
    </w:p>
    <w:p w:rsidR="00CE36AA" w:rsidRDefault="00331C8F" w:rsidP="00331C8F">
      <w:pPr>
        <w:pStyle w:val="Default"/>
        <w:jc w:val="both"/>
      </w:pPr>
      <w:r>
        <w:t xml:space="preserve">1.10. </w:t>
      </w:r>
      <w:r w:rsidR="00B55195" w:rsidRPr="00CC6CFF">
        <w:t xml:space="preserve">Рабочее место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 Общие требования к организации безопасного рабочего места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 </w:t>
      </w:r>
    </w:p>
    <w:p w:rsidR="00CE36AA" w:rsidRDefault="00331C8F" w:rsidP="00331C8F">
      <w:pPr>
        <w:pStyle w:val="Default"/>
        <w:jc w:val="both"/>
      </w:pPr>
      <w:r>
        <w:lastRenderedPageBreak/>
        <w:t xml:space="preserve">1.11. </w:t>
      </w:r>
      <w:r w:rsidR="00B55195" w:rsidRPr="00CC6CFF">
        <w:t xml:space="preserve">Средство индивидуальной защиты - средство, используемое для предотвращения или уменьшения воздействия на работника вредных и (или) опасных производственных факторов, особых температурных условий, а также для защиты от загрязнения. </w:t>
      </w:r>
    </w:p>
    <w:p w:rsidR="00B55195" w:rsidRPr="00CC6CFF" w:rsidRDefault="00331C8F" w:rsidP="00331C8F">
      <w:pPr>
        <w:pStyle w:val="Default"/>
        <w:jc w:val="both"/>
      </w:pPr>
      <w:r>
        <w:t xml:space="preserve">1.12. </w:t>
      </w:r>
      <w:proofErr w:type="gramStart"/>
      <w:r w:rsidR="00B55195" w:rsidRPr="00CC6CFF">
        <w:t xml:space="preserve">Средства коллективной защиты - технические средства защиты работников, конструктивно и (или) функционально связанные с производственным оборудованием, производственным процессом, производственным зданием (помещением), производственной площадкой, производственной зоной, рабочим местом (рабочими местами) и используемые для предотвращения или уменьшения воздействия на работников вредных и (или) опасных производственных факторов. </w:t>
      </w:r>
      <w:proofErr w:type="gramEnd"/>
    </w:p>
    <w:p w:rsidR="00B55195" w:rsidRPr="00CC6CFF" w:rsidRDefault="00331C8F" w:rsidP="00331C8F">
      <w:pPr>
        <w:pStyle w:val="Default"/>
        <w:jc w:val="both"/>
      </w:pPr>
      <w:r>
        <w:t xml:space="preserve">1.13. </w:t>
      </w:r>
      <w:r w:rsidR="00B55195" w:rsidRPr="00CC6CFF">
        <w:t xml:space="preserve">Производственная деятельность - совокупность действий работников с применением средств труда, необходимых </w:t>
      </w:r>
      <w:proofErr w:type="gramStart"/>
      <w:r w:rsidR="00B55195" w:rsidRPr="00CC6CFF">
        <w:t>для</w:t>
      </w:r>
      <w:proofErr w:type="gramEnd"/>
      <w:r w:rsidR="00B55195" w:rsidRPr="00CC6CFF">
        <w:t xml:space="preserve"> </w:t>
      </w:r>
      <w:proofErr w:type="gramStart"/>
      <w:r w:rsidR="00B55195" w:rsidRPr="00CC6CFF">
        <w:t>оказание</w:t>
      </w:r>
      <w:proofErr w:type="gramEnd"/>
      <w:r w:rsidR="00B55195" w:rsidRPr="00CC6CFF">
        <w:t xml:space="preserve"> различных видов услуг. Требования охраны труда - государственные нормативные требования охраны труда, а также требования охраны труда, установленные локальными нормативными актами работодателя, в том числе правилами (стандартами) организации и инструкциями по охране труда. </w:t>
      </w:r>
    </w:p>
    <w:p w:rsidR="00B55195" w:rsidRPr="00CC6CFF" w:rsidRDefault="00331C8F" w:rsidP="00331C8F">
      <w:pPr>
        <w:pStyle w:val="Default"/>
        <w:jc w:val="both"/>
      </w:pPr>
      <w:r>
        <w:t xml:space="preserve">1.14. </w:t>
      </w:r>
      <w:r w:rsidR="00B55195" w:rsidRPr="00CC6CFF">
        <w:t xml:space="preserve">Государственная экспертиза условий труда - оценка соответствия объекта экспертизы государственным нормативным требованиям охраны труда. </w:t>
      </w:r>
    </w:p>
    <w:p w:rsidR="00B55195" w:rsidRPr="00CC6CFF" w:rsidRDefault="003F4240" w:rsidP="00331C8F">
      <w:pPr>
        <w:pStyle w:val="Default"/>
        <w:jc w:val="both"/>
      </w:pPr>
      <w:r>
        <w:t xml:space="preserve">1,15. </w:t>
      </w:r>
      <w:r w:rsidR="00B55195" w:rsidRPr="00CC6CFF">
        <w:t xml:space="preserve">Профессиональный риск -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 </w:t>
      </w:r>
    </w:p>
    <w:p w:rsidR="00B55195" w:rsidRDefault="003F4240" w:rsidP="00331C8F">
      <w:pPr>
        <w:pStyle w:val="Default"/>
        <w:jc w:val="both"/>
      </w:pPr>
      <w:r>
        <w:t xml:space="preserve">1.16. </w:t>
      </w:r>
      <w:r w:rsidR="00B55195" w:rsidRPr="00CC6CFF">
        <w:t xml:space="preserve">Управление профессиональными рисками -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мониторинг и пересмотр выявленных профессиональных рисков. </w:t>
      </w:r>
    </w:p>
    <w:p w:rsidR="007D7B84" w:rsidRPr="00725FF6" w:rsidRDefault="003F4240" w:rsidP="00331C8F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1.17. </w:t>
      </w:r>
      <w:r w:rsidR="007D7B84" w:rsidRPr="00725FF6">
        <w:rPr>
          <w:rFonts w:ascii="Times New Roman" w:hAnsi="Times New Roman" w:cs="Times New Roman"/>
          <w:sz w:val="24"/>
          <w:lang w:eastAsia="ru-RU"/>
        </w:rPr>
        <w:t>Микроповреждения (они же микротравмы) — это ссадины, кровоподтеки, ушибы мягких тканей, поверхностные раны и другие повреждения, не повлекшие расстройства здоровья и</w:t>
      </w:r>
      <w:r w:rsidR="00725FF6">
        <w:rPr>
          <w:rFonts w:ascii="Times New Roman" w:hAnsi="Times New Roman" w:cs="Times New Roman"/>
          <w:sz w:val="24"/>
          <w:lang w:eastAsia="ru-RU"/>
        </w:rPr>
        <w:t>ли временной нетрудоспособности.</w:t>
      </w:r>
    </w:p>
    <w:p w:rsidR="007D7B84" w:rsidRDefault="007D7B84" w:rsidP="00331C8F">
      <w:pPr>
        <w:pStyle w:val="Default"/>
        <w:jc w:val="both"/>
      </w:pPr>
    </w:p>
    <w:p w:rsidR="00B55195" w:rsidRPr="00CC6CFF" w:rsidRDefault="00B55195" w:rsidP="003F4240">
      <w:pPr>
        <w:pStyle w:val="Default"/>
        <w:jc w:val="center"/>
      </w:pPr>
      <w:r w:rsidRPr="00CC6CFF">
        <w:rPr>
          <w:b/>
          <w:bCs/>
        </w:rPr>
        <w:t>2. Политика в области охраны труда.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2.1. Основными принципами системы управления охраной труда в администрации являются: обеспечение приоритета сохранения жизни и здоровья работников и лиц, в процессе их трудовой деятельности и организованного отдыха;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- гарантии прав работников на охрану труда;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- деятельность, направленная на профилактику и предупреждение производственного травматизма и профессиональной заболеваемости;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- обеспечение выполнения требований охраны труда, содержащихся в законодательстве Российской Федерации, отраслевых правилах по охране труда, а также в правилах безопасности, санитарных и строительных нормах и правилах, государственных стандартах, организационно-методических документах, инструкциях по охране труда для создания здоровых и безопасных условий труда;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- наличие квалифицированных специалистов по охране труда;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- планирование мероприятий по охране труда;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- неукоснительное исполнение требований охраны труда работодателем и работниками, ответственность за их нарушение.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2.2. Основные задачи Системы управления охраной труда в администрации: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- реализация основных направлений политики организации в сфере охраны труда и выработка предложений по ее совершенствованию;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- разработка и реализация программ улучшения условий и охраны труда; </w:t>
      </w:r>
    </w:p>
    <w:p w:rsidR="00B55195" w:rsidRPr="00CC6CFF" w:rsidRDefault="00B55195" w:rsidP="00331C8F">
      <w:pPr>
        <w:pStyle w:val="Default"/>
        <w:jc w:val="both"/>
      </w:pPr>
      <w:r w:rsidRPr="00CC6CFF">
        <w:t>- 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</w:t>
      </w:r>
      <w:proofErr w:type="gramStart"/>
      <w:r w:rsidRPr="00CC6CFF">
        <w:t>дств тр</w:t>
      </w:r>
      <w:proofErr w:type="gramEnd"/>
      <w:r w:rsidRPr="00CC6CFF">
        <w:t xml:space="preserve">удового процесса;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- формирование безопасных условий труда; </w:t>
      </w:r>
    </w:p>
    <w:p w:rsidR="00B55195" w:rsidRPr="00CC6CFF" w:rsidRDefault="00B55195" w:rsidP="00331C8F">
      <w:pPr>
        <w:pStyle w:val="Default"/>
        <w:jc w:val="both"/>
      </w:pPr>
      <w:r w:rsidRPr="00CC6CFF">
        <w:lastRenderedPageBreak/>
        <w:t xml:space="preserve">- </w:t>
      </w:r>
      <w:proofErr w:type="gramStart"/>
      <w:r w:rsidRPr="00CC6CFF">
        <w:t>контроль за</w:t>
      </w:r>
      <w:proofErr w:type="gramEnd"/>
      <w:r w:rsidRPr="00CC6CFF">
        <w:t xml:space="preserve"> соблюдением требований охраны труда;- 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- предотвращение несчастных случаев с лицами, осуществляющих трудовую деятельность в администрации;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- охрана и укрепление здоровья персонала, лиц, осуществляющих трудовую деятельность в администрации,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 </w:t>
      </w:r>
    </w:p>
    <w:p w:rsidR="00B55195" w:rsidRPr="00CC6CFF" w:rsidRDefault="00B55195" w:rsidP="00331C8F">
      <w:pPr>
        <w:pStyle w:val="Default"/>
        <w:jc w:val="both"/>
      </w:pPr>
    </w:p>
    <w:p w:rsidR="00B55195" w:rsidRPr="00CC6CFF" w:rsidRDefault="00B55195" w:rsidP="00331C8F">
      <w:pPr>
        <w:pStyle w:val="Default"/>
        <w:jc w:val="center"/>
      </w:pPr>
      <w:r w:rsidRPr="00CC6CFF">
        <w:rPr>
          <w:b/>
          <w:bCs/>
        </w:rPr>
        <w:t>3. Цели работодателя в области Охраны труда.</w:t>
      </w:r>
    </w:p>
    <w:p w:rsidR="00B55195" w:rsidRPr="00CC6CFF" w:rsidRDefault="00B55195" w:rsidP="00331C8F">
      <w:pPr>
        <w:pStyle w:val="Default"/>
        <w:jc w:val="both"/>
      </w:pPr>
    </w:p>
    <w:p w:rsidR="00B55195" w:rsidRPr="00CC6CFF" w:rsidRDefault="00B55195" w:rsidP="00331C8F">
      <w:pPr>
        <w:pStyle w:val="Default"/>
        <w:ind w:firstLine="567"/>
        <w:jc w:val="both"/>
      </w:pPr>
      <w:r w:rsidRPr="00CC6CFF">
        <w:t xml:space="preserve">Основные цели работодателя в области охраны труда содержатся в Политике в области охраны труда, определенной разделом 2 настоящего Положения и достигаются путем реализации работодателем процедур, предусмотренных разделом 6. </w:t>
      </w:r>
    </w:p>
    <w:p w:rsidR="00B55195" w:rsidRPr="00CC6CFF" w:rsidRDefault="00B55195" w:rsidP="00331C8F">
      <w:pPr>
        <w:pStyle w:val="Default"/>
        <w:jc w:val="both"/>
      </w:pPr>
    </w:p>
    <w:p w:rsidR="00B55195" w:rsidRPr="00CC6CFF" w:rsidRDefault="00B55195" w:rsidP="003F4240">
      <w:pPr>
        <w:pStyle w:val="Default"/>
        <w:jc w:val="center"/>
      </w:pPr>
      <w:r w:rsidRPr="00CC6CFF">
        <w:rPr>
          <w:b/>
          <w:bCs/>
        </w:rPr>
        <w:t>4. Обеспечение функционирования СУОТ (распределение обязанностей в сфере охраны труда между должностными лицами).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4.1. Структура системы управления охраной труда: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4.1.1. Организационно система управления охраной труда является двухуровневой.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4.1.2. Управление охраной труда на первом уровне в соответствии с имеющимися полномочиями осуществляет работодатель.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4.1.3. Управление охраной труда на втором уровне в соответствии с имеющимися полномочиями осуществляет комиссия по охране труда.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4.1.4. Порядок организации работы по охране труда в администрации определяется ее Уставом, Правилами внутреннего трудового распорядка, должностными инструкциями и требованиями настоящего Положения.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4.2. Обязанности работодателя по обеспечению безопасных условий труда работников в процессе трудовой деятельности: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- обеспечение безопасности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- обеспечение создания и функционирования системы управления охраной труда (далее – СУОТ);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- применение средств индивидуальной и коллективной защиты работников;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- обеспечение соответствующих требованиям охраны труда условий труда на каждом рабочем месте;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- 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- проведение специальной оценки условий труда в соответствии с законодательством о специальной оценке условий труда;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-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- расследование и учет несчастных случаев на производстве и профессиональных заболеваний в установленном порядке;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- обеспечение разработки и утверждения правил и инструкций по охране труда с учетом мнения выборного органа первичной профсоюзной организации или иного уполномоченного работниками органа в порядке, установленном ст. 372 ТК РФ для принятия локальных нормативных актов; </w:t>
      </w:r>
    </w:p>
    <w:p w:rsidR="00B55195" w:rsidRPr="00CC6CFF" w:rsidRDefault="00B55195" w:rsidP="00331C8F">
      <w:pPr>
        <w:pStyle w:val="Default"/>
        <w:jc w:val="both"/>
      </w:pPr>
      <w:r w:rsidRPr="00CC6CFF">
        <w:t xml:space="preserve">- обеспечение наличия комплекта нормативных правовых актов, содержащих требования охраны труда в соответствии со спецификой деятельности. </w:t>
      </w:r>
    </w:p>
    <w:p w:rsidR="00B55195" w:rsidRPr="00CC6CFF" w:rsidRDefault="00B55195" w:rsidP="00331C8F">
      <w:pPr>
        <w:pStyle w:val="Default"/>
        <w:jc w:val="both"/>
      </w:pPr>
    </w:p>
    <w:p w:rsidR="00B55195" w:rsidRPr="00CC6CFF" w:rsidRDefault="00B55195" w:rsidP="00331C8F">
      <w:pPr>
        <w:pStyle w:val="Default"/>
        <w:jc w:val="both"/>
      </w:pPr>
      <w:r w:rsidRPr="00CC6CFF">
        <w:lastRenderedPageBreak/>
        <w:t xml:space="preserve">4.2.1. Обязанности по обучению работников в области охраны труда: </w:t>
      </w:r>
    </w:p>
    <w:p w:rsidR="00095F05" w:rsidRDefault="00B55195" w:rsidP="00331C8F">
      <w:pPr>
        <w:pStyle w:val="Default"/>
        <w:jc w:val="both"/>
      </w:pPr>
      <w:r w:rsidRPr="00CC6CFF">
        <w:t xml:space="preserve">- обучение безопасным методам и приемам выполнения работ и оказанию первой </w:t>
      </w:r>
      <w:proofErr w:type="gramStart"/>
      <w:r w:rsidRPr="00CC6CFF">
        <w:t>помощи</w:t>
      </w:r>
      <w:proofErr w:type="gramEnd"/>
      <w:r w:rsidRPr="00CC6CFF">
        <w:t xml:space="preserve"> пострадавшим на производстве, проведение инструктажа по охране труда, стажировки на рабочем месте и проверки знаний требований охраны труда. </w:t>
      </w:r>
    </w:p>
    <w:p w:rsidR="003F4240" w:rsidRDefault="00B55195" w:rsidP="00331C8F">
      <w:pPr>
        <w:pStyle w:val="Default"/>
        <w:jc w:val="both"/>
      </w:pPr>
      <w:r w:rsidRPr="00CC6CFF">
        <w:t>-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 - ознакомление работников с требованиями охраны труда.</w:t>
      </w:r>
    </w:p>
    <w:p w:rsidR="003F4240" w:rsidRDefault="00095F05" w:rsidP="00331C8F">
      <w:pPr>
        <w:pStyle w:val="Default"/>
        <w:jc w:val="both"/>
      </w:pPr>
      <w:r>
        <w:t xml:space="preserve"> </w:t>
      </w:r>
      <w:r w:rsidR="00B55195" w:rsidRPr="00CC6CFF">
        <w:t>4.2.2. Обязанности по контролю и информированию:</w:t>
      </w:r>
    </w:p>
    <w:p w:rsidR="003F4240" w:rsidRDefault="00095F05" w:rsidP="00331C8F">
      <w:pPr>
        <w:pStyle w:val="Default"/>
        <w:jc w:val="both"/>
      </w:pPr>
      <w:r>
        <w:t xml:space="preserve"> </w:t>
      </w:r>
      <w:r w:rsidR="00B55195" w:rsidRPr="00CC6CFF">
        <w:t>-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</w:t>
      </w:r>
      <w:proofErr w:type="gramStart"/>
      <w:r w:rsidR="00B55195" w:rsidRPr="00CC6CFF">
        <w:t>.</w:t>
      </w:r>
      <w:proofErr w:type="gramEnd"/>
      <w:r w:rsidR="00B55195" w:rsidRPr="00CC6CFF">
        <w:t xml:space="preserve"> </w:t>
      </w:r>
      <w:r>
        <w:t xml:space="preserve">                                                                                                                                                      </w:t>
      </w:r>
      <w:r w:rsidR="00B55195" w:rsidRPr="00CC6CFF">
        <w:t xml:space="preserve">- </w:t>
      </w:r>
      <w:proofErr w:type="gramStart"/>
      <w:r w:rsidR="00B55195" w:rsidRPr="00CC6CFF">
        <w:t>н</w:t>
      </w:r>
      <w:proofErr w:type="gramEnd"/>
      <w:r w:rsidR="00B55195" w:rsidRPr="00CC6CFF">
        <w:t xml:space="preserve">едопущение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 в случае медицинских противопоказаний. </w:t>
      </w:r>
      <w:r>
        <w:t xml:space="preserve">                                        </w:t>
      </w:r>
      <w:r w:rsidR="00B55195" w:rsidRPr="00CC6CFF">
        <w:t xml:space="preserve">- информирование работников об условиях и охране труда на рабочих местах, о риске повреждения здоровья, предоставляемых им гарантиях, полагающихся им </w:t>
      </w:r>
      <w:proofErr w:type="gramStart"/>
      <w:r w:rsidR="00B55195" w:rsidRPr="00CC6CFF">
        <w:t>компенсациях</w:t>
      </w:r>
      <w:proofErr w:type="gramEnd"/>
      <w:r w:rsidR="00B55195" w:rsidRPr="00CC6CFF">
        <w:t xml:space="preserve"> и средствах индивидуальной защиты. </w:t>
      </w:r>
    </w:p>
    <w:p w:rsidR="003F4240" w:rsidRDefault="00B55195" w:rsidP="00331C8F">
      <w:pPr>
        <w:pStyle w:val="Default"/>
        <w:jc w:val="both"/>
      </w:pPr>
      <w:r w:rsidRPr="00CC6CFF">
        <w:t>- предоставление информации и документов, необходимых для выполнения соответствующих полномочий, федеральным органам исполнительной власти; органам исполнительной власти субъектов РФ в области охраны труда</w:t>
      </w:r>
      <w:r w:rsidR="003F4240">
        <w:t>; органам профсоюзного контроля</w:t>
      </w:r>
      <w:proofErr w:type="gramStart"/>
      <w:r w:rsidR="00095F05">
        <w:t>.</w:t>
      </w:r>
      <w:proofErr w:type="gramEnd"/>
      <w:r w:rsidR="00095F05">
        <w:t xml:space="preserve">                                                                                                                                             </w:t>
      </w:r>
      <w:r w:rsidRPr="00CC6CFF">
        <w:t xml:space="preserve">- </w:t>
      </w:r>
      <w:proofErr w:type="gramStart"/>
      <w:r w:rsidRPr="00CC6CFF">
        <w:t>б</w:t>
      </w:r>
      <w:proofErr w:type="gramEnd"/>
      <w:r w:rsidRPr="00CC6CFF">
        <w:t>еспрепятственный допуск должностных лиц перечисленных органов исполнительной власти, а также органов Фонда социального страхования РФ и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заболеваний.</w:t>
      </w:r>
      <w:r w:rsidR="00095F05">
        <w:t xml:space="preserve">             </w:t>
      </w:r>
      <w:r w:rsidRPr="00CC6CFF">
        <w:t xml:space="preserve">- обеспечение выполнения предписаний должностных лиц </w:t>
      </w:r>
      <w:proofErr w:type="spellStart"/>
      <w:r w:rsidRPr="00CC6CFF">
        <w:t>Роструда</w:t>
      </w:r>
      <w:proofErr w:type="spellEnd"/>
      <w:r w:rsidRPr="00CC6CFF">
        <w:t>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рассмотрения представлений органов общественного контроля в сроки, предусмотренные Трудовым кодексом РФ и иными федеральными законами.</w:t>
      </w:r>
    </w:p>
    <w:p w:rsidR="003F4240" w:rsidRDefault="00B55195" w:rsidP="00331C8F">
      <w:pPr>
        <w:pStyle w:val="Default"/>
        <w:jc w:val="both"/>
      </w:pPr>
      <w:r w:rsidRPr="00CC6CFF">
        <w:t>4.2.3. Обязанности социальной направленности:</w:t>
      </w:r>
    </w:p>
    <w:p w:rsidR="003F4240" w:rsidRDefault="00B55195" w:rsidP="00331C8F">
      <w:pPr>
        <w:pStyle w:val="Default"/>
        <w:jc w:val="both"/>
      </w:pPr>
      <w:r w:rsidRPr="00CC6CFF">
        <w:t xml:space="preserve">- приобретение за счет собственных средств индивидуальной защиты, а также смывающих и обезвреживающих средств, прошедших обязательную сертификацию или декларирование соответствия в установленном законодательством РФ порядке; </w:t>
      </w:r>
      <w:r w:rsidR="00095F05">
        <w:t xml:space="preserve">                                 </w:t>
      </w:r>
      <w:r w:rsidRPr="00CC6CFF">
        <w:t xml:space="preserve">- </w:t>
      </w:r>
      <w:proofErr w:type="gramStart"/>
      <w:r w:rsidRPr="00CC6CFF">
        <w:t>организация проведения за счет собственных средств в случаях, предусмотренных трудовым законодательством и иными содержащими нормы трудового права нормативными правовыми актами, обязательных предварительных, периодических,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</w:t>
      </w:r>
      <w:proofErr w:type="gramEnd"/>
      <w:r w:rsidRPr="00CC6CFF">
        <w:t xml:space="preserve"> медицинских осмотров, обязательных психиатрических освидетельствований;</w:t>
      </w:r>
    </w:p>
    <w:p w:rsidR="003F4240" w:rsidRDefault="00B55195" w:rsidP="00331C8F">
      <w:pPr>
        <w:pStyle w:val="Default"/>
        <w:jc w:val="both"/>
      </w:pPr>
      <w:r w:rsidRPr="00CC6CFF">
        <w:t>- санитарно-бытовое обслуживание и медицинское обеспечение работников согласно требованиям охраны труда, а также доставка работников в медицинскую организацию для оказания им неотложной медицинской помощи;</w:t>
      </w:r>
    </w:p>
    <w:p w:rsidR="003F4240" w:rsidRDefault="00B55195" w:rsidP="00331C8F">
      <w:pPr>
        <w:pStyle w:val="Default"/>
        <w:jc w:val="both"/>
      </w:pPr>
      <w:r w:rsidRPr="00CC6CFF">
        <w:t>- обязательное социальное страхование работников от несчастных случаев на производстве и профессиональных заболеваний.</w:t>
      </w:r>
    </w:p>
    <w:p w:rsidR="003F4240" w:rsidRDefault="00B55195" w:rsidP="00331C8F">
      <w:pPr>
        <w:pStyle w:val="Default"/>
        <w:jc w:val="both"/>
      </w:pPr>
      <w:r w:rsidRPr="00CC6CFF">
        <w:t>4.3. Права работодателя.</w:t>
      </w:r>
    </w:p>
    <w:p w:rsidR="003F4240" w:rsidRDefault="00B55195" w:rsidP="00331C8F">
      <w:pPr>
        <w:pStyle w:val="Default"/>
        <w:jc w:val="both"/>
      </w:pPr>
      <w:r w:rsidRPr="00CC6CFF">
        <w:t xml:space="preserve">Работодатель вправе: </w:t>
      </w:r>
    </w:p>
    <w:p w:rsidR="003F4240" w:rsidRDefault="00B55195" w:rsidP="00331C8F">
      <w:pPr>
        <w:pStyle w:val="Default"/>
        <w:jc w:val="both"/>
      </w:pPr>
      <w:r w:rsidRPr="00CC6CFF">
        <w:t>-</w:t>
      </w:r>
      <w:r w:rsidR="00095F05">
        <w:t xml:space="preserve"> </w:t>
      </w:r>
      <w:r w:rsidRPr="00CC6CFF">
        <w:t xml:space="preserve">контролировать безопасность с помощью дистанционного видеонаблюдения и аудиозаписи; </w:t>
      </w:r>
      <w:r w:rsidR="00095F05">
        <w:t xml:space="preserve">                                                                                                                                                     </w:t>
      </w:r>
      <w:r w:rsidRPr="00CC6CFF">
        <w:t>-</w:t>
      </w:r>
      <w:r w:rsidR="003F4240">
        <w:t xml:space="preserve"> </w:t>
      </w:r>
      <w:r w:rsidRPr="00CC6CFF">
        <w:t xml:space="preserve">вести электронный документооборот в области </w:t>
      </w:r>
      <w:proofErr w:type="gramStart"/>
      <w:r w:rsidRPr="00CC6CFF">
        <w:t>ОТ</w:t>
      </w:r>
      <w:proofErr w:type="gramEnd"/>
      <w:r w:rsidRPr="00CC6CFF">
        <w:t xml:space="preserve">; </w:t>
      </w:r>
    </w:p>
    <w:p w:rsidR="003F4240" w:rsidRDefault="00B55195" w:rsidP="00331C8F">
      <w:pPr>
        <w:pStyle w:val="Default"/>
        <w:jc w:val="both"/>
      </w:pPr>
      <w:r w:rsidRPr="00CC6CFF">
        <w:lastRenderedPageBreak/>
        <w:t xml:space="preserve">- предоставлять дистанционный доступ к наблюдению за производством работ и базам электронных </w:t>
      </w:r>
      <w:proofErr w:type="gramStart"/>
      <w:r w:rsidRPr="00CC6CFF">
        <w:t>документов</w:t>
      </w:r>
      <w:proofErr w:type="gramEnd"/>
      <w:r w:rsidRPr="00CC6CFF">
        <w:t xml:space="preserve"> контролирующим органам; </w:t>
      </w:r>
    </w:p>
    <w:p w:rsidR="003F4240" w:rsidRDefault="00B55195" w:rsidP="00331C8F">
      <w:pPr>
        <w:pStyle w:val="Default"/>
        <w:jc w:val="both"/>
      </w:pPr>
      <w:r w:rsidRPr="00CC6CFF">
        <w:t>-</w:t>
      </w:r>
      <w:r w:rsidR="003F4240">
        <w:t xml:space="preserve"> </w:t>
      </w:r>
      <w:r w:rsidRPr="00CC6CFF">
        <w:t>приостановить работы при возникновении угрозы жизни и здоровью работников, в том числе при эксплуатации зданий и оборудования - до устранения угрозы;</w:t>
      </w:r>
    </w:p>
    <w:p w:rsidR="0092184B" w:rsidRPr="00CC6CFF" w:rsidRDefault="00B55195" w:rsidP="00331C8F">
      <w:pPr>
        <w:pStyle w:val="Default"/>
        <w:jc w:val="both"/>
      </w:pPr>
      <w:r w:rsidRPr="00CC6CFF">
        <w:t>-</w:t>
      </w:r>
      <w:r w:rsidR="003F4240">
        <w:t xml:space="preserve"> </w:t>
      </w:r>
      <w:r w:rsidRPr="00CC6CFF">
        <w:t xml:space="preserve">создавать необходимые условия труда при приеме на работу инвалида или при признании таковым штатного сотрудника; </w:t>
      </w:r>
      <w:r w:rsidR="0092184B" w:rsidRPr="00CC6CFF">
        <w:t xml:space="preserve">- согласовывать с другим работодателем мероприятия по предотвращению травматизма, если работы проводятся на его территории.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4.4. Функции комиссии по охране труда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4.4.1. Функциями Комиссии являются: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рассмотрение предложений работодателя, работников, трудового коллектива для выработки рекомендаций, направленных на улучшение условий и охраны труда работников;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участие в проведении обследований состояния условий и охраны труда в администрации, рассмотрении их результатов и выработке рекомендаций работодателю по устранению выявленных нарушений;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информирование работников администрации о проводимых мероприятиях по улучшению условий и охраны труда, профилактике производственного травматизма, профессиональных заболеваний;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доведение до сведения </w:t>
      </w:r>
      <w:proofErr w:type="gramStart"/>
      <w:r w:rsidRPr="00CC6CFF">
        <w:t>работников администрации результатов специальной оценки условий труда</w:t>
      </w:r>
      <w:proofErr w:type="gramEnd"/>
      <w:r w:rsidRPr="00CC6CFF">
        <w:t xml:space="preserve"> и сертификации работ по охране труда;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участие в рассмотрении вопросов финансирования мероприятий по охране труда в администрации, обязательного социального страхования от несчастных случаев на производстве и профессиональных заболеваний;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подготовка и представление работодателю предложений по совершенствованию работ по охране труда и сохранению здоровья работников;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рассмотрение проектов локальных нормативных правовых актов по охране труда и подготовка предложений по ним работодателю.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4.5. Распределение обязанностей и ответственности по охране труда между работниками администрации.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4.5.1. Обязанности работодателя в управлении охраной труда изложены в п. 4.2 настоящего Положения.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4.6. Обязанности работников.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Работодатель в силу ст. 22 ТК РФ имеет право требовать от работника исполнения следующих обязанностей: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соблюдения требований охраны труда;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правильного применения средств индивидуальной и коллективной защиты;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прохождения обучения безопасным методам и приемам выполнения работ, оказанию первой помощи пострадавшим на производстве, инструктажа по охране труда, стажировки на рабочем месте, проверки знаний требований охраны труда;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немедленного извещения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здоровья, в том числе о проявлении признаков острого профессионального заболевания (отравления);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прохождения обязательных предварительных (при поступлении на работу) и периодических (в течение трудовой деятельности) и других обязательных медицинских осмотров по направлению работодателя в случаях, предусмотренных Трудовым кодексом РФ и иными федеральными законами.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4.7. Права работника.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Работник имеет право </w:t>
      </w:r>
      <w:proofErr w:type="gramStart"/>
      <w:r w:rsidRPr="00CC6CFF">
        <w:t>на</w:t>
      </w:r>
      <w:proofErr w:type="gramEnd"/>
      <w:r w:rsidRPr="00CC6CFF">
        <w:t xml:space="preserve">: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рабочее место, соответствующее требованиям охраны труда; </w:t>
      </w:r>
    </w:p>
    <w:p w:rsidR="0092184B" w:rsidRPr="00CC6CFF" w:rsidRDefault="0092184B" w:rsidP="00331C8F">
      <w:pPr>
        <w:pStyle w:val="Default"/>
        <w:jc w:val="both"/>
      </w:pPr>
      <w:r w:rsidRPr="00CC6CFF">
        <w:lastRenderedPageBreak/>
        <w:t xml:space="preserve">- обязательное социальное страхование от несчастных случаев на производстве и профессиональных заболеваний в соответствии с федеральным законом;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обеспечение прав на санитарно-бытовое обслуживание;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обеспечение средствами индивидуальной и коллективной защиты в соответствии с требованиями охраны труда за счет средств работодателя;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обучение безопасным методам и приемам труда за счет средств работодателя;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внеочередной медицинский осмотр в соответствии с </w:t>
      </w:r>
      <w:proofErr w:type="gramStart"/>
      <w:r w:rsidRPr="00CC6CFF">
        <w:t>медицинскими</w:t>
      </w:r>
      <w:proofErr w:type="gramEnd"/>
      <w:r w:rsidRPr="00CC6CFF">
        <w:t xml:space="preserve">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рекомендациями с сохранением за ним места работы (должности) и среднего заработка во время прохождения указанного медицинского осмотра. </w:t>
      </w:r>
    </w:p>
    <w:p w:rsidR="0092184B" w:rsidRPr="00CC6CFF" w:rsidRDefault="0092184B" w:rsidP="00331C8F">
      <w:pPr>
        <w:pStyle w:val="Default"/>
        <w:jc w:val="both"/>
      </w:pPr>
    </w:p>
    <w:p w:rsidR="0092184B" w:rsidRPr="003F4240" w:rsidRDefault="0092184B" w:rsidP="003F4240">
      <w:pPr>
        <w:pStyle w:val="Default"/>
        <w:jc w:val="center"/>
        <w:rPr>
          <w:b/>
          <w:bCs/>
        </w:rPr>
      </w:pPr>
      <w:r w:rsidRPr="00CC6CFF">
        <w:rPr>
          <w:b/>
          <w:bCs/>
        </w:rPr>
        <w:t>5. Комиссия по охране труда.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5.1.1. Комиссия по охране труда (далее - Комиссия) является составной частью Системы управления охраной труда администрации.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5.1.2. Работа Комиссии строится на принципах социального партнерства.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5.1.3.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5.1.4. Комиссия в своей деятельности руководствуется законами и иными нормативными правовыми актами Российской Федерации, коллективным договором, иными локальными нормативными правовыми актами администрации.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5.1.5. Задачами Комиссии являются: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разработка на основе </w:t>
      </w:r>
      <w:proofErr w:type="gramStart"/>
      <w:r w:rsidRPr="00CC6CFF">
        <w:t>предложений членов Комиссии программы совместных действий</w:t>
      </w:r>
      <w:proofErr w:type="gramEnd"/>
      <w:r w:rsidRPr="00CC6CFF">
        <w:t xml:space="preserve"> с работодателем по обеспечению требований охраны труда, предупреждению производственного травматизма, профессиональных заболеваний;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охраны труда, производственного травматизма и профессиональной заболеваемости; </w:t>
      </w:r>
    </w:p>
    <w:p w:rsidR="0092184B" w:rsidRDefault="0092184B" w:rsidP="00331C8F">
      <w:pPr>
        <w:pStyle w:val="Default"/>
        <w:jc w:val="both"/>
      </w:pPr>
      <w:r w:rsidRPr="00CC6CFF">
        <w:t>- информирование работников о состоянии условий и охраны труда на рабочих местах, существующем риске повреждения здоровья, средствах индивидуальной защиты.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 </w:t>
      </w:r>
    </w:p>
    <w:p w:rsidR="0092184B" w:rsidRPr="00CC6CFF" w:rsidRDefault="0092184B" w:rsidP="003F4240">
      <w:pPr>
        <w:pStyle w:val="Default"/>
        <w:jc w:val="center"/>
      </w:pPr>
      <w:r w:rsidRPr="00CC6CFF">
        <w:rPr>
          <w:b/>
          <w:bCs/>
        </w:rPr>
        <w:t xml:space="preserve">6. </w:t>
      </w:r>
      <w:proofErr w:type="gramStart"/>
      <w:r w:rsidRPr="00CC6CFF">
        <w:rPr>
          <w:b/>
          <w:bCs/>
        </w:rPr>
        <w:t>Процедуры</w:t>
      </w:r>
      <w:proofErr w:type="gramEnd"/>
      <w:r w:rsidRPr="00CC6CFF">
        <w:rPr>
          <w:b/>
          <w:bCs/>
        </w:rPr>
        <w:t xml:space="preserve"> направленные на достижение целей работодателя в области охраны труда.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6.1. Подготовка и </w:t>
      </w:r>
      <w:proofErr w:type="gramStart"/>
      <w:r w:rsidRPr="00CC6CFF">
        <w:t>обучение персонала по охране</w:t>
      </w:r>
      <w:proofErr w:type="gramEnd"/>
      <w:r w:rsidRPr="00CC6CFF">
        <w:t xml:space="preserve"> труда.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6.1.2. Обучение и проверка знаний требований охраны труда.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Обучение по охране труда и проверку </w:t>
      </w:r>
      <w:proofErr w:type="gramStart"/>
      <w:r w:rsidRPr="00CC6CFF">
        <w:t>знаний требований охраны труда всех работников</w:t>
      </w:r>
      <w:proofErr w:type="gramEnd"/>
      <w:r w:rsidRPr="00CC6CFF">
        <w:t xml:space="preserve"> осуществляют с целью обеспечения профилактических мер по сокращению производственного травматизма и профессиональных заболеваний. Ответственность за организацию и своевременность обучения по охране труда и проверку </w:t>
      </w:r>
      <w:proofErr w:type="gramStart"/>
      <w:r w:rsidRPr="00CC6CFF">
        <w:t>знаний требований охраны труда работников</w:t>
      </w:r>
      <w:proofErr w:type="gramEnd"/>
      <w:r w:rsidRPr="00CC6CFF">
        <w:t xml:space="preserve"> несет руководитель администрации в порядке, установленном законодательством Российской Федерации.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6.1.3. </w:t>
      </w:r>
      <w:proofErr w:type="gramStart"/>
      <w:r w:rsidRPr="00CC6CFF">
        <w:t>Обучение по охране</w:t>
      </w:r>
      <w:proofErr w:type="gramEnd"/>
      <w:r w:rsidRPr="00CC6CFF">
        <w:t xml:space="preserve"> труда предусматривает: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вводный инструктаж; </w:t>
      </w:r>
    </w:p>
    <w:p w:rsidR="0092184B" w:rsidRPr="00CC6CFF" w:rsidRDefault="0092184B" w:rsidP="00331C8F">
      <w:pPr>
        <w:pStyle w:val="Default"/>
        <w:jc w:val="both"/>
      </w:pPr>
      <w:r w:rsidRPr="00CC6CFF">
        <w:lastRenderedPageBreak/>
        <w:t xml:space="preserve">- инструктаж на рабочем месте: первичный, повторный, внеплановый и целевой;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обучение руководителей и специалистов, а также обучение иных отдельных категорий, застрахованных в рамках системы обязательного социального страхования.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6.1.4. Все принимаемые на работу лица, а также командированные в работники проходят в установленном порядке вводный инструктаж.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6.1.5. Вводный инструктаж по охране труда проводят по программе, разработанной на основании законодательных и иных нормативных правовых актов Российской Федерации с учетом специфики деятельности администрации.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6.1.6. Повторный, внеплановый и целевой инструктажи на рабочем месте проводит должностное лицо, прошедшее в установленном порядке </w:t>
      </w:r>
      <w:proofErr w:type="gramStart"/>
      <w:r w:rsidRPr="00CC6CFF">
        <w:t>обучение по охране</w:t>
      </w:r>
      <w:proofErr w:type="gramEnd"/>
      <w:r w:rsidRPr="00CC6CFF">
        <w:t xml:space="preserve"> труда и проверку знаний требований охраны труда, назначенное главой администрации.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6.1.7. Первичный инструктаж на рабочем месте проводят до начала самостоятельной работы: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со всеми вновь принятыми работниками;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с работниками, переведенными в установленном порядке из другого структурного подразделения, либо работниками, которым поручается выполнение новой для них работы.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6.1.8. Вводный и первичный инструктаж на рабочем месте проводится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6.1.9. Повторный инструктаж проходят все работники не реже одного раза в 6 месяцев по программам, разработанным для проведения первичного инструктажа на рабочем месте.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6.1.10. Внеплановый инструктаж проводят: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при изменении технологических процессов, замене или модернизации оборудования, приспособлений и других факторов, влияющих на безопасность труда; </w:t>
      </w:r>
    </w:p>
    <w:p w:rsidR="0092184B" w:rsidRPr="00CC6CFF" w:rsidRDefault="0092184B" w:rsidP="00331C8F">
      <w:pPr>
        <w:pStyle w:val="Default"/>
        <w:jc w:val="both"/>
      </w:pPr>
      <w:r w:rsidRPr="00CC6CFF">
        <w:t>- при нарушении работниками требований охраны труда, если э</w:t>
      </w:r>
      <w:r>
        <w:t>ти нарушения создали реальную уг</w:t>
      </w:r>
      <w:r w:rsidRPr="00CC6CFF">
        <w:t xml:space="preserve">розу наступления тяжких последствий (несчастный случай, авария и т.п.); </w:t>
      </w:r>
    </w:p>
    <w:p w:rsidR="0092184B" w:rsidRPr="00CC6CFF" w:rsidRDefault="0092184B" w:rsidP="00331C8F">
      <w:pPr>
        <w:pStyle w:val="Default"/>
        <w:jc w:val="both"/>
      </w:pPr>
      <w:r w:rsidRPr="00CC6CFF">
        <w:t>-</w:t>
      </w:r>
      <w:r w:rsidR="003F4240">
        <w:t xml:space="preserve"> </w:t>
      </w:r>
      <w:r w:rsidRPr="00CC6CFF">
        <w:t xml:space="preserve">по требованию должностных лиц органов государственного надзора и контроля;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по решению руководителя администрации.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6.1.11. Целевой инструктаж проводят при выполнении разовых работ, ликвидации последствий аварий, стихийных бедствий и работ, на которые оформляют наряд-допуск, разрешение или другие специальные документы, а также при проведении массовых мероприятий.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6.1.12. Обучение руководителей и специалистов.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6.1.13. Глава и специалисты администрации проходят </w:t>
      </w:r>
      <w:proofErr w:type="gramStart"/>
      <w:r w:rsidRPr="00CC6CFF">
        <w:t>обучение по охране</w:t>
      </w:r>
      <w:proofErr w:type="gramEnd"/>
      <w:r w:rsidRPr="00CC6CFF">
        <w:t xml:space="preserve"> труда в объеме должностных обязанностей при поступлении на работу, далее - </w:t>
      </w:r>
      <w:proofErr w:type="spellStart"/>
      <w:r w:rsidRPr="00CC6CFF">
        <w:t>помере</w:t>
      </w:r>
      <w:proofErr w:type="spellEnd"/>
      <w:r w:rsidRPr="00CC6CFF">
        <w:t xml:space="preserve"> необходимости, но не реже одного раза в три года.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6.1.14. </w:t>
      </w:r>
      <w:proofErr w:type="gramStart"/>
      <w:r w:rsidRPr="00CC6CFF">
        <w:t>Обучение по охране</w:t>
      </w:r>
      <w:proofErr w:type="gramEnd"/>
      <w:r w:rsidRPr="00CC6CFF">
        <w:t xml:space="preserve"> труда проходят в обучающих организациях в области охраны труда: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глава администрации, специалисты администрации в соответствии с распоряжением главы.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6.1.15. Руководитель и специалисты администрации проходят очередную проверку знаний требований охраны труда не реже одного раза в три года.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6.1.16. Внеочередную проверку </w:t>
      </w:r>
      <w:proofErr w:type="gramStart"/>
      <w:r w:rsidRPr="00CC6CFF">
        <w:t>знаний требований охраны труда работников администрации</w:t>
      </w:r>
      <w:proofErr w:type="gramEnd"/>
      <w:r w:rsidRPr="00CC6CFF">
        <w:t xml:space="preserve"> независимо от срока проведения предыдущей проверки проводят: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осуществляют проверку знаний только этих законодательных и нормативных правовых актов; </w:t>
      </w:r>
    </w:p>
    <w:p w:rsidR="0092184B" w:rsidRPr="00CC6CFF" w:rsidRDefault="0092184B" w:rsidP="00331C8F">
      <w:pPr>
        <w:pStyle w:val="Default"/>
        <w:jc w:val="both"/>
      </w:pPr>
      <w:r w:rsidRPr="00CC6CFF">
        <w:lastRenderedPageBreak/>
        <w:t xml:space="preserve">- при назначении или переводе работников на другую работу, если новые обязанности требуют дополнительных знаний по охране труда;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власти, а также руководителем администрации (или уполномоченного им лица) при установлении нарушений требований охраны труда и недостаточных знаний требований безопасности и охраны труда;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после происшедших аварий и несчастных случаев, а также при выявлении неоднократных нарушений работниками требований нормативных правовых актов по охране труда;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при перерыве в работе в данной должности более одного года.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6.1.17. Объем и порядок </w:t>
      </w:r>
      <w:proofErr w:type="gramStart"/>
      <w:r w:rsidRPr="00CC6CFF">
        <w:t>процедуры внеочередной проверки знаний требований охраны труда</w:t>
      </w:r>
      <w:proofErr w:type="gramEnd"/>
      <w:r w:rsidRPr="00CC6CFF">
        <w:t xml:space="preserve"> определяет сторона, инициирующая ее проведение.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6.2. Организация и проведения специальной оценки условий труда.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6.3. Управление профессиональными рисками.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6.4. Организация и проведение наблюдения за состоянием здоровья работников.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6.5.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6.6. Обеспечение работников средствами индивидуальной и коллективной защиты, смывающими и обезвреживающими средствами.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6.7. Исходный анализ опасностей и оценка рисков.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Основными принципами обеспечения безопасности труда являются: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предупреждение и профилактика опасностей (реализация мероприятий по улучшению условий труда, включая ликвидацию или снижение уровней профессиональных рисков или недопущение повышения их уровней, с соблюдением приоритетности реализации таких мероприятий;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минимизация повреждения здоровья работников.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Принцип минимизации повреждения здоровья работников - </w:t>
      </w:r>
      <w:proofErr w:type="spellStart"/>
      <w:r w:rsidRPr="00CC6CFF">
        <w:t>предусмотрение</w:t>
      </w:r>
      <w:proofErr w:type="spellEnd"/>
      <w:r w:rsidRPr="00CC6CFF">
        <w:t xml:space="preserve"> мер, обеспечивающих постоянную готовность к локализации (минимизации) и ликвидации последствий реализации профессиональных рисков.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Приоритетность реализации мероприятий по улучшению условий и охраны труда, ликвидации или снижению уровней профессиональных рисков либо недопущению повышения их уровней устанавливается в примерном перечне, указанном в части третьей статьи 225 Трудового кодекса РФ.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Основным процессом в администрации является административно-управленческая деятельность работников с применением персональных компьютеров и оргтехники.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Администрация не осуществляет деятельности, подлежащей лицензированию в сфере промышленной безопасности и обращения с отходами производства и потребления, не является субъектом электроэнергетики, не имеет в собственности технических устройств, тепловых и электроустановок, эксплуатация которых контролируется </w:t>
      </w:r>
      <w:proofErr w:type="spellStart"/>
      <w:r w:rsidRPr="00CC6CFF">
        <w:t>Ростехнадзором</w:t>
      </w:r>
      <w:proofErr w:type="spellEnd"/>
      <w:r w:rsidRPr="00CC6CFF">
        <w:t xml:space="preserve">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Основными опасностями для работников являются (по мере значимости риска и возможного ущерба):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риски, связанные с возможностью возникновения и развития пожара;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травма при служебных командировках и при использовании служебного транспорта; </w:t>
      </w:r>
    </w:p>
    <w:p w:rsidR="0092184B" w:rsidRPr="00CC6CFF" w:rsidRDefault="0092184B" w:rsidP="00331C8F">
      <w:pPr>
        <w:pStyle w:val="Default"/>
        <w:jc w:val="both"/>
      </w:pPr>
      <w:r w:rsidRPr="00CC6CFF">
        <w:t>- падение (</w:t>
      </w:r>
      <w:proofErr w:type="spellStart"/>
      <w:r w:rsidRPr="00CC6CFF">
        <w:t>подскальзывание</w:t>
      </w:r>
      <w:proofErr w:type="spellEnd"/>
      <w:r w:rsidRPr="00CC6CFF">
        <w:t xml:space="preserve">, спотыкание) при перемещении по территории и помещению;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поражение электрическим током при несанкционированном осуществлении ремонта электрооборудования;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перепад по высоте до 1,8 метра при эпизодическом использовании приставных лестниц и стремянок;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</w:t>
      </w:r>
      <w:proofErr w:type="spellStart"/>
      <w:r w:rsidRPr="00CC6CFF">
        <w:t>психоэмоциональные</w:t>
      </w:r>
      <w:proofErr w:type="spellEnd"/>
      <w:r w:rsidRPr="00CC6CFF">
        <w:t xml:space="preserve"> нагрузки, связанные с особыми условиями труда, повышенной ответственностью за результат труда, общением с людьми;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зрительное утомление при работе с персональными компьютерами;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приём людей в период роста простудной заболеваемости; </w:t>
      </w:r>
    </w:p>
    <w:p w:rsidR="0092184B" w:rsidRPr="00CC6CFF" w:rsidRDefault="0092184B" w:rsidP="00331C8F">
      <w:pPr>
        <w:pStyle w:val="Default"/>
        <w:jc w:val="both"/>
      </w:pPr>
      <w:r w:rsidRPr="00CC6CFF">
        <w:lastRenderedPageBreak/>
        <w:t xml:space="preserve">- острые кромки бумаги, неисправные части строительных конструкций, канцелярских - принадлежностей, оргтехники и др.;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электромагнитное излучение мобильных телефонов при их использовании в рабочее время;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факторы микроклимата (температура, скорость движения и влажность воздуха, в том числе при работе систем кондиционирования);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шум (голос, телефоны) в служебных помещениях;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нагрузка на шейно-плечевой пояс, неудобное расположение ног при работе с персональным компьютером, стереотипные движения по управлению манипулятором «мышь»;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прочие.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6.8. Процедура обеспечения оптимальных режимов труда и отдыха.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Режим труда и отдыха работников устанавливается Правилами трудового распорядка администрации.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Для работников, занятых использованием персональных компьютеров, имеются специальные перерывы для отдыха и проветривания помещений. Во время перерывов организуются «физкультурные минутки» по методике, изложенной </w:t>
      </w:r>
      <w:proofErr w:type="spellStart"/>
      <w:r w:rsidRPr="00CC6CFF">
        <w:t>СанПиН</w:t>
      </w:r>
      <w:proofErr w:type="spellEnd"/>
      <w:r w:rsidRPr="00CC6CFF">
        <w:t xml:space="preserve"> 2.2.2/2.4.1340-03.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В целях защиты от возможного перегревания или охлаждения, при температуре воздуха на рабочих местах выше или ниже допустимой по </w:t>
      </w:r>
      <w:proofErr w:type="spellStart"/>
      <w:r w:rsidRPr="00CC6CFF">
        <w:t>СанПиН</w:t>
      </w:r>
      <w:proofErr w:type="spellEnd"/>
      <w:r w:rsidRPr="00CC6CFF">
        <w:t xml:space="preserve"> 2.2.4.3359-16, время пребывания на рабочих местах ограничивается руководителями структурных подразделений с учётом объема служебных задач, рекомендаций Минтруда России и </w:t>
      </w:r>
      <w:proofErr w:type="spellStart"/>
      <w:r w:rsidRPr="00CC6CFF">
        <w:t>Роспотребнадзора</w:t>
      </w:r>
      <w:proofErr w:type="spellEnd"/>
      <w:r w:rsidRPr="00CC6CFF">
        <w:t xml:space="preserve">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6.9. Процедуры обеспечения безопасных условий труда.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Все помещения должны: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иметь исправные двери, окна, строительные элементы и конструкции, инженерные сети и коммуникацию, электрическую проводку и освещение;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подлежать ремонту по необходимости и ежедневной влажной уборке.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В помещениях обеспечивается удобство проходов.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При обстановке помещений запрещается: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использовать при эстетическом оформлении интерьера опасные способы размещения полок, картин, цветов и других декоративных элементов;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использовать части строительных конструкций окон и рам для крепления или </w:t>
      </w:r>
      <w:proofErr w:type="spellStart"/>
      <w:r w:rsidRPr="00CC6CFF">
        <w:t>опирания</w:t>
      </w:r>
      <w:proofErr w:type="spellEnd"/>
      <w:r w:rsidRPr="00CC6CFF">
        <w:t xml:space="preserve"> инвентаря, мебели и др.;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располагать полки с цветами над розетками или над рабочими местами;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подвешивать к потолку объекты, могущие вызвать </w:t>
      </w:r>
      <w:proofErr w:type="spellStart"/>
      <w:r w:rsidRPr="00CC6CFF">
        <w:t>травмирование</w:t>
      </w:r>
      <w:proofErr w:type="spellEnd"/>
      <w:r w:rsidRPr="00CC6CFF">
        <w:t xml:space="preserve">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закрывать датчики систем пожарного оповещения, элементы систем кондиционирования, а также доступ к окнам, электрическим розеткам;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самостоятельно осуществлять внесение изменений в конструкцию элементов помещения, в том числе ограждающих барьеров.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Рабочие места должны обеспечивать: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устойчивое положение и свободу движений работника;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эргономичное и безопасное размещение оргтехники;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безопасное и удобное обслуживание и уборку;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соответствующие условия микроклимата;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необходимую естественную и искусственную освещённость;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безопасный доступ и возможность быстрой эвакуации;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безопасность лиц, не связанных с эксплуатацией рабочего места (наличие проходов, установленных стульев для ожидающих посетителей и др.).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Организация, взаимное расположение и состояние рабочих мест, помещений, проходов и коридоров, лестничных клеток, покрытий полов, потолков, перил и лестниц должны обеспечивать безопасное передвижение работников.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Санитарно-бытовые помещения должны содержаться в чистоте, использоваться с исправными системами принудительной вентиляции, водоснабжения и канализации, </w:t>
      </w:r>
      <w:r w:rsidRPr="00CC6CFF">
        <w:lastRenderedPageBreak/>
        <w:t xml:space="preserve">укомплектовываться полотенцами бумажными, смывающими средствами и освежителями воздуха.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Размещение личных транспортных средств работников возможно на специально отведённых площадях по согласованию с руководством.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Территория вокруг здания и вход в здание должны содержаться в чистоте, очищаться от наледи. Место для курения должно отвечать требованиям пожарной безопасности. Персональные компьютеры и офисная оргтехника должны: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эксплуатироваться в соответствии с </w:t>
      </w:r>
      <w:proofErr w:type="spellStart"/>
      <w:r w:rsidRPr="00CC6CFF">
        <w:t>СанПиН</w:t>
      </w:r>
      <w:proofErr w:type="spellEnd"/>
      <w:r w:rsidRPr="00CC6CFF">
        <w:t xml:space="preserve"> 2.2.2/2.4.1340-03;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применяться в соответствии с условиями эксплуатации;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иметь сертификат соответствия, проверяемый в процессе покупки;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ремонтироваться силами специализированных организаций.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При эксплуатации электрооборудования в соответствии с требованиями Правил противопожарного режима запрещается: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а) эксплуатировать электропровода и кабели с видимыми нарушениями изоляции, пользоваться розетками, выключателями с повреждениями; </w:t>
      </w:r>
    </w:p>
    <w:p w:rsidR="0092184B" w:rsidRPr="00CC6CFF" w:rsidRDefault="0092184B" w:rsidP="00331C8F">
      <w:pPr>
        <w:pStyle w:val="Default"/>
        <w:jc w:val="both"/>
      </w:pPr>
      <w:r w:rsidRPr="00CC6CFF">
        <w:t>б) эксплуатировать светильники со снятыми колпаками (</w:t>
      </w:r>
      <w:proofErr w:type="spellStart"/>
      <w:r w:rsidRPr="00CC6CFF">
        <w:t>рассеивателями</w:t>
      </w:r>
      <w:proofErr w:type="spellEnd"/>
      <w:r w:rsidRPr="00CC6CFF">
        <w:t xml:space="preserve">), предусмотренными конструкцией светильника;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в) пользоваться электрочайниками и электронагревательными приборами, не имеющими устройств тепловой защиты;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г) применять нестандартные электронагревательные приборы; </w:t>
      </w:r>
    </w:p>
    <w:p w:rsidR="0092184B" w:rsidRPr="00CC6CFF" w:rsidRDefault="0092184B" w:rsidP="00331C8F">
      <w:pPr>
        <w:pStyle w:val="Default"/>
        <w:jc w:val="both"/>
      </w:pPr>
      <w:proofErr w:type="spellStart"/>
      <w:r w:rsidRPr="00CC6CFF">
        <w:t>д</w:t>
      </w:r>
      <w:proofErr w:type="spellEnd"/>
      <w:r w:rsidRPr="00CC6CFF">
        <w:t xml:space="preserve">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е) размещать у электрощитов горючие вещества и материалы;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ж) использовать временную электропроводку, а также удлинители для питания электроприборов, не предназначенные для временных работ.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6.10. Планирование мероприятий по реализации процедур направленных на достижение целей работодателя в области Охраны труда.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С целью планирования мероприятий по реализации процедур, направленных на достижение целей в области охраны, работодатель организует разработку, пересмотр и актуализацию плана мероприятий по охране труда (далее - План).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В Плане отражаются: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результаты проведенного работодателем анализа состояния условий и охраны труда в администрации;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-общий перечень мероприятий, проводимых при реализации процедур;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ответственные лица за реализацию мероприятий, проводимых при реализации процедур;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источник финансирования мероприятий, проводимых при реализации процедур.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6.10. Планирование улучшения функций СУОТ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При планировании улучшения функционирования СУОТ руководитель администрации проводит анализ эффективности функционирования СУОТ, предусматривающий оценку следующих показателей: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степень достижения целей работодателя в области охраны труда;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способность СУОТ обеспечивать выполнение обязанностей работодателя, отраженных в Политике по охране труда; </w:t>
      </w:r>
    </w:p>
    <w:p w:rsidR="0092184B" w:rsidRDefault="0092184B" w:rsidP="00331C8F">
      <w:pPr>
        <w:pStyle w:val="Default"/>
        <w:jc w:val="both"/>
      </w:pPr>
      <w:r w:rsidRPr="00CC6CFF">
        <w:t xml:space="preserve">- необходимость </w:t>
      </w:r>
      <w:proofErr w:type="gramStart"/>
      <w:r w:rsidRPr="00CC6CFF">
        <w:t>изменения критериев оценки эффективности функционирования</w:t>
      </w:r>
      <w:proofErr w:type="gramEnd"/>
      <w:r w:rsidRPr="00CC6CFF">
        <w:t xml:space="preserve"> СУОТ.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 </w:t>
      </w:r>
    </w:p>
    <w:p w:rsidR="0092184B" w:rsidRPr="00CC6CFF" w:rsidRDefault="0092184B" w:rsidP="00E71860">
      <w:pPr>
        <w:pStyle w:val="Default"/>
        <w:jc w:val="center"/>
      </w:pPr>
      <w:r w:rsidRPr="00CC6CFF">
        <w:rPr>
          <w:b/>
          <w:bCs/>
        </w:rPr>
        <w:t>7. Реагирование на аварии, несчастные случаи, отравления и профессиональные заболевания.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устанавливает порядок выявления потенциально возможных аварий, порядок действий в случае их возникновения. </w:t>
      </w:r>
    </w:p>
    <w:p w:rsidR="0092184B" w:rsidRPr="00CC6CFF" w:rsidRDefault="0092184B" w:rsidP="00331C8F">
      <w:pPr>
        <w:pStyle w:val="Default"/>
        <w:jc w:val="both"/>
      </w:pPr>
      <w:r w:rsidRPr="00CC6CFF">
        <w:lastRenderedPageBreak/>
        <w:t xml:space="preserve">При установлении порядка действий при возникновении аварии разработчиком инструкций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возможность работников остановить работу и/или незамедлительно покинуть рабочее место и направиться в безопасное место;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прекращение работ в условиях аварии;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подготовку работников для реализации мер по предупреждению аварий, обеспечению готовности к ним и к ликвидации их последствий. </w:t>
      </w:r>
    </w:p>
    <w:p w:rsidR="0092184B" w:rsidRDefault="0092184B" w:rsidP="00331C8F">
      <w:pPr>
        <w:pStyle w:val="Default"/>
        <w:jc w:val="both"/>
      </w:pPr>
      <w:r w:rsidRPr="00CC6CFF">
        <w:t xml:space="preserve">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 </w:t>
      </w:r>
    </w:p>
    <w:p w:rsidR="0092184B" w:rsidRPr="00CC6CFF" w:rsidRDefault="0092184B" w:rsidP="00331C8F">
      <w:pPr>
        <w:pStyle w:val="Default"/>
        <w:jc w:val="both"/>
      </w:pPr>
    </w:p>
    <w:p w:rsidR="0092184B" w:rsidRDefault="0092184B" w:rsidP="00E71860">
      <w:pPr>
        <w:pStyle w:val="Default"/>
        <w:jc w:val="center"/>
        <w:rPr>
          <w:b/>
          <w:bCs/>
        </w:rPr>
      </w:pPr>
      <w:r w:rsidRPr="00CC6CFF">
        <w:rPr>
          <w:b/>
          <w:bCs/>
        </w:rPr>
        <w:t>8. Микроповреждения и микротравмы.</w:t>
      </w:r>
    </w:p>
    <w:p w:rsidR="0092184B" w:rsidRDefault="0092184B" w:rsidP="00331C8F">
      <w:pPr>
        <w:pStyle w:val="Default"/>
        <w:jc w:val="both"/>
      </w:pPr>
      <w:r w:rsidRPr="00CC6CFF">
        <w:t xml:space="preserve">Работодатель самостоятельно учитывает и рассматривает обстоятельства и причины, приведшие к возникновению у работников микроповреждений (микротравм).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представителю). </w:t>
      </w:r>
    </w:p>
    <w:p w:rsidR="0092184B" w:rsidRPr="00CC6CFF" w:rsidRDefault="0092184B" w:rsidP="00331C8F">
      <w:pPr>
        <w:pStyle w:val="Default"/>
        <w:jc w:val="both"/>
      </w:pPr>
    </w:p>
    <w:p w:rsidR="0092184B" w:rsidRPr="00CC6CFF" w:rsidRDefault="0092184B" w:rsidP="00E71860">
      <w:pPr>
        <w:pStyle w:val="Default"/>
        <w:jc w:val="center"/>
      </w:pPr>
      <w:r w:rsidRPr="00CC6CFF">
        <w:rPr>
          <w:b/>
          <w:bCs/>
        </w:rPr>
        <w:t>9. Управление документами СУОТ.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С целью организации управления документами СУОТ работодатель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и конкретного исполнителя, процессы обеспечения охраны труда и контроля, необходимые связи </w:t>
      </w:r>
      <w:proofErr w:type="gramStart"/>
      <w:r w:rsidRPr="00CC6CFF">
        <w:t>между</w:t>
      </w:r>
      <w:proofErr w:type="gramEnd"/>
      <w:r w:rsidRPr="00CC6CFF">
        <w:t xml:space="preserve"> обеспечивающие функционирование СУОТ.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СУОТ, включая: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акты и иные записи данных, вытекающие из осуществления СУОТ; </w:t>
      </w:r>
    </w:p>
    <w:p w:rsidR="0092184B" w:rsidRPr="00CC6CFF" w:rsidRDefault="0092184B" w:rsidP="00331C8F">
      <w:pPr>
        <w:pStyle w:val="Default"/>
        <w:jc w:val="both"/>
      </w:pPr>
      <w:r w:rsidRPr="00CC6CFF">
        <w:t xml:space="preserve">- журналы учета и акты записей данных об авариях, несчастных случаях, профессиональных заболеваниях; </w:t>
      </w:r>
    </w:p>
    <w:p w:rsidR="00B55195" w:rsidRDefault="0092184B" w:rsidP="00331C8F">
      <w:pPr>
        <w:jc w:val="both"/>
      </w:pPr>
      <w:r w:rsidRPr="00CC6CFF">
        <w:rPr>
          <w:rFonts w:ascii="Times New Roman" w:hAnsi="Times New Roman" w:cs="Times New Roman"/>
          <w:sz w:val="24"/>
          <w:szCs w:val="24"/>
        </w:rPr>
        <w:t>-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</w:t>
      </w:r>
    </w:p>
    <w:sectPr w:rsidR="00B55195" w:rsidSect="00331C8F">
      <w:headerReference w:type="default" r:id="rId8"/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4AE" w:rsidRDefault="005264AE" w:rsidP="00CC6CFF">
      <w:pPr>
        <w:spacing w:after="0" w:line="240" w:lineRule="auto"/>
      </w:pPr>
      <w:r>
        <w:separator/>
      </w:r>
    </w:p>
  </w:endnote>
  <w:endnote w:type="continuationSeparator" w:id="1">
    <w:p w:rsidR="005264AE" w:rsidRDefault="005264AE" w:rsidP="00CC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4AE" w:rsidRDefault="005264AE" w:rsidP="00CC6CFF">
      <w:pPr>
        <w:spacing w:after="0" w:line="240" w:lineRule="auto"/>
      </w:pPr>
      <w:r>
        <w:separator/>
      </w:r>
    </w:p>
  </w:footnote>
  <w:footnote w:type="continuationSeparator" w:id="1">
    <w:p w:rsidR="005264AE" w:rsidRDefault="005264AE" w:rsidP="00CC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CFF" w:rsidRPr="009430D4" w:rsidRDefault="00CC6CFF" w:rsidP="009430D4">
    <w:pPr>
      <w:pStyle w:val="a5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6A8DDC"/>
    <w:multiLevelType w:val="hybridMultilevel"/>
    <w:tmpl w:val="0A1AD66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B4AB259"/>
    <w:multiLevelType w:val="hybridMultilevel"/>
    <w:tmpl w:val="9F54E6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CF06075"/>
    <w:multiLevelType w:val="hybridMultilevel"/>
    <w:tmpl w:val="5FDCE8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5F48BA1"/>
    <w:multiLevelType w:val="hybridMultilevel"/>
    <w:tmpl w:val="8FA71D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728A198"/>
    <w:multiLevelType w:val="hybridMultilevel"/>
    <w:tmpl w:val="47AB38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9C3F494"/>
    <w:multiLevelType w:val="hybridMultilevel"/>
    <w:tmpl w:val="3E54AC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2797B25"/>
    <w:multiLevelType w:val="hybridMultilevel"/>
    <w:tmpl w:val="33C8E3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409F629"/>
    <w:multiLevelType w:val="hybridMultilevel"/>
    <w:tmpl w:val="DDB622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8378A64"/>
    <w:multiLevelType w:val="hybridMultilevel"/>
    <w:tmpl w:val="5CD287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9F3181C"/>
    <w:multiLevelType w:val="hybridMultilevel"/>
    <w:tmpl w:val="BD6F56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5FD8C8E"/>
    <w:multiLevelType w:val="hybridMultilevel"/>
    <w:tmpl w:val="D6734A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90EB873"/>
    <w:multiLevelType w:val="hybridMultilevel"/>
    <w:tmpl w:val="8818E9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A29F065"/>
    <w:multiLevelType w:val="hybridMultilevel"/>
    <w:tmpl w:val="0B6892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D41D63D"/>
    <w:multiLevelType w:val="hybridMultilevel"/>
    <w:tmpl w:val="7A6500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64E3650"/>
    <w:multiLevelType w:val="hybridMultilevel"/>
    <w:tmpl w:val="AA15BA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768E5A3"/>
    <w:multiLevelType w:val="hybridMultilevel"/>
    <w:tmpl w:val="15671F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9E225C9"/>
    <w:multiLevelType w:val="hybridMultilevel"/>
    <w:tmpl w:val="F3FB1F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C22C36D"/>
    <w:multiLevelType w:val="hybridMultilevel"/>
    <w:tmpl w:val="803EDA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D4AEA4E"/>
    <w:multiLevelType w:val="hybridMultilevel"/>
    <w:tmpl w:val="A9900F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397A7FF"/>
    <w:multiLevelType w:val="hybridMultilevel"/>
    <w:tmpl w:val="29DF28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5FD7FB5"/>
    <w:multiLevelType w:val="hybridMultilevel"/>
    <w:tmpl w:val="EED79C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848E8EC"/>
    <w:multiLevelType w:val="hybridMultilevel"/>
    <w:tmpl w:val="7AF54C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130AEE1"/>
    <w:multiLevelType w:val="hybridMultilevel"/>
    <w:tmpl w:val="7DDD89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36D02E5"/>
    <w:multiLevelType w:val="hybridMultilevel"/>
    <w:tmpl w:val="CB979B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65D3844"/>
    <w:multiLevelType w:val="hybridMultilevel"/>
    <w:tmpl w:val="24BD04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25E6CA0"/>
    <w:multiLevelType w:val="hybridMultilevel"/>
    <w:tmpl w:val="1028C0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62180C3"/>
    <w:multiLevelType w:val="hybridMultilevel"/>
    <w:tmpl w:val="CF4615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78C5141"/>
    <w:multiLevelType w:val="hybridMultilevel"/>
    <w:tmpl w:val="3F66D5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A2A5F62"/>
    <w:multiLevelType w:val="hybridMultilevel"/>
    <w:tmpl w:val="555FD0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8"/>
  </w:num>
  <w:num w:numId="5">
    <w:abstractNumId w:val="5"/>
  </w:num>
  <w:num w:numId="6">
    <w:abstractNumId w:val="7"/>
  </w:num>
  <w:num w:numId="7">
    <w:abstractNumId w:val="21"/>
  </w:num>
  <w:num w:numId="8">
    <w:abstractNumId w:val="0"/>
  </w:num>
  <w:num w:numId="9">
    <w:abstractNumId w:val="1"/>
  </w:num>
  <w:num w:numId="10">
    <w:abstractNumId w:val="28"/>
  </w:num>
  <w:num w:numId="11">
    <w:abstractNumId w:val="17"/>
  </w:num>
  <w:num w:numId="12">
    <w:abstractNumId w:val="14"/>
  </w:num>
  <w:num w:numId="13">
    <w:abstractNumId w:val="6"/>
  </w:num>
  <w:num w:numId="14">
    <w:abstractNumId w:val="2"/>
  </w:num>
  <w:num w:numId="15">
    <w:abstractNumId w:val="9"/>
  </w:num>
  <w:num w:numId="16">
    <w:abstractNumId w:val="19"/>
  </w:num>
  <w:num w:numId="17">
    <w:abstractNumId w:val="3"/>
  </w:num>
  <w:num w:numId="18">
    <w:abstractNumId w:val="12"/>
  </w:num>
  <w:num w:numId="19">
    <w:abstractNumId w:val="8"/>
  </w:num>
  <w:num w:numId="20">
    <w:abstractNumId w:val="15"/>
  </w:num>
  <w:num w:numId="21">
    <w:abstractNumId w:val="26"/>
  </w:num>
  <w:num w:numId="22">
    <w:abstractNumId w:val="22"/>
  </w:num>
  <w:num w:numId="23">
    <w:abstractNumId w:val="24"/>
  </w:num>
  <w:num w:numId="24">
    <w:abstractNumId w:val="4"/>
  </w:num>
  <w:num w:numId="25">
    <w:abstractNumId w:val="27"/>
  </w:num>
  <w:num w:numId="26">
    <w:abstractNumId w:val="23"/>
  </w:num>
  <w:num w:numId="27">
    <w:abstractNumId w:val="13"/>
  </w:num>
  <w:num w:numId="28">
    <w:abstractNumId w:val="25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115"/>
    <w:rsid w:val="00020AF8"/>
    <w:rsid w:val="00032D4F"/>
    <w:rsid w:val="00095F05"/>
    <w:rsid w:val="000A7099"/>
    <w:rsid w:val="000B1B8E"/>
    <w:rsid w:val="00167B57"/>
    <w:rsid w:val="001C2DB3"/>
    <w:rsid w:val="00265E83"/>
    <w:rsid w:val="002B2CED"/>
    <w:rsid w:val="00331C8F"/>
    <w:rsid w:val="003F4240"/>
    <w:rsid w:val="00432FDD"/>
    <w:rsid w:val="004E1A1D"/>
    <w:rsid w:val="004F339F"/>
    <w:rsid w:val="005264AE"/>
    <w:rsid w:val="0054731A"/>
    <w:rsid w:val="005478F6"/>
    <w:rsid w:val="005E1273"/>
    <w:rsid w:val="00624741"/>
    <w:rsid w:val="00684E70"/>
    <w:rsid w:val="00725FF6"/>
    <w:rsid w:val="007D7B84"/>
    <w:rsid w:val="00820880"/>
    <w:rsid w:val="0092184B"/>
    <w:rsid w:val="009430D4"/>
    <w:rsid w:val="00A15115"/>
    <w:rsid w:val="00A4171B"/>
    <w:rsid w:val="00A466C5"/>
    <w:rsid w:val="00B32704"/>
    <w:rsid w:val="00B55195"/>
    <w:rsid w:val="00C3140E"/>
    <w:rsid w:val="00CC6CFF"/>
    <w:rsid w:val="00CD3263"/>
    <w:rsid w:val="00CE36AA"/>
    <w:rsid w:val="00D457A6"/>
    <w:rsid w:val="00E57215"/>
    <w:rsid w:val="00E71860"/>
    <w:rsid w:val="00EC3A4F"/>
    <w:rsid w:val="00F110F0"/>
    <w:rsid w:val="00F441B5"/>
    <w:rsid w:val="00F82460"/>
    <w:rsid w:val="00FD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5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stan">
    <w:name w:val="Postan"/>
    <w:basedOn w:val="a"/>
    <w:qFormat/>
    <w:rsid w:val="00CC6C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qFormat/>
    <w:rsid w:val="00CC6CFF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C6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6CFF"/>
  </w:style>
  <w:style w:type="paragraph" w:styleId="a7">
    <w:name w:val="footer"/>
    <w:basedOn w:val="a"/>
    <w:link w:val="a8"/>
    <w:uiPriority w:val="99"/>
    <w:semiHidden/>
    <w:unhideWhenUsed/>
    <w:rsid w:val="00CC6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6CFF"/>
  </w:style>
  <w:style w:type="character" w:customStyle="1" w:styleId="a4">
    <w:name w:val="Без интервала Знак"/>
    <w:link w:val="a3"/>
    <w:locked/>
    <w:rsid w:val="001C2DB3"/>
  </w:style>
  <w:style w:type="paragraph" w:styleId="a9">
    <w:name w:val="Balloon Text"/>
    <w:basedOn w:val="a"/>
    <w:link w:val="aa"/>
    <w:uiPriority w:val="99"/>
    <w:semiHidden/>
    <w:unhideWhenUsed/>
    <w:rsid w:val="005E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1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5651</Words>
  <Characters>32213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Пользователь Windows</cp:lastModifiedBy>
  <cp:revision>19</cp:revision>
  <cp:lastPrinted>2022-03-01T11:51:00Z</cp:lastPrinted>
  <dcterms:created xsi:type="dcterms:W3CDTF">2022-02-14T08:55:00Z</dcterms:created>
  <dcterms:modified xsi:type="dcterms:W3CDTF">2022-03-17T10:58:00Z</dcterms:modified>
</cp:coreProperties>
</file>