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B8" w:rsidRPr="000C16B8" w:rsidRDefault="000C16B8" w:rsidP="000C16B8">
      <w:pPr>
        <w:spacing w:after="0"/>
        <w:rPr>
          <w:rFonts w:ascii="Times New Roman" w:hAnsi="Times New Roman" w:cs="Times New Roman"/>
          <w:b/>
          <w:bCs/>
          <w:sz w:val="28"/>
          <w:szCs w:val="28"/>
        </w:rPr>
      </w:pPr>
      <w:r w:rsidRPr="000C16B8">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2337435</wp:posOffset>
            </wp:positionH>
            <wp:positionV relativeFrom="paragraph">
              <wp:align>top</wp:align>
            </wp:positionV>
            <wp:extent cx="647700" cy="809625"/>
            <wp:effectExtent l="19050" t="0" r="0" b="0"/>
            <wp:wrapSquare wrapText="bothSides"/>
            <wp:docPr id="2"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anchor>
        </w:drawing>
      </w:r>
    </w:p>
    <w:p w:rsidR="000C16B8" w:rsidRPr="000C16B8" w:rsidRDefault="000C16B8" w:rsidP="000C16B8">
      <w:pPr>
        <w:spacing w:after="0"/>
        <w:rPr>
          <w:rFonts w:ascii="Times New Roman" w:hAnsi="Times New Roman" w:cs="Times New Roman"/>
          <w:b/>
          <w:bCs/>
          <w:sz w:val="28"/>
          <w:szCs w:val="28"/>
        </w:rPr>
      </w:pPr>
      <w:r w:rsidRPr="000C16B8">
        <w:rPr>
          <w:rFonts w:ascii="Times New Roman" w:hAnsi="Times New Roman" w:cs="Times New Roman"/>
          <w:b/>
          <w:bCs/>
          <w:sz w:val="28"/>
          <w:szCs w:val="28"/>
        </w:rPr>
        <w:t xml:space="preserve">                                   </w:t>
      </w:r>
    </w:p>
    <w:p w:rsidR="000C16B8" w:rsidRPr="000C16B8" w:rsidRDefault="000C16B8" w:rsidP="000C16B8">
      <w:pPr>
        <w:spacing w:after="0"/>
        <w:rPr>
          <w:rFonts w:ascii="Times New Roman" w:hAnsi="Times New Roman" w:cs="Times New Roman"/>
          <w:b/>
          <w:bCs/>
          <w:sz w:val="28"/>
          <w:szCs w:val="28"/>
        </w:rPr>
      </w:pPr>
      <w:r w:rsidRPr="000C16B8">
        <w:rPr>
          <w:rFonts w:ascii="Times New Roman" w:hAnsi="Times New Roman" w:cs="Times New Roman"/>
          <w:b/>
          <w:bCs/>
          <w:sz w:val="28"/>
          <w:szCs w:val="28"/>
        </w:rPr>
        <w:t xml:space="preserve">       </w:t>
      </w:r>
    </w:p>
    <w:p w:rsidR="000C16B8" w:rsidRPr="000C16B8" w:rsidRDefault="000C16B8" w:rsidP="000C16B8">
      <w:pPr>
        <w:spacing w:after="0"/>
        <w:rPr>
          <w:rFonts w:ascii="Times New Roman" w:hAnsi="Times New Roman" w:cs="Times New Roman"/>
          <w:b/>
          <w:bCs/>
          <w:sz w:val="28"/>
          <w:szCs w:val="28"/>
        </w:rPr>
      </w:pPr>
    </w:p>
    <w:p w:rsidR="000C16B8" w:rsidRPr="000C16B8" w:rsidRDefault="000C16B8" w:rsidP="000C16B8">
      <w:pPr>
        <w:spacing w:after="0"/>
        <w:rPr>
          <w:rFonts w:ascii="Times New Roman" w:hAnsi="Times New Roman" w:cs="Times New Roman"/>
          <w:b/>
          <w:bCs/>
          <w:sz w:val="28"/>
          <w:szCs w:val="28"/>
        </w:rPr>
      </w:pPr>
    </w:p>
    <w:p w:rsidR="000C16B8" w:rsidRPr="000C16B8" w:rsidRDefault="000C16B8" w:rsidP="000C16B8">
      <w:pPr>
        <w:autoSpaceDE w:val="0"/>
        <w:autoSpaceDN w:val="0"/>
        <w:adjustRightInd w:val="0"/>
        <w:spacing w:after="0"/>
        <w:jc w:val="center"/>
        <w:rPr>
          <w:rFonts w:ascii="Times New Roman" w:hAnsi="Times New Roman" w:cs="Times New Roman"/>
          <w:b/>
          <w:bCs/>
          <w:sz w:val="28"/>
          <w:szCs w:val="28"/>
        </w:rPr>
      </w:pPr>
      <w:r w:rsidRPr="000C16B8">
        <w:rPr>
          <w:rFonts w:ascii="Times New Roman" w:hAnsi="Times New Roman" w:cs="Times New Roman"/>
          <w:b/>
          <w:bCs/>
          <w:sz w:val="28"/>
          <w:szCs w:val="28"/>
        </w:rPr>
        <w:t>АДМИНИСТРАЦИЯ</w:t>
      </w:r>
    </w:p>
    <w:p w:rsidR="000C16B8" w:rsidRPr="000C16B8" w:rsidRDefault="000C16B8" w:rsidP="000C16B8">
      <w:pPr>
        <w:autoSpaceDE w:val="0"/>
        <w:autoSpaceDN w:val="0"/>
        <w:adjustRightInd w:val="0"/>
        <w:spacing w:after="0"/>
        <w:jc w:val="center"/>
        <w:rPr>
          <w:rFonts w:ascii="Times New Roman" w:hAnsi="Times New Roman" w:cs="Times New Roman"/>
          <w:b/>
          <w:bCs/>
          <w:sz w:val="28"/>
          <w:szCs w:val="28"/>
        </w:rPr>
      </w:pPr>
      <w:r w:rsidRPr="000C16B8">
        <w:rPr>
          <w:rFonts w:ascii="Times New Roman" w:hAnsi="Times New Roman" w:cs="Times New Roman"/>
          <w:b/>
          <w:bCs/>
          <w:sz w:val="28"/>
          <w:szCs w:val="28"/>
        </w:rPr>
        <w:t>ДЕНИСОВСКОГО СЕЛЬСКОГО ПОСЕЛЕНИЯ</w:t>
      </w:r>
    </w:p>
    <w:p w:rsidR="000C16B8" w:rsidRPr="000C16B8" w:rsidRDefault="000C16B8" w:rsidP="000C16B8">
      <w:pPr>
        <w:autoSpaceDE w:val="0"/>
        <w:autoSpaceDN w:val="0"/>
        <w:adjustRightInd w:val="0"/>
        <w:spacing w:after="0"/>
        <w:jc w:val="center"/>
        <w:rPr>
          <w:rFonts w:ascii="Times New Roman" w:hAnsi="Times New Roman" w:cs="Times New Roman"/>
          <w:b/>
          <w:bCs/>
          <w:sz w:val="28"/>
          <w:szCs w:val="28"/>
        </w:rPr>
      </w:pPr>
      <w:r w:rsidRPr="000C16B8">
        <w:rPr>
          <w:rFonts w:ascii="Times New Roman" w:hAnsi="Times New Roman" w:cs="Times New Roman"/>
          <w:b/>
          <w:bCs/>
          <w:sz w:val="28"/>
          <w:szCs w:val="28"/>
        </w:rPr>
        <w:t>РЕМОНТНЕНСКОГО РАЙОНА РОСТОВСКОЙ ОБЛАСТИ</w:t>
      </w:r>
    </w:p>
    <w:p w:rsidR="000C16B8" w:rsidRPr="000C16B8" w:rsidRDefault="000C16B8" w:rsidP="000C16B8">
      <w:pPr>
        <w:autoSpaceDE w:val="0"/>
        <w:autoSpaceDN w:val="0"/>
        <w:adjustRightInd w:val="0"/>
        <w:spacing w:after="0"/>
        <w:jc w:val="center"/>
        <w:rPr>
          <w:rFonts w:ascii="Times New Roman" w:hAnsi="Times New Roman" w:cs="Times New Roman"/>
          <w:b/>
          <w:bCs/>
          <w:sz w:val="28"/>
          <w:szCs w:val="28"/>
        </w:rPr>
      </w:pPr>
    </w:p>
    <w:p w:rsidR="000C16B8" w:rsidRPr="000C16B8" w:rsidRDefault="000C16B8" w:rsidP="000C16B8">
      <w:pPr>
        <w:spacing w:after="0"/>
        <w:jc w:val="center"/>
        <w:rPr>
          <w:rFonts w:ascii="Times New Roman" w:hAnsi="Times New Roman" w:cs="Times New Roman"/>
          <w:b/>
          <w:sz w:val="28"/>
          <w:szCs w:val="28"/>
        </w:rPr>
      </w:pPr>
      <w:r w:rsidRPr="000C16B8">
        <w:rPr>
          <w:rFonts w:ascii="Times New Roman" w:hAnsi="Times New Roman" w:cs="Times New Roman"/>
          <w:b/>
          <w:sz w:val="28"/>
          <w:szCs w:val="28"/>
        </w:rPr>
        <w:t>ПОСТАНОВЛЕНИЕ</w:t>
      </w:r>
    </w:p>
    <w:p w:rsidR="000C16B8" w:rsidRPr="000C16B8" w:rsidRDefault="000C16B8" w:rsidP="000C16B8">
      <w:pPr>
        <w:spacing w:after="0"/>
        <w:rPr>
          <w:rFonts w:ascii="Times New Roman" w:hAnsi="Times New Roman" w:cs="Times New Roman"/>
          <w:sz w:val="28"/>
          <w:szCs w:val="28"/>
        </w:rPr>
      </w:pPr>
    </w:p>
    <w:p w:rsidR="000C16B8" w:rsidRPr="000C16B8" w:rsidRDefault="00C90CBF" w:rsidP="000C16B8">
      <w:pPr>
        <w:spacing w:after="0"/>
        <w:rPr>
          <w:rFonts w:ascii="Times New Roman" w:hAnsi="Times New Roman" w:cs="Times New Roman"/>
          <w:sz w:val="28"/>
          <w:szCs w:val="28"/>
        </w:rPr>
      </w:pPr>
      <w:r>
        <w:rPr>
          <w:rFonts w:ascii="Times New Roman" w:hAnsi="Times New Roman" w:cs="Times New Roman"/>
          <w:b/>
          <w:sz w:val="28"/>
          <w:szCs w:val="28"/>
        </w:rPr>
        <w:t>29.07.2021</w:t>
      </w:r>
      <w:r w:rsidR="000C16B8" w:rsidRPr="000C16B8">
        <w:rPr>
          <w:rFonts w:ascii="Times New Roman" w:hAnsi="Times New Roman" w:cs="Times New Roman"/>
          <w:b/>
          <w:sz w:val="28"/>
          <w:szCs w:val="28"/>
        </w:rPr>
        <w:t xml:space="preserve">г.                   </w:t>
      </w:r>
      <w:r w:rsidR="000C16B8">
        <w:rPr>
          <w:rFonts w:ascii="Times New Roman" w:hAnsi="Times New Roman" w:cs="Times New Roman"/>
          <w:b/>
          <w:sz w:val="28"/>
          <w:szCs w:val="28"/>
        </w:rPr>
        <w:t xml:space="preserve">                   </w:t>
      </w:r>
      <w:r>
        <w:rPr>
          <w:rFonts w:ascii="Times New Roman" w:hAnsi="Times New Roman" w:cs="Times New Roman"/>
          <w:b/>
          <w:sz w:val="28"/>
          <w:szCs w:val="28"/>
        </w:rPr>
        <w:t xml:space="preserve">  №  56</w:t>
      </w:r>
      <w:r w:rsidR="000C16B8">
        <w:rPr>
          <w:rFonts w:ascii="Times New Roman" w:hAnsi="Times New Roman" w:cs="Times New Roman"/>
          <w:b/>
          <w:sz w:val="28"/>
          <w:szCs w:val="28"/>
        </w:rPr>
        <w:t xml:space="preserve">                </w:t>
      </w:r>
      <w:r w:rsidR="000C16B8" w:rsidRPr="000C16B8">
        <w:rPr>
          <w:rFonts w:ascii="Times New Roman" w:hAnsi="Times New Roman" w:cs="Times New Roman"/>
          <w:b/>
          <w:sz w:val="28"/>
          <w:szCs w:val="28"/>
        </w:rPr>
        <w:t xml:space="preserve">     п. </w:t>
      </w:r>
      <w:proofErr w:type="spellStart"/>
      <w:r w:rsidR="000C16B8" w:rsidRPr="000C16B8">
        <w:rPr>
          <w:rFonts w:ascii="Times New Roman" w:hAnsi="Times New Roman" w:cs="Times New Roman"/>
          <w:b/>
          <w:sz w:val="28"/>
          <w:szCs w:val="28"/>
        </w:rPr>
        <w:t>Денисовский</w:t>
      </w:r>
      <w:proofErr w:type="spellEnd"/>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b/>
          <w:sz w:val="28"/>
          <w:szCs w:val="28"/>
        </w:rPr>
      </w:pPr>
      <w:r w:rsidRPr="000C16B8">
        <w:rPr>
          <w:rFonts w:ascii="Times New Roman" w:hAnsi="Times New Roman" w:cs="Times New Roman"/>
          <w:b/>
          <w:sz w:val="28"/>
          <w:szCs w:val="28"/>
        </w:rPr>
        <w:t xml:space="preserve">Об утверждении Правил содержания мест захоронения </w:t>
      </w:r>
    </w:p>
    <w:p w:rsidR="000C16B8" w:rsidRPr="000C16B8" w:rsidRDefault="000C16B8" w:rsidP="000C16B8">
      <w:pPr>
        <w:spacing w:after="0"/>
        <w:rPr>
          <w:rFonts w:ascii="Times New Roman" w:hAnsi="Times New Roman" w:cs="Times New Roman"/>
          <w:b/>
          <w:sz w:val="28"/>
          <w:szCs w:val="28"/>
        </w:rPr>
      </w:pPr>
      <w:r w:rsidRPr="000C16B8">
        <w:rPr>
          <w:rFonts w:ascii="Times New Roman" w:hAnsi="Times New Roman" w:cs="Times New Roman"/>
          <w:b/>
          <w:sz w:val="28"/>
          <w:szCs w:val="28"/>
        </w:rPr>
        <w:t xml:space="preserve">и порядок деятельности общественного кладбища </w:t>
      </w:r>
    </w:p>
    <w:p w:rsidR="000566FE" w:rsidRPr="000C16B8" w:rsidRDefault="000C16B8" w:rsidP="000C16B8">
      <w:pPr>
        <w:spacing w:after="0"/>
        <w:rPr>
          <w:rFonts w:ascii="Times New Roman" w:hAnsi="Times New Roman" w:cs="Times New Roman"/>
          <w:b/>
          <w:sz w:val="28"/>
          <w:szCs w:val="28"/>
        </w:rPr>
      </w:pPr>
      <w:r w:rsidRPr="000C16B8">
        <w:rPr>
          <w:rFonts w:ascii="Times New Roman" w:hAnsi="Times New Roman" w:cs="Times New Roman"/>
          <w:b/>
          <w:sz w:val="28"/>
          <w:szCs w:val="28"/>
        </w:rPr>
        <w:t xml:space="preserve">на территории </w:t>
      </w:r>
      <w:proofErr w:type="spellStart"/>
      <w:r w:rsidRPr="000C16B8">
        <w:rPr>
          <w:rFonts w:ascii="Times New Roman" w:hAnsi="Times New Roman" w:cs="Times New Roman"/>
          <w:b/>
          <w:sz w:val="28"/>
          <w:szCs w:val="28"/>
        </w:rPr>
        <w:t>Денисовского</w:t>
      </w:r>
      <w:proofErr w:type="spellEnd"/>
      <w:r w:rsidRPr="000C16B8">
        <w:rPr>
          <w:rFonts w:ascii="Times New Roman" w:hAnsi="Times New Roman" w:cs="Times New Roman"/>
          <w:b/>
          <w:sz w:val="28"/>
          <w:szCs w:val="28"/>
        </w:rPr>
        <w:t xml:space="preserve"> сельского поселения</w:t>
      </w:r>
    </w:p>
    <w:p w:rsidR="000C16B8" w:rsidRPr="000C16B8" w:rsidRDefault="000C16B8" w:rsidP="000C16B8">
      <w:pPr>
        <w:spacing w:after="0"/>
        <w:rPr>
          <w:rFonts w:ascii="Times New Roman" w:hAnsi="Times New Roman" w:cs="Times New Roman"/>
          <w:b/>
          <w:sz w:val="28"/>
          <w:szCs w:val="28"/>
        </w:rPr>
      </w:pPr>
    </w:p>
    <w:p w:rsidR="000C16B8" w:rsidRPr="000C16B8" w:rsidRDefault="000C16B8" w:rsidP="000C16B8">
      <w:pPr>
        <w:spacing w:after="0"/>
        <w:rPr>
          <w:rFonts w:ascii="Times New Roman" w:hAnsi="Times New Roman" w:cs="Times New Roman"/>
          <w:b/>
          <w:sz w:val="28"/>
          <w:szCs w:val="28"/>
        </w:rPr>
      </w:pPr>
    </w:p>
    <w:p w:rsidR="000C16B8" w:rsidRDefault="000C16B8" w:rsidP="0098598F">
      <w:pPr>
        <w:spacing w:after="0"/>
        <w:jc w:val="both"/>
        <w:rPr>
          <w:rFonts w:ascii="Times New Roman" w:hAnsi="Times New Roman" w:cs="Times New Roman"/>
          <w:sz w:val="28"/>
          <w:szCs w:val="28"/>
        </w:rPr>
      </w:pPr>
      <w:r w:rsidRPr="000C16B8">
        <w:rPr>
          <w:rFonts w:ascii="Times New Roman" w:hAnsi="Times New Roman" w:cs="Times New Roman"/>
          <w:sz w:val="28"/>
          <w:szCs w:val="28"/>
        </w:rPr>
        <w:t xml:space="preserve">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Уставом </w:t>
      </w:r>
      <w:proofErr w:type="spellStart"/>
      <w:r w:rsidRPr="000C16B8">
        <w:rPr>
          <w:rFonts w:ascii="Times New Roman" w:hAnsi="Times New Roman" w:cs="Times New Roman"/>
          <w:sz w:val="28"/>
          <w:szCs w:val="28"/>
        </w:rPr>
        <w:t>Денисовского</w:t>
      </w:r>
      <w:proofErr w:type="spellEnd"/>
      <w:r w:rsidRPr="000C16B8">
        <w:rPr>
          <w:rFonts w:ascii="Times New Roman" w:hAnsi="Times New Roman" w:cs="Times New Roman"/>
          <w:sz w:val="28"/>
          <w:szCs w:val="28"/>
        </w:rPr>
        <w:t xml:space="preserve"> сельского поселения</w:t>
      </w:r>
    </w:p>
    <w:p w:rsidR="000C16B8" w:rsidRPr="000C16B8" w:rsidRDefault="000C16B8" w:rsidP="0098598F">
      <w:pPr>
        <w:spacing w:after="0"/>
        <w:jc w:val="both"/>
        <w:rPr>
          <w:rFonts w:ascii="Times New Roman" w:hAnsi="Times New Roman" w:cs="Times New Roman"/>
          <w:sz w:val="28"/>
          <w:szCs w:val="28"/>
        </w:rPr>
      </w:pPr>
    </w:p>
    <w:p w:rsidR="000C16B8" w:rsidRPr="000C16B8" w:rsidRDefault="000C16B8" w:rsidP="000C16B8">
      <w:pPr>
        <w:spacing w:after="0"/>
        <w:jc w:val="center"/>
        <w:rPr>
          <w:rFonts w:ascii="Times New Roman" w:hAnsi="Times New Roman" w:cs="Times New Roman"/>
          <w:sz w:val="28"/>
          <w:szCs w:val="28"/>
        </w:rPr>
      </w:pPr>
      <w:r w:rsidRPr="000C16B8">
        <w:rPr>
          <w:rFonts w:ascii="Times New Roman" w:hAnsi="Times New Roman" w:cs="Times New Roman"/>
          <w:sz w:val="28"/>
          <w:szCs w:val="28"/>
        </w:rPr>
        <w:t>ПОСТАНОВЛЯЮ:</w:t>
      </w:r>
    </w:p>
    <w:p w:rsidR="000C16B8" w:rsidRPr="000C16B8" w:rsidRDefault="000C16B8" w:rsidP="000C16B8">
      <w:pPr>
        <w:spacing w:after="0"/>
        <w:jc w:val="center"/>
        <w:rPr>
          <w:rFonts w:ascii="Times New Roman" w:hAnsi="Times New Roman" w:cs="Times New Roman"/>
          <w:sz w:val="28"/>
          <w:szCs w:val="28"/>
        </w:rPr>
      </w:pPr>
    </w:p>
    <w:p w:rsidR="000C16B8" w:rsidRPr="000C16B8" w:rsidRDefault="000C16B8" w:rsidP="000C16B8">
      <w:pPr>
        <w:pStyle w:val="a3"/>
        <w:numPr>
          <w:ilvl w:val="0"/>
          <w:numId w:val="1"/>
        </w:numPr>
        <w:spacing w:after="0"/>
        <w:rPr>
          <w:rFonts w:ascii="Times New Roman" w:hAnsi="Times New Roman" w:cs="Times New Roman"/>
          <w:sz w:val="28"/>
          <w:szCs w:val="28"/>
        </w:rPr>
      </w:pPr>
      <w:r w:rsidRPr="000C16B8">
        <w:rPr>
          <w:rFonts w:ascii="Times New Roman" w:hAnsi="Times New Roman" w:cs="Times New Roman"/>
          <w:sz w:val="28"/>
          <w:szCs w:val="28"/>
        </w:rPr>
        <w:t xml:space="preserve">Утвердить Правила содержания мест захоронения и порядок деятельности общественного кладбища на территории </w:t>
      </w:r>
      <w:proofErr w:type="spellStart"/>
      <w:r w:rsidRPr="000C16B8">
        <w:rPr>
          <w:rFonts w:ascii="Times New Roman" w:hAnsi="Times New Roman" w:cs="Times New Roman"/>
          <w:sz w:val="28"/>
          <w:szCs w:val="28"/>
        </w:rPr>
        <w:t>Денисовского</w:t>
      </w:r>
      <w:proofErr w:type="spellEnd"/>
      <w:r w:rsidRPr="000C16B8">
        <w:rPr>
          <w:rFonts w:ascii="Times New Roman" w:hAnsi="Times New Roman" w:cs="Times New Roman"/>
          <w:sz w:val="28"/>
          <w:szCs w:val="28"/>
        </w:rPr>
        <w:t xml:space="preserve"> сельского поселения согласно приложению.</w:t>
      </w:r>
    </w:p>
    <w:p w:rsidR="000C16B8" w:rsidRPr="000C16B8" w:rsidRDefault="000C16B8" w:rsidP="000C16B8">
      <w:pPr>
        <w:pStyle w:val="a3"/>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r w:rsidRPr="000C16B8">
        <w:rPr>
          <w:rFonts w:ascii="Times New Roman" w:hAnsi="Times New Roman" w:cs="Times New Roman"/>
          <w:sz w:val="28"/>
          <w:szCs w:val="28"/>
        </w:rPr>
        <w:t xml:space="preserve"> 2. Данное постановление вступает в силу с момента его официального опубликования (обнародования). </w:t>
      </w: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r w:rsidRPr="000C16B8">
        <w:rPr>
          <w:rFonts w:ascii="Times New Roman" w:hAnsi="Times New Roman" w:cs="Times New Roman"/>
          <w:sz w:val="28"/>
          <w:szCs w:val="28"/>
        </w:rPr>
        <w:t>Глава Администрации</w:t>
      </w:r>
    </w:p>
    <w:p w:rsidR="000C16B8" w:rsidRPr="000C16B8" w:rsidRDefault="000C16B8" w:rsidP="000C16B8">
      <w:pPr>
        <w:spacing w:after="0"/>
        <w:rPr>
          <w:rFonts w:ascii="Times New Roman" w:hAnsi="Times New Roman" w:cs="Times New Roman"/>
          <w:sz w:val="28"/>
          <w:szCs w:val="28"/>
        </w:rPr>
      </w:pPr>
      <w:proofErr w:type="spellStart"/>
      <w:r w:rsidRPr="000C16B8">
        <w:rPr>
          <w:rFonts w:ascii="Times New Roman" w:hAnsi="Times New Roman" w:cs="Times New Roman"/>
          <w:sz w:val="28"/>
          <w:szCs w:val="28"/>
        </w:rPr>
        <w:t>Денисовского</w:t>
      </w:r>
      <w:proofErr w:type="spellEnd"/>
      <w:r w:rsidRPr="000C16B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0C16B8">
        <w:rPr>
          <w:rFonts w:ascii="Times New Roman" w:hAnsi="Times New Roman" w:cs="Times New Roman"/>
          <w:sz w:val="28"/>
          <w:szCs w:val="28"/>
        </w:rPr>
        <w:t xml:space="preserve"> О. А. </w:t>
      </w:r>
      <w:proofErr w:type="spellStart"/>
      <w:r w:rsidRPr="000C16B8">
        <w:rPr>
          <w:rFonts w:ascii="Times New Roman" w:hAnsi="Times New Roman" w:cs="Times New Roman"/>
          <w:sz w:val="28"/>
          <w:szCs w:val="28"/>
        </w:rPr>
        <w:t>Апанасенко</w:t>
      </w:r>
      <w:proofErr w:type="spellEnd"/>
    </w:p>
    <w:p w:rsidR="000C16B8" w:rsidRPr="000C16B8" w:rsidRDefault="000C16B8" w:rsidP="000C16B8">
      <w:pPr>
        <w:spacing w:after="0"/>
        <w:rPr>
          <w:sz w:val="28"/>
          <w:szCs w:val="28"/>
        </w:rPr>
      </w:pPr>
    </w:p>
    <w:p w:rsidR="000C16B8" w:rsidRDefault="000C16B8" w:rsidP="000C16B8">
      <w:pPr>
        <w:spacing w:after="0"/>
        <w:rPr>
          <w:sz w:val="28"/>
          <w:szCs w:val="28"/>
        </w:rPr>
      </w:pPr>
    </w:p>
    <w:p w:rsidR="000C16B8" w:rsidRDefault="000C16B8" w:rsidP="000C16B8">
      <w:pPr>
        <w:spacing w:after="0"/>
      </w:pPr>
    </w:p>
    <w:p w:rsidR="000C16B8" w:rsidRPr="000C16B8" w:rsidRDefault="000C16B8" w:rsidP="000C16B8">
      <w:pPr>
        <w:spacing w:after="0"/>
        <w:jc w:val="right"/>
        <w:rPr>
          <w:rFonts w:ascii="Times New Roman" w:hAnsi="Times New Roman" w:cs="Times New Roman"/>
        </w:rPr>
      </w:pPr>
      <w:r w:rsidRPr="000C16B8">
        <w:rPr>
          <w:rFonts w:ascii="Times New Roman" w:hAnsi="Times New Roman" w:cs="Times New Roman"/>
        </w:rPr>
        <w:lastRenderedPageBreak/>
        <w:t xml:space="preserve">Приложение </w:t>
      </w:r>
    </w:p>
    <w:p w:rsidR="000C16B8" w:rsidRPr="000C16B8" w:rsidRDefault="000C16B8" w:rsidP="000C16B8">
      <w:pPr>
        <w:spacing w:after="0"/>
        <w:jc w:val="right"/>
        <w:rPr>
          <w:rFonts w:ascii="Times New Roman" w:hAnsi="Times New Roman" w:cs="Times New Roman"/>
        </w:rPr>
      </w:pPr>
      <w:r w:rsidRPr="000C16B8">
        <w:rPr>
          <w:rFonts w:ascii="Times New Roman" w:hAnsi="Times New Roman" w:cs="Times New Roman"/>
        </w:rPr>
        <w:t>к постановлению Администрации</w:t>
      </w:r>
    </w:p>
    <w:p w:rsidR="000C16B8" w:rsidRPr="000C16B8" w:rsidRDefault="000C16B8" w:rsidP="000C16B8">
      <w:pPr>
        <w:spacing w:after="0"/>
        <w:jc w:val="right"/>
        <w:rPr>
          <w:rFonts w:ascii="Times New Roman" w:hAnsi="Times New Roman" w:cs="Times New Roman"/>
        </w:rPr>
      </w:pPr>
      <w:proofErr w:type="spellStart"/>
      <w:r w:rsidRPr="000C16B8">
        <w:rPr>
          <w:rFonts w:ascii="Times New Roman" w:hAnsi="Times New Roman" w:cs="Times New Roman"/>
        </w:rPr>
        <w:t>Денисовского</w:t>
      </w:r>
      <w:proofErr w:type="spellEnd"/>
      <w:r w:rsidRPr="000C16B8">
        <w:rPr>
          <w:rFonts w:ascii="Times New Roman" w:hAnsi="Times New Roman" w:cs="Times New Roman"/>
        </w:rPr>
        <w:t xml:space="preserve"> сельского поселения</w:t>
      </w:r>
    </w:p>
    <w:p w:rsidR="000C16B8" w:rsidRPr="000C16B8" w:rsidRDefault="000C16B8" w:rsidP="000C16B8">
      <w:pPr>
        <w:spacing w:after="0"/>
        <w:jc w:val="right"/>
        <w:rPr>
          <w:rFonts w:ascii="Times New Roman" w:hAnsi="Times New Roman" w:cs="Times New Roman"/>
        </w:rPr>
      </w:pPr>
      <w:r w:rsidRPr="000C16B8">
        <w:rPr>
          <w:rFonts w:ascii="Times New Roman" w:hAnsi="Times New Roman" w:cs="Times New Roman"/>
        </w:rPr>
        <w:t xml:space="preserve"> от 00.00.00000 №00</w:t>
      </w:r>
    </w:p>
    <w:p w:rsidR="000C16B8" w:rsidRPr="000C16B8" w:rsidRDefault="000C16B8" w:rsidP="000C16B8">
      <w:pPr>
        <w:spacing w:after="0"/>
        <w:rPr>
          <w:rFonts w:ascii="Times New Roman" w:hAnsi="Times New Roman" w:cs="Times New Roman"/>
        </w:rPr>
      </w:pPr>
    </w:p>
    <w:p w:rsidR="000C16B8" w:rsidRDefault="000C16B8" w:rsidP="000C16B8">
      <w:pPr>
        <w:shd w:val="clear" w:color="auto" w:fill="FFFFFF"/>
        <w:spacing w:after="144" w:line="315" w:lineRule="atLeast"/>
        <w:ind w:firstLine="540"/>
        <w:jc w:val="center"/>
        <w:outlineLvl w:val="0"/>
        <w:rPr>
          <w:rFonts w:ascii="Times New Roman" w:hAnsi="Times New Roman" w:cs="Times New Roman"/>
          <w:sz w:val="28"/>
          <w:szCs w:val="28"/>
        </w:rPr>
      </w:pPr>
      <w:r w:rsidRPr="000C16B8">
        <w:rPr>
          <w:rFonts w:ascii="Times New Roman" w:hAnsi="Times New Roman" w:cs="Times New Roman"/>
          <w:sz w:val="28"/>
          <w:szCs w:val="28"/>
        </w:rPr>
        <w:t>ПРАВИЛА</w:t>
      </w:r>
    </w:p>
    <w:p w:rsidR="000C16B8" w:rsidRDefault="000C16B8" w:rsidP="000C16B8">
      <w:pPr>
        <w:shd w:val="clear" w:color="auto" w:fill="FFFFFF"/>
        <w:spacing w:after="144" w:line="315" w:lineRule="atLeast"/>
        <w:ind w:firstLine="540"/>
        <w:jc w:val="center"/>
        <w:outlineLvl w:val="0"/>
        <w:rPr>
          <w:rFonts w:ascii="Times New Roman" w:hAnsi="Times New Roman" w:cs="Times New Roman"/>
          <w:sz w:val="28"/>
          <w:szCs w:val="28"/>
        </w:rPr>
      </w:pPr>
      <w:r w:rsidRPr="000C16B8">
        <w:rPr>
          <w:rFonts w:ascii="Times New Roman" w:hAnsi="Times New Roman" w:cs="Times New Roman"/>
          <w:sz w:val="28"/>
          <w:szCs w:val="28"/>
        </w:rPr>
        <w:t>содержания мест захоронения и п</w:t>
      </w:r>
      <w:r>
        <w:rPr>
          <w:rFonts w:ascii="Times New Roman" w:hAnsi="Times New Roman" w:cs="Times New Roman"/>
          <w:sz w:val="28"/>
          <w:szCs w:val="28"/>
        </w:rPr>
        <w:t>орядок деятельности общественного</w:t>
      </w:r>
      <w:r w:rsidRPr="000C16B8">
        <w:rPr>
          <w:rFonts w:ascii="Times New Roman" w:hAnsi="Times New Roman" w:cs="Times New Roman"/>
          <w:sz w:val="28"/>
          <w:szCs w:val="28"/>
        </w:rPr>
        <w:t xml:space="preserve"> кладбищ</w:t>
      </w:r>
      <w:r>
        <w:rPr>
          <w:rFonts w:ascii="Times New Roman" w:hAnsi="Times New Roman" w:cs="Times New Roman"/>
          <w:sz w:val="28"/>
          <w:szCs w:val="28"/>
        </w:rPr>
        <w:t>а</w:t>
      </w:r>
      <w:r w:rsidRPr="000C16B8">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Денисовского</w:t>
      </w:r>
      <w:proofErr w:type="spellEnd"/>
      <w:r>
        <w:rPr>
          <w:rFonts w:ascii="Times New Roman" w:hAnsi="Times New Roman" w:cs="Times New Roman"/>
          <w:sz w:val="28"/>
          <w:szCs w:val="28"/>
        </w:rPr>
        <w:t xml:space="preserve"> сельского поселения</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1. Общие положения.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1.1. Настоящие Правила определяют общий порядок содержания мест захоронения на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Денисовского</w:t>
      </w:r>
      <w:proofErr w:type="spellEnd"/>
      <w:r>
        <w:rPr>
          <w:rFonts w:ascii="Times New Roman" w:hAnsi="Times New Roman" w:cs="Times New Roman"/>
          <w:sz w:val="28"/>
          <w:szCs w:val="28"/>
        </w:rPr>
        <w:t xml:space="preserve"> сельского поселения</w:t>
      </w:r>
      <w:r w:rsidRPr="000C16B8">
        <w:rPr>
          <w:rFonts w:ascii="Times New Roman" w:hAnsi="Times New Roman" w:cs="Times New Roman"/>
          <w:sz w:val="28"/>
          <w:szCs w:val="28"/>
        </w:rPr>
        <w:t>.</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1.2. Настоящие Правила разработаны в соответствии с Федеральным законом от 12.01.1996 года № 8-ФЗ «О погребении и похоронном деле», Постановлением Главного государственного санитарного врача РФ от 28.06.2011 N 84 «Об утверждении </w:t>
      </w:r>
      <w:proofErr w:type="spellStart"/>
      <w:r w:rsidRPr="000C16B8">
        <w:rPr>
          <w:rFonts w:ascii="Times New Roman" w:hAnsi="Times New Roman" w:cs="Times New Roman"/>
          <w:sz w:val="28"/>
          <w:szCs w:val="28"/>
        </w:rPr>
        <w:t>СанПиН</w:t>
      </w:r>
      <w:proofErr w:type="spellEnd"/>
      <w:r w:rsidRPr="000C16B8">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1.3. </w:t>
      </w:r>
      <w:proofErr w:type="gramStart"/>
      <w:r w:rsidRPr="000C16B8">
        <w:rPr>
          <w:rFonts w:ascii="Times New Roman" w:hAnsi="Times New Roman" w:cs="Times New Roman"/>
          <w:sz w:val="28"/>
          <w:szCs w:val="28"/>
        </w:rP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а также иными зданиями и сооружениями, предназначенными для осуществления погребения умерших. </w:t>
      </w:r>
      <w:proofErr w:type="gramEnd"/>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1.4. Общественные кладбища предназначены для погребения умерших с учетом их волеизъявления, и требований действующего законодательства. Общественные кладбища находятся в ведении органов местного самоуправления.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1.5. На общественных кладбищах погребение осуществляется с учетом </w:t>
      </w:r>
      <w:proofErr w:type="spellStart"/>
      <w:r w:rsidRPr="000C16B8">
        <w:rPr>
          <w:rFonts w:ascii="Times New Roman" w:hAnsi="Times New Roman" w:cs="Times New Roman"/>
          <w:sz w:val="28"/>
          <w:szCs w:val="28"/>
        </w:rPr>
        <w:t>вероисповедальных</w:t>
      </w:r>
      <w:proofErr w:type="spellEnd"/>
      <w:r w:rsidRPr="000C16B8">
        <w:rPr>
          <w:rFonts w:ascii="Times New Roman" w:hAnsi="Times New Roman" w:cs="Times New Roman"/>
          <w:sz w:val="28"/>
          <w:szCs w:val="28"/>
        </w:rPr>
        <w:t xml:space="preserve">, воинских и иных обычаев и традиций.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1.6. Де</w:t>
      </w:r>
      <w:r>
        <w:rPr>
          <w:rFonts w:ascii="Times New Roman" w:hAnsi="Times New Roman" w:cs="Times New Roman"/>
          <w:sz w:val="28"/>
          <w:szCs w:val="28"/>
        </w:rPr>
        <w:t>ятельность общественного</w:t>
      </w:r>
      <w:r w:rsidRPr="000C16B8">
        <w:rPr>
          <w:rFonts w:ascii="Times New Roman" w:hAnsi="Times New Roman" w:cs="Times New Roman"/>
          <w:sz w:val="28"/>
          <w:szCs w:val="28"/>
        </w:rPr>
        <w:t xml:space="preserve"> кладбищ</w:t>
      </w:r>
      <w:r>
        <w:rPr>
          <w:rFonts w:ascii="Times New Roman" w:hAnsi="Times New Roman" w:cs="Times New Roman"/>
          <w:sz w:val="28"/>
          <w:szCs w:val="28"/>
        </w:rPr>
        <w:t xml:space="preserve">а на территории </w:t>
      </w:r>
      <w:proofErr w:type="spellStart"/>
      <w:r>
        <w:rPr>
          <w:rFonts w:ascii="Times New Roman" w:hAnsi="Times New Roman" w:cs="Times New Roman"/>
          <w:sz w:val="28"/>
          <w:szCs w:val="28"/>
        </w:rPr>
        <w:t>Денисовского</w:t>
      </w:r>
      <w:proofErr w:type="spellEnd"/>
      <w:r>
        <w:rPr>
          <w:rFonts w:ascii="Times New Roman" w:hAnsi="Times New Roman" w:cs="Times New Roman"/>
          <w:sz w:val="28"/>
          <w:szCs w:val="28"/>
        </w:rPr>
        <w:t xml:space="preserve"> сельского поселения</w:t>
      </w:r>
      <w:r w:rsidRPr="000C16B8">
        <w:rPr>
          <w:rFonts w:ascii="Times New Roman" w:hAnsi="Times New Roman" w:cs="Times New Roman"/>
          <w:sz w:val="28"/>
          <w:szCs w:val="28"/>
        </w:rPr>
        <w:t xml:space="preserve"> осуществляется органами местного самоуправления с участием граждан.</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1.7 Функциональные зоны общественных кладбищ </w:t>
      </w:r>
    </w:p>
    <w:p w:rsidR="000C16B8" w:rsidRDefault="000C16B8" w:rsidP="0098598F">
      <w:pPr>
        <w:shd w:val="clear" w:color="auto" w:fill="FFFFFF"/>
        <w:spacing w:after="144" w:line="315" w:lineRule="atLeast"/>
        <w:jc w:val="both"/>
        <w:outlineLvl w:val="0"/>
        <w:rPr>
          <w:rFonts w:ascii="Times New Roman" w:hAnsi="Times New Roman" w:cs="Times New Roman"/>
          <w:sz w:val="28"/>
          <w:szCs w:val="28"/>
        </w:rPr>
      </w:pPr>
      <w:r w:rsidRPr="000C16B8">
        <w:rPr>
          <w:rFonts w:ascii="Times New Roman" w:hAnsi="Times New Roman" w:cs="Times New Roman"/>
          <w:sz w:val="28"/>
          <w:szCs w:val="28"/>
        </w:rPr>
        <w:t>Территорию кладбищ</w:t>
      </w:r>
      <w:r>
        <w:rPr>
          <w:rFonts w:ascii="Times New Roman" w:hAnsi="Times New Roman" w:cs="Times New Roman"/>
          <w:sz w:val="28"/>
          <w:szCs w:val="28"/>
        </w:rPr>
        <w:t>а</w:t>
      </w:r>
      <w:r w:rsidRPr="000C16B8">
        <w:rPr>
          <w:rFonts w:ascii="Times New Roman" w:hAnsi="Times New Roman" w:cs="Times New Roman"/>
          <w:sz w:val="28"/>
          <w:szCs w:val="28"/>
        </w:rPr>
        <w:t xml:space="preserve"> независимо от сп</w:t>
      </w:r>
      <w:r>
        <w:rPr>
          <w:rFonts w:ascii="Times New Roman" w:hAnsi="Times New Roman" w:cs="Times New Roman"/>
          <w:sz w:val="28"/>
          <w:szCs w:val="28"/>
        </w:rPr>
        <w:t>особа захоронения подразделяют</w:t>
      </w:r>
      <w:r w:rsidRPr="000C16B8">
        <w:rPr>
          <w:rFonts w:ascii="Times New Roman" w:hAnsi="Times New Roman" w:cs="Times New Roman"/>
          <w:sz w:val="28"/>
          <w:szCs w:val="28"/>
        </w:rPr>
        <w:t xml:space="preserve"> на функциональные зоны: входную, захоронений.</w:t>
      </w:r>
      <w:r w:rsidR="0098598F">
        <w:rPr>
          <w:rFonts w:ascii="Times New Roman" w:hAnsi="Times New Roman" w:cs="Times New Roman"/>
          <w:sz w:val="28"/>
          <w:szCs w:val="28"/>
        </w:rPr>
        <w:t xml:space="preserve"> </w:t>
      </w:r>
      <w:r w:rsidRPr="000C16B8">
        <w:rPr>
          <w:rFonts w:ascii="Times New Roman" w:hAnsi="Times New Roman" w:cs="Times New Roman"/>
          <w:sz w:val="28"/>
          <w:szCs w:val="28"/>
        </w:rPr>
        <w:t xml:space="preserve">Во входной зоне предусматриваются </w:t>
      </w:r>
      <w:proofErr w:type="gramStart"/>
      <w:r w:rsidRPr="000C16B8">
        <w:rPr>
          <w:rFonts w:ascii="Times New Roman" w:hAnsi="Times New Roman" w:cs="Times New Roman"/>
          <w:sz w:val="28"/>
          <w:szCs w:val="28"/>
        </w:rPr>
        <w:t>раздельные</w:t>
      </w:r>
      <w:proofErr w:type="gramEnd"/>
      <w:r w:rsidRPr="000C16B8">
        <w:rPr>
          <w:rFonts w:ascii="Times New Roman" w:hAnsi="Times New Roman" w:cs="Times New Roman"/>
          <w:sz w:val="28"/>
          <w:szCs w:val="28"/>
        </w:rPr>
        <w:t xml:space="preserve"> въезд - выезд для автотранспорта и вход - выход для посетителей</w:t>
      </w:r>
      <w:r>
        <w:rPr>
          <w:rFonts w:ascii="Times New Roman" w:hAnsi="Times New Roman" w:cs="Times New Roman"/>
          <w:sz w:val="28"/>
          <w:szCs w:val="28"/>
        </w:rPr>
        <w:t>.</w:t>
      </w:r>
      <w:r w:rsidR="0098598F">
        <w:rPr>
          <w:rFonts w:ascii="Times New Roman" w:hAnsi="Times New Roman" w:cs="Times New Roman"/>
          <w:sz w:val="28"/>
          <w:szCs w:val="28"/>
        </w:rPr>
        <w:t xml:space="preserve"> </w:t>
      </w:r>
      <w:r w:rsidRPr="000C16B8">
        <w:rPr>
          <w:rFonts w:ascii="Times New Roman" w:hAnsi="Times New Roman" w:cs="Times New Roman"/>
          <w:sz w:val="28"/>
          <w:szCs w:val="28"/>
        </w:rPr>
        <w:t xml:space="preserve">Зона захоронений является основной функциональной частью кладбища и делится на кварталы и участки, обозначенные соответствующими буквами и цифрами, указанными на </w:t>
      </w:r>
      <w:r w:rsidRPr="000C16B8">
        <w:rPr>
          <w:rFonts w:ascii="Times New Roman" w:hAnsi="Times New Roman" w:cs="Times New Roman"/>
          <w:sz w:val="28"/>
          <w:szCs w:val="28"/>
        </w:rPr>
        <w:lastRenderedPageBreak/>
        <w:t xml:space="preserve">квартальных столбах. Внутриквартальные дорожки и тротуары предназначены для пешеходной связи в секторах между могилами или их сдвоенными рядами, и по ширине должны быть не менее 1 метра. </w:t>
      </w:r>
    </w:p>
    <w:p w:rsidR="0098598F" w:rsidRPr="0098598F" w:rsidRDefault="000C16B8" w:rsidP="0098598F">
      <w:pPr>
        <w:pStyle w:val="a3"/>
        <w:numPr>
          <w:ilvl w:val="1"/>
          <w:numId w:val="1"/>
        </w:numPr>
        <w:shd w:val="clear" w:color="auto" w:fill="FFFFFF"/>
        <w:spacing w:after="144" w:line="315" w:lineRule="atLeast"/>
        <w:jc w:val="both"/>
        <w:outlineLvl w:val="0"/>
        <w:rPr>
          <w:rFonts w:ascii="Times New Roman" w:hAnsi="Times New Roman" w:cs="Times New Roman"/>
          <w:sz w:val="28"/>
          <w:szCs w:val="28"/>
        </w:rPr>
      </w:pPr>
      <w:r w:rsidRPr="0098598F">
        <w:rPr>
          <w:rFonts w:ascii="Times New Roman" w:hAnsi="Times New Roman" w:cs="Times New Roman"/>
          <w:sz w:val="28"/>
          <w:szCs w:val="28"/>
        </w:rPr>
        <w:t xml:space="preserve">Оборудование и эксплуатация территории муниципальных кладбищ. </w:t>
      </w:r>
    </w:p>
    <w:p w:rsidR="0098598F" w:rsidRDefault="000C16B8" w:rsidP="0098598F">
      <w:pPr>
        <w:shd w:val="clear" w:color="auto" w:fill="FFFFFF"/>
        <w:spacing w:after="144" w:line="315" w:lineRule="atLeast"/>
        <w:jc w:val="both"/>
        <w:outlineLvl w:val="0"/>
        <w:rPr>
          <w:rFonts w:ascii="Times New Roman" w:hAnsi="Times New Roman" w:cs="Times New Roman"/>
          <w:sz w:val="28"/>
          <w:szCs w:val="28"/>
        </w:rPr>
      </w:pPr>
      <w:r w:rsidRPr="0098598F">
        <w:rPr>
          <w:rFonts w:ascii="Times New Roman" w:hAnsi="Times New Roman" w:cs="Times New Roman"/>
          <w:sz w:val="28"/>
          <w:szCs w:val="28"/>
        </w:rPr>
        <w:t xml:space="preserve">На муниципальных кладбищах предусматриваются: </w:t>
      </w:r>
    </w:p>
    <w:p w:rsidR="0098598F" w:rsidRDefault="000C16B8" w:rsidP="0098598F">
      <w:pPr>
        <w:shd w:val="clear" w:color="auto" w:fill="FFFFFF"/>
        <w:spacing w:after="144" w:line="315" w:lineRule="atLeast"/>
        <w:jc w:val="both"/>
        <w:outlineLvl w:val="0"/>
        <w:rPr>
          <w:rFonts w:ascii="Times New Roman" w:hAnsi="Times New Roman" w:cs="Times New Roman"/>
          <w:sz w:val="28"/>
          <w:szCs w:val="28"/>
        </w:rPr>
      </w:pPr>
      <w:r w:rsidRPr="0098598F">
        <w:rPr>
          <w:rFonts w:ascii="Times New Roman" w:hAnsi="Times New Roman" w:cs="Times New Roman"/>
          <w:sz w:val="28"/>
          <w:szCs w:val="28"/>
        </w:rPr>
        <w:t>-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кладбища устанавливается на территории кладбища у главного входа;</w:t>
      </w:r>
    </w:p>
    <w:p w:rsidR="0098598F" w:rsidRDefault="000C16B8" w:rsidP="0098598F">
      <w:pPr>
        <w:shd w:val="clear" w:color="auto" w:fill="FFFFFF"/>
        <w:spacing w:after="144" w:line="315" w:lineRule="atLeast"/>
        <w:jc w:val="both"/>
        <w:outlineLvl w:val="0"/>
        <w:rPr>
          <w:rFonts w:ascii="Times New Roman" w:hAnsi="Times New Roman" w:cs="Times New Roman"/>
          <w:sz w:val="28"/>
          <w:szCs w:val="28"/>
        </w:rPr>
      </w:pPr>
      <w:r w:rsidRPr="0098598F">
        <w:rPr>
          <w:rFonts w:ascii="Times New Roman" w:hAnsi="Times New Roman" w:cs="Times New Roman"/>
          <w:sz w:val="28"/>
          <w:szCs w:val="28"/>
        </w:rPr>
        <w:t xml:space="preserve"> - указатели расположения зданий и сооружений, общественных туалетов;</w:t>
      </w:r>
    </w:p>
    <w:p w:rsidR="0098598F" w:rsidRDefault="000C16B8" w:rsidP="0098598F">
      <w:pPr>
        <w:shd w:val="clear" w:color="auto" w:fill="FFFFFF"/>
        <w:spacing w:after="144" w:line="315" w:lineRule="atLeast"/>
        <w:jc w:val="both"/>
        <w:outlineLvl w:val="0"/>
        <w:rPr>
          <w:rFonts w:ascii="Times New Roman" w:hAnsi="Times New Roman" w:cs="Times New Roman"/>
          <w:sz w:val="28"/>
          <w:szCs w:val="28"/>
        </w:rPr>
      </w:pPr>
      <w:r w:rsidRPr="0098598F">
        <w:rPr>
          <w:rFonts w:ascii="Times New Roman" w:hAnsi="Times New Roman" w:cs="Times New Roman"/>
          <w:sz w:val="28"/>
          <w:szCs w:val="28"/>
        </w:rPr>
        <w:t xml:space="preserve"> - стенд для размещения объявлений, правил посещения кладбищ, прав и обязанностей граждан; </w:t>
      </w:r>
    </w:p>
    <w:p w:rsidR="0098598F" w:rsidRDefault="000C16B8" w:rsidP="0098598F">
      <w:pPr>
        <w:shd w:val="clear" w:color="auto" w:fill="FFFFFF"/>
        <w:spacing w:after="144" w:line="315" w:lineRule="atLeast"/>
        <w:jc w:val="both"/>
        <w:outlineLvl w:val="0"/>
        <w:rPr>
          <w:rFonts w:ascii="Times New Roman" w:hAnsi="Times New Roman" w:cs="Times New Roman"/>
          <w:sz w:val="28"/>
          <w:szCs w:val="28"/>
        </w:rPr>
      </w:pPr>
      <w:r w:rsidRPr="0098598F">
        <w:rPr>
          <w:rFonts w:ascii="Times New Roman" w:hAnsi="Times New Roman" w:cs="Times New Roman"/>
          <w:sz w:val="28"/>
          <w:szCs w:val="28"/>
        </w:rPr>
        <w:t xml:space="preserve">- стационарные скамьи, которые устанавливают у основных зданий, на аллеях, кварталах захоронений и на площадках для отдыха; </w:t>
      </w:r>
    </w:p>
    <w:p w:rsidR="000C16B8" w:rsidRPr="0098598F" w:rsidRDefault="000C16B8" w:rsidP="0098598F">
      <w:pPr>
        <w:shd w:val="clear" w:color="auto" w:fill="FFFFFF"/>
        <w:spacing w:after="144" w:line="315" w:lineRule="atLeast"/>
        <w:jc w:val="both"/>
        <w:outlineLvl w:val="0"/>
        <w:rPr>
          <w:rFonts w:ascii="Times New Roman" w:hAnsi="Times New Roman" w:cs="Times New Roman"/>
          <w:sz w:val="28"/>
          <w:szCs w:val="28"/>
        </w:rPr>
      </w:pPr>
      <w:r w:rsidRPr="0098598F">
        <w:rPr>
          <w:rFonts w:ascii="Times New Roman" w:hAnsi="Times New Roman" w:cs="Times New Roman"/>
          <w:sz w:val="28"/>
          <w:szCs w:val="28"/>
        </w:rPr>
        <w:t>- общественные туалеты; - мусоросборники и урны для мусора.</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2. Предоставление места для осуществления захоронения и порядок захоронения.</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2.1. Отвод земельного участка для размещения места захоронения осуществляется администрацией</w:t>
      </w:r>
      <w:r>
        <w:rPr>
          <w:rFonts w:ascii="Times New Roman" w:hAnsi="Times New Roman" w:cs="Times New Roman"/>
          <w:sz w:val="28"/>
          <w:szCs w:val="28"/>
        </w:rPr>
        <w:t xml:space="preserve"> поселения</w:t>
      </w:r>
      <w:r w:rsidRPr="000C16B8">
        <w:rPr>
          <w:rFonts w:ascii="Times New Roman" w:hAnsi="Times New Roman" w:cs="Times New Roman"/>
          <w:sz w:val="28"/>
          <w:szCs w:val="28"/>
        </w:rPr>
        <w:t xml:space="preserve"> в соответствии с земельным законодательством, а также в соответствии с проектной документацией.</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2.2. Размер бесплатно предоставляемого участка земли на территориях общественных кладбищ для захоронения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2.3. Общественные кладбища должны иметь:</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ограждение по периметру;</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входную зону для въезда на территорию кладбища специализированного автотранспорта, осуществляющего перевозку умерших и входа посетителей;</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главный проход (аллея) шириной 3,5 м;</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разбивку на кварталы с устройством квартальных проходов шириной 1м</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2.4. Захоронение на кладбище производится с 08.00 до 17.00. Для посещения кладбища открыты ежедневно до 22.00</w:t>
      </w:r>
      <w:r w:rsidR="0098598F">
        <w:rPr>
          <w:rFonts w:ascii="Times New Roman" w:hAnsi="Times New Roman" w:cs="Times New Roman"/>
          <w:sz w:val="28"/>
          <w:szCs w:val="28"/>
        </w:rPr>
        <w:t xml:space="preserve">. </w:t>
      </w:r>
      <w:r w:rsidRPr="000C16B8">
        <w:rPr>
          <w:rFonts w:ascii="Times New Roman" w:hAnsi="Times New Roman" w:cs="Times New Roman"/>
          <w:sz w:val="28"/>
          <w:szCs w:val="28"/>
        </w:rPr>
        <w:t xml:space="preserve"> На территории кладбищ запрещается нахождение несовершеннолетних в ночное время без сопровождения родителей (лиц, их замещающих) или лиц, осуществляющих мероприятия с участием детей.</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2.5 Администрация поселения</w:t>
      </w:r>
      <w:r w:rsidRPr="000C16B8">
        <w:rPr>
          <w:rFonts w:ascii="Times New Roman" w:hAnsi="Times New Roman" w:cs="Times New Roman"/>
          <w:sz w:val="28"/>
          <w:szCs w:val="28"/>
        </w:rPr>
        <w:t xml:space="preserve"> на основании заявления</w:t>
      </w:r>
      <w:r w:rsidR="0098598F">
        <w:rPr>
          <w:rFonts w:ascii="Times New Roman" w:hAnsi="Times New Roman" w:cs="Times New Roman"/>
          <w:sz w:val="28"/>
          <w:szCs w:val="28"/>
        </w:rPr>
        <w:t>,</w:t>
      </w:r>
      <w:r w:rsidRPr="000C16B8">
        <w:rPr>
          <w:rFonts w:ascii="Times New Roman" w:hAnsi="Times New Roman" w:cs="Times New Roman"/>
          <w:sz w:val="28"/>
          <w:szCs w:val="28"/>
        </w:rPr>
        <w:t xml:space="preserve"> поданного супругом, близким родственником, иным родственником, законным представителем или иным лицом, взявшим на себя обязанности по осуществлению погребения умершего</w:t>
      </w:r>
      <w:r w:rsidR="0098598F">
        <w:rPr>
          <w:rFonts w:ascii="Times New Roman" w:hAnsi="Times New Roman" w:cs="Times New Roman"/>
          <w:sz w:val="28"/>
          <w:szCs w:val="28"/>
        </w:rPr>
        <w:t>,</w:t>
      </w:r>
      <w:r w:rsidRPr="000C16B8">
        <w:rPr>
          <w:rFonts w:ascii="Times New Roman" w:hAnsi="Times New Roman" w:cs="Times New Roman"/>
          <w:sz w:val="28"/>
          <w:szCs w:val="28"/>
        </w:rPr>
        <w:t xml:space="preserve"> осуществляет предоставление места для захоронения. К заявлению о предоставлении места </w:t>
      </w:r>
      <w:proofErr w:type="gramStart"/>
      <w:r w:rsidRPr="000C16B8">
        <w:rPr>
          <w:rFonts w:ascii="Times New Roman" w:hAnsi="Times New Roman" w:cs="Times New Roman"/>
          <w:sz w:val="28"/>
          <w:szCs w:val="28"/>
        </w:rPr>
        <w:t>предоставляются документы</w:t>
      </w:r>
      <w:proofErr w:type="gramEnd"/>
      <w:r w:rsidRPr="000C16B8">
        <w:rPr>
          <w:rFonts w:ascii="Times New Roman" w:hAnsi="Times New Roman" w:cs="Times New Roman"/>
          <w:sz w:val="28"/>
          <w:szCs w:val="28"/>
        </w:rPr>
        <w:t xml:space="preserve"> о смерти. Заявление подлежит рассмотрению в срок</w:t>
      </w:r>
      <w:r w:rsidR="0098598F">
        <w:rPr>
          <w:rFonts w:ascii="Times New Roman" w:hAnsi="Times New Roman" w:cs="Times New Roman"/>
          <w:sz w:val="28"/>
          <w:szCs w:val="28"/>
        </w:rPr>
        <w:t>, не превышающий 1 рабочий день</w:t>
      </w:r>
      <w:r w:rsidRPr="000C16B8">
        <w:rPr>
          <w:rFonts w:ascii="Times New Roman" w:hAnsi="Times New Roman" w:cs="Times New Roman"/>
          <w:sz w:val="28"/>
          <w:szCs w:val="28"/>
        </w:rPr>
        <w:t xml:space="preserve"> со дня ре</w:t>
      </w:r>
      <w:r>
        <w:rPr>
          <w:rFonts w:ascii="Times New Roman" w:hAnsi="Times New Roman" w:cs="Times New Roman"/>
          <w:sz w:val="28"/>
          <w:szCs w:val="28"/>
        </w:rPr>
        <w:t>гистрации заявления</w:t>
      </w:r>
      <w:r w:rsidRPr="000C16B8">
        <w:rPr>
          <w:rFonts w:ascii="Times New Roman" w:hAnsi="Times New Roman" w:cs="Times New Roman"/>
          <w:sz w:val="28"/>
          <w:szCs w:val="28"/>
        </w:rPr>
        <w:t>. Предоставление места для погребения осуществляется в соответствии с земельным законодательством, а также в соответствии с проектной документацией, в течение 2 рабочих дней. По результатам рассмотрения за</w:t>
      </w:r>
      <w:r>
        <w:rPr>
          <w:rFonts w:ascii="Times New Roman" w:hAnsi="Times New Roman" w:cs="Times New Roman"/>
          <w:sz w:val="28"/>
          <w:szCs w:val="28"/>
        </w:rPr>
        <w:t xml:space="preserve">явления администрация </w:t>
      </w:r>
      <w:r w:rsidR="0098598F">
        <w:rPr>
          <w:rFonts w:ascii="Times New Roman" w:hAnsi="Times New Roman" w:cs="Times New Roman"/>
          <w:sz w:val="28"/>
          <w:szCs w:val="28"/>
        </w:rPr>
        <w:t>поселения</w:t>
      </w:r>
      <w:r w:rsidRPr="000C16B8">
        <w:rPr>
          <w:rFonts w:ascii="Times New Roman" w:hAnsi="Times New Roman" w:cs="Times New Roman"/>
          <w:sz w:val="28"/>
          <w:szCs w:val="28"/>
        </w:rPr>
        <w:t xml:space="preserve"> осуществляет предоставление места для захоронения. Информация о предоставлении места для захоронения заноситс</w:t>
      </w:r>
      <w:r>
        <w:rPr>
          <w:rFonts w:ascii="Times New Roman" w:hAnsi="Times New Roman" w:cs="Times New Roman"/>
          <w:sz w:val="28"/>
          <w:szCs w:val="28"/>
        </w:rPr>
        <w:t xml:space="preserve">я в книгу захоронений </w:t>
      </w:r>
      <w:r w:rsidRPr="000C16B8">
        <w:rPr>
          <w:rFonts w:ascii="Times New Roman" w:hAnsi="Times New Roman" w:cs="Times New Roman"/>
          <w:sz w:val="28"/>
          <w:szCs w:val="28"/>
        </w:rPr>
        <w:t xml:space="preserve"> и делается отметка о месте захоронения на разбивочном чертеже квартала кладбища. Вместе с документом о предоставлении места для захоронения супругу, близкому родственнику, иному родственнику, законному представителю или иному лицу, взявшему на себя обязанности по осуществлению погребения умершего, выдается справка о захоронении с указанием фамилии, имени и отчества захороненного, номера квартала, сектора, могилы и даты захоронения.</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2.6. Захоронение производится на основании вы</w:t>
      </w:r>
      <w:r>
        <w:rPr>
          <w:rFonts w:ascii="Times New Roman" w:hAnsi="Times New Roman" w:cs="Times New Roman"/>
          <w:sz w:val="28"/>
          <w:szCs w:val="28"/>
        </w:rPr>
        <w:t>данной администрацией поселения</w:t>
      </w:r>
      <w:r w:rsidRPr="000C16B8">
        <w:rPr>
          <w:rFonts w:ascii="Times New Roman" w:hAnsi="Times New Roman" w:cs="Times New Roman"/>
          <w:sz w:val="28"/>
          <w:szCs w:val="28"/>
        </w:rPr>
        <w:t xml:space="preserve"> справки о захоронении с указанием фамилии, имени и отчества захороненного, номера квартала, сектора, могилы и даты захоронения.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2.7. Захоронение производится только в границах кладбищ</w:t>
      </w:r>
      <w:r>
        <w:rPr>
          <w:rFonts w:ascii="Times New Roman" w:hAnsi="Times New Roman" w:cs="Times New Roman"/>
          <w:sz w:val="28"/>
          <w:szCs w:val="28"/>
        </w:rPr>
        <w:t>а</w:t>
      </w:r>
      <w:r w:rsidRPr="000C16B8">
        <w:rPr>
          <w:rFonts w:ascii="Times New Roman" w:hAnsi="Times New Roman" w:cs="Times New Roman"/>
          <w:sz w:val="28"/>
          <w:szCs w:val="28"/>
        </w:rPr>
        <w:t>.</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2.8. Захоронения производятся рядами, последовательно от удаленных участков к выходу на кладбище.</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2.9. Расстояние между могилами устанавливается:</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для могил без ограды – 1,5 м;</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для могил с оградой – 1м;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при захоронении гроба с телом глубину могилы устанавливают в зависимости от местных условий (характера грунтов и уровня стояния грунтовых вод), но не менее 1,8м (Требования пункта 2.9 не распространяется на действующие кладбища)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2.10. На кладбищах устанавливаются следующие размеры земельных участков под захоронения</w:t>
      </w:r>
      <w:r w:rsidR="0098598F">
        <w:rPr>
          <w:rFonts w:ascii="Times New Roman" w:hAnsi="Times New Roman" w:cs="Times New Roman"/>
          <w:sz w:val="28"/>
          <w:szCs w:val="28"/>
        </w:rPr>
        <w:t>:</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под захоронение тела в гробу – 1,8 </w:t>
      </w:r>
      <w:proofErr w:type="spellStart"/>
      <w:r w:rsidRPr="000C16B8">
        <w:rPr>
          <w:rFonts w:ascii="Times New Roman" w:hAnsi="Times New Roman" w:cs="Times New Roman"/>
          <w:sz w:val="28"/>
          <w:szCs w:val="28"/>
        </w:rPr>
        <w:t>х</w:t>
      </w:r>
      <w:proofErr w:type="spellEnd"/>
      <w:r w:rsidRPr="000C16B8">
        <w:rPr>
          <w:rFonts w:ascii="Times New Roman" w:hAnsi="Times New Roman" w:cs="Times New Roman"/>
          <w:sz w:val="28"/>
          <w:szCs w:val="28"/>
        </w:rPr>
        <w:t xml:space="preserve"> 2,4м</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под захоронение тела в гробу с резервом места 3,6 </w:t>
      </w:r>
      <w:proofErr w:type="spellStart"/>
      <w:r w:rsidRPr="000C16B8">
        <w:rPr>
          <w:rFonts w:ascii="Times New Roman" w:hAnsi="Times New Roman" w:cs="Times New Roman"/>
          <w:sz w:val="28"/>
          <w:szCs w:val="28"/>
        </w:rPr>
        <w:t>х</w:t>
      </w:r>
      <w:proofErr w:type="spellEnd"/>
      <w:r w:rsidRPr="000C16B8">
        <w:rPr>
          <w:rFonts w:ascii="Times New Roman" w:hAnsi="Times New Roman" w:cs="Times New Roman"/>
          <w:sz w:val="28"/>
          <w:szCs w:val="28"/>
        </w:rPr>
        <w:t xml:space="preserve"> 2,4 м (Требования пункта 2.9 не распространяется на действующие кладбища)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2.11. Надмогильные сооружения (памятники, ограды, цветники и др.) устанавливаются в пределах отведенного участка и являются собственностью граждан, их установивших.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lastRenderedPageBreak/>
        <w:t xml:space="preserve">2.12. Перезахоронение останков умерших производится в случаях и порядке, установленных действующим законодательством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2.13 Могила в случае извлечения останков должна быть продезинфицирована дезинфекционными средствами, разрешенными к применению в Российской Федерации, засыпана и спланирована. Останки из могил переносятся в герметичной таре.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3. Правила посещения кладбищ, права и обязанности граждан.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3.1. </w:t>
      </w:r>
      <w:proofErr w:type="gramStart"/>
      <w:r w:rsidRPr="000C16B8">
        <w:rPr>
          <w:rFonts w:ascii="Times New Roman" w:hAnsi="Times New Roman" w:cs="Times New Roman"/>
          <w:sz w:val="28"/>
          <w:szCs w:val="28"/>
        </w:rPr>
        <w:t>Супруг, близкий родственник, иные родственники, законный представитель умершего, или иное лицо, взявшее на себя обязанность осуществить погребение умершего осуществляют содержание сооружений и зеленых насаждений (оформленный могильный холм, памятник, цоколь, цветник, необходимые сведения о захоронениях) в надлежащем состоянии собственными силами либо силами предприятия, оказывающего соответствующие услуги.</w:t>
      </w:r>
      <w:proofErr w:type="gramEnd"/>
      <w:r w:rsidRPr="000C16B8">
        <w:rPr>
          <w:rFonts w:ascii="Times New Roman" w:hAnsi="Times New Roman" w:cs="Times New Roman"/>
          <w:sz w:val="28"/>
          <w:szCs w:val="28"/>
        </w:rPr>
        <w:t xml:space="preserve"> Установленные гражданами (организациями) надмогильные сооружения (памятники, цветники и др.) являются их собственностью. Надписи на надмогильных сооружениях должны соответствовать сведениям </w:t>
      </w:r>
      <w:proofErr w:type="gramStart"/>
      <w:r w:rsidRPr="000C16B8">
        <w:rPr>
          <w:rFonts w:ascii="Times New Roman" w:hAnsi="Times New Roman" w:cs="Times New Roman"/>
          <w:sz w:val="28"/>
          <w:szCs w:val="28"/>
        </w:rPr>
        <w:t>о</w:t>
      </w:r>
      <w:proofErr w:type="gramEnd"/>
      <w:r w:rsidRPr="000C16B8">
        <w:rPr>
          <w:rFonts w:ascii="Times New Roman" w:hAnsi="Times New Roman" w:cs="Times New Roman"/>
          <w:sz w:val="28"/>
          <w:szCs w:val="28"/>
        </w:rPr>
        <w:t xml:space="preserve"> действительно захороненных в данном месте умерших.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3.2. Посетители муниципального кладбища имеют право:</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получать информацию о деятельности кладбища, режиме осуществления захоронения, посещения;</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изготовление и крепление на надмогильных сооружениях фотокерамических и металлических изделий; ограждать захоронение;</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высаживать декоративные растения на могильном участке;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3.2. На территории кладбища посетители должны соблюдать:</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общественный порядок и тишину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правила пожарной безопасности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а так же иные требования установленные действующим законодательством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3.3. Посетители мест захоронения обязаны обеспечить: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соблюдение настоящих правил;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соблюдение Правил пожарной безопасности;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соблюдение установленных санитарных норм и правил захоронения.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3.4. Супруг, близкий родственник, иные родственники, законный представитель умершего или иное лицо, взявшее на себя обязанность </w:t>
      </w:r>
      <w:r w:rsidRPr="000C16B8">
        <w:rPr>
          <w:rFonts w:ascii="Times New Roman" w:hAnsi="Times New Roman" w:cs="Times New Roman"/>
          <w:sz w:val="28"/>
          <w:szCs w:val="28"/>
        </w:rPr>
        <w:lastRenderedPageBreak/>
        <w:t>осуществить погребение умершего</w:t>
      </w:r>
      <w:r w:rsidR="00027EC6">
        <w:rPr>
          <w:rFonts w:ascii="Times New Roman" w:hAnsi="Times New Roman" w:cs="Times New Roman"/>
          <w:sz w:val="28"/>
          <w:szCs w:val="28"/>
        </w:rPr>
        <w:t>,</w:t>
      </w:r>
      <w:r w:rsidRPr="000C16B8">
        <w:rPr>
          <w:rFonts w:ascii="Times New Roman" w:hAnsi="Times New Roman" w:cs="Times New Roman"/>
          <w:sz w:val="28"/>
          <w:szCs w:val="28"/>
        </w:rPr>
        <w:t xml:space="preserve"> осуществляют за собственный счет содержание мест захоронения умерших.</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3.5. На территории кладбищ запрещается: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производить захоронения без разрешения администрации</w:t>
      </w:r>
      <w:r>
        <w:rPr>
          <w:rFonts w:ascii="Times New Roman" w:hAnsi="Times New Roman" w:cs="Times New Roman"/>
          <w:sz w:val="28"/>
          <w:szCs w:val="28"/>
        </w:rPr>
        <w:t xml:space="preserve"> поселения</w:t>
      </w:r>
      <w:r w:rsidRPr="000C16B8">
        <w:rPr>
          <w:rFonts w:ascii="Times New Roman" w:hAnsi="Times New Roman" w:cs="Times New Roman"/>
          <w:sz w:val="28"/>
          <w:szCs w:val="28"/>
        </w:rPr>
        <w:t xml:space="preserve">;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устанавливать, переделывать и снимать намогильные сооружения, мемориальные доски без уведомления администрации;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засорять территорию, рвать цветы, ломать насаждения;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выгуливать собак, пасти домашних животных; </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разводить костры, резать дерн, производить копку ям для добывания грунта, оставлять запасы строительных и других материалов, кучи мусора после уборки мест захоронения;</w:t>
      </w:r>
    </w:p>
    <w:p w:rsidR="00027EC6"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торговать цветами, предметами похоронного ритуала и материалами по благоустройству могил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осуществлять проезд на территорию кладбищ транспортных средств (за исключением специализированного транспорта, предназначенного для перевозки умерших к месту захоронения). </w:t>
      </w:r>
    </w:p>
    <w:p w:rsid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4. Обязанности администрации.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4.1. Администрация </w:t>
      </w:r>
      <w:proofErr w:type="spellStart"/>
      <w:r>
        <w:rPr>
          <w:rFonts w:ascii="Times New Roman" w:hAnsi="Times New Roman" w:cs="Times New Roman"/>
          <w:sz w:val="28"/>
          <w:szCs w:val="28"/>
        </w:rPr>
        <w:t>Денисовского</w:t>
      </w:r>
      <w:proofErr w:type="spellEnd"/>
      <w:r>
        <w:rPr>
          <w:rFonts w:ascii="Times New Roman" w:hAnsi="Times New Roman" w:cs="Times New Roman"/>
          <w:sz w:val="28"/>
          <w:szCs w:val="28"/>
        </w:rPr>
        <w:t xml:space="preserve"> сельского поселения </w:t>
      </w:r>
      <w:r w:rsidRPr="000C16B8">
        <w:rPr>
          <w:rFonts w:ascii="Times New Roman" w:hAnsi="Times New Roman" w:cs="Times New Roman"/>
          <w:sz w:val="28"/>
          <w:szCs w:val="28"/>
        </w:rPr>
        <w:t>обязана обеспечить:</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 обеспечить возможность погребения в могилах, склепах, в соответствии с вероисповеданием и национальными традициями умершего, при наличии такой возможности;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соблюдение настоящих правил;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систематическую уборку дорог и аллей общего пользования;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обустройство контейнерных площадок для сбора мусора;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вывоз мусора, ограждение кладбищ;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соблюдение Правил пожарной безопасности; </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соблюдение установленных санитарных норм и правил захоронения.</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5. Ответственность за нарушение.</w:t>
      </w:r>
    </w:p>
    <w:p w:rsidR="0098598F"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5.1. </w:t>
      </w:r>
      <w:proofErr w:type="gramStart"/>
      <w:r w:rsidRPr="000C16B8">
        <w:rPr>
          <w:rFonts w:ascii="Times New Roman" w:hAnsi="Times New Roman" w:cs="Times New Roman"/>
          <w:sz w:val="28"/>
          <w:szCs w:val="28"/>
        </w:rPr>
        <w:t>Контроль за</w:t>
      </w:r>
      <w:proofErr w:type="gramEnd"/>
      <w:r w:rsidRPr="000C16B8">
        <w:rPr>
          <w:rFonts w:ascii="Times New Roman" w:hAnsi="Times New Roman" w:cs="Times New Roman"/>
          <w:sz w:val="28"/>
          <w:szCs w:val="28"/>
        </w:rPr>
        <w:t xml:space="preserve"> выполнением настоящих правил и порядка возлагается на администрацию</w:t>
      </w:r>
      <w:r w:rsidR="0098598F">
        <w:rPr>
          <w:rFonts w:ascii="Times New Roman" w:hAnsi="Times New Roman" w:cs="Times New Roman"/>
          <w:sz w:val="28"/>
          <w:szCs w:val="28"/>
        </w:rPr>
        <w:t xml:space="preserve"> </w:t>
      </w:r>
      <w:proofErr w:type="spellStart"/>
      <w:r w:rsidR="0098598F">
        <w:rPr>
          <w:rFonts w:ascii="Times New Roman" w:hAnsi="Times New Roman" w:cs="Times New Roman"/>
          <w:sz w:val="28"/>
          <w:szCs w:val="28"/>
        </w:rPr>
        <w:t>Денисовского</w:t>
      </w:r>
      <w:proofErr w:type="spellEnd"/>
      <w:r w:rsidR="0098598F">
        <w:rPr>
          <w:rFonts w:ascii="Times New Roman" w:hAnsi="Times New Roman" w:cs="Times New Roman"/>
          <w:sz w:val="28"/>
          <w:szCs w:val="28"/>
        </w:rPr>
        <w:t xml:space="preserve"> сельского поселения</w:t>
      </w:r>
      <w:r w:rsidRPr="000C16B8">
        <w:rPr>
          <w:rFonts w:ascii="Times New Roman" w:hAnsi="Times New Roman" w:cs="Times New Roman"/>
          <w:sz w:val="28"/>
          <w:szCs w:val="28"/>
        </w:rPr>
        <w:t>.</w:t>
      </w:r>
    </w:p>
    <w:p w:rsidR="000C16B8" w:rsidRP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r w:rsidRPr="000C16B8">
        <w:rPr>
          <w:rFonts w:ascii="Times New Roman" w:hAnsi="Times New Roman" w:cs="Times New Roman"/>
          <w:sz w:val="28"/>
          <w:szCs w:val="28"/>
        </w:rPr>
        <w:t xml:space="preserve"> 5.2. Лица виновные в нарушении настоящих правил и порядка, несут ответственность в соответствии с законодательством. </w:t>
      </w:r>
    </w:p>
    <w:p w:rsidR="000C16B8" w:rsidRPr="000C16B8" w:rsidRDefault="000C16B8" w:rsidP="000C16B8">
      <w:pPr>
        <w:shd w:val="clear" w:color="auto" w:fill="FFFFFF"/>
        <w:spacing w:after="144" w:line="315" w:lineRule="atLeast"/>
        <w:ind w:firstLine="540"/>
        <w:jc w:val="both"/>
        <w:outlineLvl w:val="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Pr="000C16B8" w:rsidRDefault="000C16B8" w:rsidP="000C16B8">
      <w:pPr>
        <w:spacing w:after="0"/>
        <w:rPr>
          <w:rFonts w:ascii="Times New Roman" w:hAnsi="Times New Roman" w:cs="Times New Roman"/>
          <w:sz w:val="28"/>
          <w:szCs w:val="28"/>
        </w:rPr>
      </w:pPr>
    </w:p>
    <w:p w:rsidR="000C16B8" w:rsidRDefault="000C16B8" w:rsidP="000C16B8">
      <w:pPr>
        <w:spacing w:after="0"/>
      </w:pPr>
    </w:p>
    <w:p w:rsidR="000C16B8" w:rsidRDefault="000C16B8" w:rsidP="000C16B8">
      <w:pPr>
        <w:spacing w:after="0"/>
      </w:pPr>
    </w:p>
    <w:p w:rsidR="000C16B8" w:rsidRDefault="000C16B8" w:rsidP="000C16B8">
      <w:pPr>
        <w:spacing w:after="0"/>
      </w:pPr>
    </w:p>
    <w:p w:rsidR="000C16B8" w:rsidRDefault="000C16B8" w:rsidP="000C16B8">
      <w:pPr>
        <w:spacing w:after="0"/>
      </w:pPr>
    </w:p>
    <w:p w:rsidR="000C16B8" w:rsidRPr="000C16B8" w:rsidRDefault="000C16B8" w:rsidP="000C16B8">
      <w:pPr>
        <w:spacing w:after="0"/>
        <w:rPr>
          <w:rFonts w:ascii="Times New Roman" w:hAnsi="Times New Roman" w:cs="Times New Roman"/>
          <w:sz w:val="24"/>
          <w:szCs w:val="24"/>
        </w:rPr>
      </w:pPr>
    </w:p>
    <w:sectPr w:rsidR="000C16B8" w:rsidRPr="000C16B8" w:rsidSect="00056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D47A0"/>
    <w:multiLevelType w:val="multilevel"/>
    <w:tmpl w:val="F4FE41E8"/>
    <w:lvl w:ilvl="0">
      <w:start w:val="1"/>
      <w:numFmt w:val="decimal"/>
      <w:lvlText w:val="%1."/>
      <w:lvlJc w:val="left"/>
      <w:pPr>
        <w:ind w:left="720" w:hanging="360"/>
      </w:pPr>
      <w:rPr>
        <w:rFonts w:hint="default"/>
      </w:rPr>
    </w:lvl>
    <w:lvl w:ilvl="1">
      <w:start w:val="8"/>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16B8"/>
    <w:rsid w:val="00027EC6"/>
    <w:rsid w:val="000566FE"/>
    <w:rsid w:val="000C16B8"/>
    <w:rsid w:val="006D32A8"/>
    <w:rsid w:val="0098598F"/>
    <w:rsid w:val="00C90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6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1688</Words>
  <Characters>9623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2021-05-18T09:48:00Z</cp:lastPrinted>
  <dcterms:created xsi:type="dcterms:W3CDTF">2021-05-18T09:12:00Z</dcterms:created>
  <dcterms:modified xsi:type="dcterms:W3CDTF">2021-08-11T08:21:00Z</dcterms:modified>
</cp:coreProperties>
</file>