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2F" w:rsidRPr="009D6E67" w:rsidRDefault="00E0752F" w:rsidP="00E0752F">
      <w:pPr>
        <w:pStyle w:val="Postan"/>
        <w:rPr>
          <w:sz w:val="24"/>
          <w:szCs w:val="24"/>
        </w:rPr>
      </w:pPr>
      <w:r w:rsidRPr="009D6E67">
        <w:rPr>
          <w:noProof/>
          <w:sz w:val="24"/>
          <w:szCs w:val="24"/>
        </w:rPr>
        <w:drawing>
          <wp:inline distT="0" distB="0" distL="0" distR="0">
            <wp:extent cx="819150" cy="890905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2F" w:rsidRPr="009D6E67" w:rsidRDefault="00E0752F" w:rsidP="00E0752F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D6E6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РОССИЙСКАЯ  ФЕДЕРАЦИЯ</w:t>
      </w:r>
    </w:p>
    <w:p w:rsidR="00E0752F" w:rsidRPr="009D6E67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6E67">
        <w:rPr>
          <w:rFonts w:ascii="Times New Roman" w:hAnsi="Times New Roman" w:cs="Times New Roman"/>
          <w:b/>
          <w:sz w:val="24"/>
          <w:szCs w:val="24"/>
          <w:lang w:eastAsia="en-US"/>
        </w:rPr>
        <w:t>РОСТОВСКАЯ ОБЛАСТЬ</w:t>
      </w:r>
    </w:p>
    <w:p w:rsidR="00E0752F" w:rsidRPr="009D6E67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6E67">
        <w:rPr>
          <w:rFonts w:ascii="Times New Roman" w:hAnsi="Times New Roman" w:cs="Times New Roman"/>
          <w:b/>
          <w:sz w:val="24"/>
          <w:szCs w:val="24"/>
          <w:lang w:eastAsia="en-US"/>
        </w:rPr>
        <w:t>РЕМОНТНЕНСКИЙ РАЙОН</w:t>
      </w:r>
    </w:p>
    <w:p w:rsidR="00E0752F" w:rsidRPr="009D6E67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D6E67"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E0752F" w:rsidRPr="009D6E67" w:rsidRDefault="00E0752F" w:rsidP="00E07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0752F" w:rsidRPr="009D6E67" w:rsidRDefault="00E0752F" w:rsidP="00E07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E62AE" w:rsidRPr="009D6E67" w:rsidRDefault="006E62AE" w:rsidP="00E0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52F" w:rsidRPr="009D6E67" w:rsidRDefault="00A15CBA" w:rsidP="00E0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6E62AE" w:rsidRPr="00C504D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6E62AE" w:rsidRPr="00C504D4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E62AE" w:rsidRPr="009D6E67">
        <w:rPr>
          <w:rFonts w:ascii="Times New Roman" w:hAnsi="Times New Roman" w:cs="Times New Roman"/>
          <w:b/>
          <w:sz w:val="24"/>
          <w:szCs w:val="24"/>
        </w:rPr>
        <w:t xml:space="preserve">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E0752F" w:rsidRPr="009D6E6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E0752F" w:rsidRPr="009D6E67">
        <w:rPr>
          <w:rFonts w:ascii="Times New Roman" w:hAnsi="Times New Roman" w:cs="Times New Roman"/>
          <w:b/>
          <w:sz w:val="24"/>
          <w:szCs w:val="24"/>
        </w:rPr>
        <w:t>п.Денисовский</w:t>
      </w:r>
      <w:proofErr w:type="spellEnd"/>
      <w:r w:rsidR="00E0752F" w:rsidRPr="009D6E67">
        <w:rPr>
          <w:rFonts w:ascii="Times New Roman" w:hAnsi="Times New Roman" w:cs="Times New Roman"/>
          <w:sz w:val="24"/>
          <w:szCs w:val="24"/>
        </w:rPr>
        <w:tab/>
      </w:r>
      <w:r w:rsidR="00E0752F" w:rsidRPr="009D6E67">
        <w:rPr>
          <w:rFonts w:ascii="Times New Roman" w:hAnsi="Times New Roman" w:cs="Times New Roman"/>
          <w:sz w:val="24"/>
          <w:szCs w:val="24"/>
        </w:rPr>
        <w:tab/>
      </w:r>
    </w:p>
    <w:p w:rsidR="002945F9" w:rsidRPr="009D6E67" w:rsidRDefault="002945F9" w:rsidP="00E0752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1E7" w:rsidRPr="009D6E67" w:rsidRDefault="00DA6F88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 xml:space="preserve">О результатах оценки эффективности налоговых льгот, </w:t>
      </w:r>
    </w:p>
    <w:p w:rsidR="002945F9" w:rsidRPr="009D6E67" w:rsidRDefault="000B4553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="00DA6F88" w:rsidRPr="009D6E67">
        <w:rPr>
          <w:rFonts w:ascii="Times New Roman" w:hAnsi="Times New Roman" w:cs="Times New Roman"/>
          <w:b/>
          <w:sz w:val="24"/>
          <w:szCs w:val="24"/>
        </w:rPr>
        <w:t>становленных</w:t>
      </w:r>
      <w:proofErr w:type="gramEnd"/>
      <w:r w:rsidR="00F11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1E7" w:rsidRPr="009D6E6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1141E7" w:rsidRPr="009D6E67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="001141E7" w:rsidRPr="009D6E67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:rsidR="001141E7" w:rsidRPr="009D6E67" w:rsidRDefault="001141E7" w:rsidP="00114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6E62AE" w:rsidRPr="009D6E67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B40E10">
        <w:rPr>
          <w:rFonts w:ascii="Times New Roman" w:hAnsi="Times New Roman" w:cs="Times New Roman"/>
          <w:b/>
          <w:sz w:val="24"/>
          <w:szCs w:val="24"/>
        </w:rPr>
        <w:t>8</w:t>
      </w:r>
      <w:r w:rsidR="008059DD" w:rsidRPr="009D6E67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4345E7" w:rsidRPr="009D6E67" w:rsidRDefault="004345E7" w:rsidP="004345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45E7" w:rsidRPr="009D6E6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В целях обоснованности предоставления режимов льготного налогообложения в </w:t>
      </w: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Денисовском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сельском поселении и в соответствии </w:t>
      </w:r>
      <w:r w:rsidR="003403E4" w:rsidRPr="009D6E67">
        <w:rPr>
          <w:rFonts w:ascii="Times New Roman" w:hAnsi="Times New Roman" w:cs="Times New Roman"/>
          <w:sz w:val="24"/>
          <w:szCs w:val="24"/>
        </w:rPr>
        <w:t xml:space="preserve">с </w:t>
      </w:r>
      <w:r w:rsidR="003A2404" w:rsidRPr="009D6E67">
        <w:rPr>
          <w:rFonts w:ascii="Times New Roman" w:hAnsi="Times New Roman" w:cs="Times New Roman"/>
          <w:sz w:val="24"/>
          <w:szCs w:val="24"/>
        </w:rPr>
        <w:t>постановлением А</w:t>
      </w:r>
      <w:r w:rsidRPr="009D6E6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 от 02.08.2011 № 59 «О Порядке оценки обоснованности и эффектив</w:t>
      </w:r>
      <w:r w:rsidRPr="009D6E67">
        <w:rPr>
          <w:rFonts w:ascii="Times New Roman" w:hAnsi="Times New Roman" w:cs="Times New Roman"/>
          <w:sz w:val="24"/>
          <w:szCs w:val="24"/>
        </w:rPr>
        <w:softHyphen/>
        <w:t xml:space="preserve">ности  налоговых льгот по </w:t>
      </w: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Денисовскому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сельскому поселению</w:t>
      </w:r>
      <w:r w:rsidR="000B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04" w:rsidRPr="009D6E67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3A2404" w:rsidRPr="009D6E6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D6E6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4345E7" w:rsidRPr="009D6E67" w:rsidRDefault="004345E7" w:rsidP="00434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5E7" w:rsidRPr="009D6E6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  <w:r w:rsidRPr="009D6E67">
        <w:rPr>
          <w:rFonts w:ascii="Times New Roman" w:hAnsi="Times New Roman"/>
          <w:sz w:val="24"/>
          <w:szCs w:val="24"/>
        </w:rPr>
        <w:t xml:space="preserve">        ПОСТАНОВЛЯЮ: </w:t>
      </w:r>
    </w:p>
    <w:p w:rsidR="004345E7" w:rsidRPr="009D6E67" w:rsidRDefault="004345E7" w:rsidP="004345E7">
      <w:pPr>
        <w:pStyle w:val="HTML"/>
        <w:rPr>
          <w:rFonts w:ascii="Times New Roman" w:hAnsi="Times New Roman"/>
          <w:sz w:val="24"/>
          <w:szCs w:val="24"/>
        </w:rPr>
      </w:pPr>
    </w:p>
    <w:p w:rsidR="004345E7" w:rsidRPr="009D6E67" w:rsidRDefault="004345E7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результаты оценки обоснованности и эффективности налоговых льгот и ставок, установленных нормативными правовыми актами </w:t>
      </w:r>
      <w:proofErr w:type="spellStart"/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</w:t>
      </w:r>
      <w:r w:rsidR="006E62AE"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>в 201</w:t>
      </w:r>
      <w:r w:rsidR="00B40E10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8059DD"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 </w:t>
      </w:r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>согласно приложению к настоящему постановлению.</w:t>
      </w:r>
    </w:p>
    <w:p w:rsidR="002945F9" w:rsidRPr="009D6E67" w:rsidRDefault="002945F9" w:rsidP="004345E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345E7" w:rsidRPr="009D6E67" w:rsidRDefault="004345E7" w:rsidP="004345E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6E67">
        <w:rPr>
          <w:rFonts w:ascii="Times New Roman" w:hAnsi="Times New Roman" w:cs="Times New Roman"/>
          <w:b w:val="0"/>
          <w:sz w:val="24"/>
          <w:szCs w:val="24"/>
        </w:rPr>
        <w:t>2</w:t>
      </w:r>
      <w:r w:rsidRPr="009D6E67">
        <w:rPr>
          <w:rFonts w:ascii="Times New Roman" w:hAnsi="Times New Roman" w:cs="Times New Roman"/>
          <w:sz w:val="24"/>
          <w:szCs w:val="24"/>
        </w:rPr>
        <w:t xml:space="preserve">. </w:t>
      </w:r>
      <w:r w:rsidRPr="009D6E67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 выполнением данного постановления оставляю за собой.</w:t>
      </w: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E0752F" w:rsidP="004345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="004345E7"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</w:p>
    <w:p w:rsidR="004345E7" w:rsidRPr="009D6E67" w:rsidRDefault="004345E7" w:rsidP="004345E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</w:t>
      </w:r>
      <w:r w:rsidR="006E62AE" w:rsidRPr="009D6E67">
        <w:rPr>
          <w:rFonts w:ascii="Times New Roman" w:hAnsi="Times New Roman" w:cs="Times New Roman"/>
          <w:sz w:val="24"/>
          <w:szCs w:val="24"/>
        </w:rPr>
        <w:t>О.А.А</w:t>
      </w:r>
      <w:r w:rsidR="00E0752F" w:rsidRPr="009D6E67">
        <w:rPr>
          <w:rFonts w:ascii="Times New Roman" w:hAnsi="Times New Roman" w:cs="Times New Roman"/>
          <w:sz w:val="24"/>
          <w:szCs w:val="24"/>
        </w:rPr>
        <w:t>панасенко</w:t>
      </w: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</w:t>
      </w:r>
    </w:p>
    <w:p w:rsidR="001141E7" w:rsidRPr="009D6E67" w:rsidRDefault="003A2404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141E7" w:rsidRPr="009D6E6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141E7" w:rsidRPr="009D6E67" w:rsidRDefault="001141E7" w:rsidP="001141E7">
      <w:pPr>
        <w:spacing w:after="0"/>
        <w:ind w:left="-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141E7" w:rsidRPr="009D6E67" w:rsidRDefault="003E7731" w:rsidP="001141E7">
      <w:pPr>
        <w:spacing w:after="0"/>
        <w:ind w:left="-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15CB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D7A5D" w:rsidRPr="00A15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A15CBA" w:rsidRPr="00A15CBA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A4135C" w:rsidRPr="00A15C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5CBA" w:rsidRPr="00A15CBA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5F6341" w:rsidRPr="00A15CBA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A15CBA" w:rsidRPr="00A15CB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87A42" w:rsidRPr="00A15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A15CBA" w:rsidRPr="00A15CB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</w:p>
    <w:p w:rsidR="001141E7" w:rsidRPr="009D6E67" w:rsidRDefault="001141E7" w:rsidP="001141E7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1E7" w:rsidRPr="009D6E67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проведения оценки обоснованности </w:t>
      </w:r>
    </w:p>
    <w:p w:rsidR="005124F3" w:rsidRPr="009D6E67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 xml:space="preserve">и эффективности налоговых льгот на территории </w:t>
      </w:r>
    </w:p>
    <w:p w:rsidR="005F6341" w:rsidRPr="009D6E67" w:rsidRDefault="001141E7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6E67"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1141E7" w:rsidRPr="009D6E67" w:rsidRDefault="006E62AE" w:rsidP="004345E7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>за 201</w:t>
      </w:r>
      <w:r w:rsidR="00B40E10">
        <w:rPr>
          <w:rFonts w:ascii="Times New Roman" w:hAnsi="Times New Roman" w:cs="Times New Roman"/>
          <w:b/>
          <w:sz w:val="24"/>
          <w:szCs w:val="24"/>
        </w:rPr>
        <w:t>8</w:t>
      </w:r>
      <w:r w:rsidR="002945F9" w:rsidRPr="009D6E67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141E7" w:rsidRPr="009D6E67" w:rsidRDefault="001141E7" w:rsidP="001141E7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1E7" w:rsidRPr="009D6E67" w:rsidRDefault="001141E7" w:rsidP="001141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b/>
          <w:sz w:val="24"/>
          <w:szCs w:val="24"/>
        </w:rPr>
        <w:tab/>
      </w:r>
      <w:r w:rsidRPr="009D6E67">
        <w:rPr>
          <w:rFonts w:ascii="Times New Roman" w:hAnsi="Times New Roman" w:cs="Times New Roman"/>
          <w:sz w:val="24"/>
          <w:szCs w:val="24"/>
        </w:rPr>
        <w:t>В соответствии</w:t>
      </w:r>
      <w:r w:rsidR="00587A42" w:rsidRPr="009D6E67">
        <w:rPr>
          <w:rFonts w:ascii="Times New Roman" w:hAnsi="Times New Roman" w:cs="Times New Roman"/>
          <w:sz w:val="24"/>
          <w:szCs w:val="24"/>
        </w:rPr>
        <w:t xml:space="preserve"> с постановлением А</w:t>
      </w:r>
      <w:r w:rsidRPr="009D6E6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4345E7"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4345E7" w:rsidRPr="009D6E67">
        <w:rPr>
          <w:rFonts w:ascii="Times New Roman" w:hAnsi="Times New Roman" w:cs="Times New Roman"/>
          <w:sz w:val="24"/>
          <w:szCs w:val="24"/>
        </w:rPr>
        <w:t>02</w:t>
      </w:r>
      <w:r w:rsidRPr="009D6E67">
        <w:rPr>
          <w:rFonts w:ascii="Times New Roman" w:hAnsi="Times New Roman" w:cs="Times New Roman"/>
          <w:sz w:val="24"/>
          <w:szCs w:val="24"/>
        </w:rPr>
        <w:t xml:space="preserve">.08.2011г. № </w:t>
      </w:r>
      <w:r w:rsidR="004345E7" w:rsidRPr="009D6E67">
        <w:rPr>
          <w:rFonts w:ascii="Times New Roman" w:hAnsi="Times New Roman" w:cs="Times New Roman"/>
          <w:sz w:val="24"/>
          <w:szCs w:val="24"/>
        </w:rPr>
        <w:t>59</w:t>
      </w:r>
      <w:r w:rsidRPr="009D6E67">
        <w:rPr>
          <w:rFonts w:ascii="Times New Roman" w:hAnsi="Times New Roman" w:cs="Times New Roman"/>
          <w:sz w:val="24"/>
          <w:szCs w:val="24"/>
        </w:rPr>
        <w:t xml:space="preserve"> «О порядке оценки обоснованности и эффективности налоговых льгот</w:t>
      </w:r>
      <w:r w:rsidR="004345E7" w:rsidRPr="009D6E6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4345E7" w:rsidRPr="009D6E67">
        <w:rPr>
          <w:rFonts w:ascii="Times New Roman" w:hAnsi="Times New Roman" w:cs="Times New Roman"/>
          <w:sz w:val="24"/>
          <w:szCs w:val="24"/>
        </w:rPr>
        <w:t>Денисовскому</w:t>
      </w:r>
      <w:proofErr w:type="spellEnd"/>
      <w:r w:rsidR="004345E7" w:rsidRPr="009D6E67">
        <w:rPr>
          <w:rFonts w:ascii="Times New Roman" w:hAnsi="Times New Roman" w:cs="Times New Roman"/>
          <w:sz w:val="24"/>
          <w:szCs w:val="24"/>
        </w:rPr>
        <w:t xml:space="preserve"> сельскому поселению </w:t>
      </w:r>
      <w:proofErr w:type="spellStart"/>
      <w:r w:rsidR="004345E7" w:rsidRPr="009D6E67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4345E7" w:rsidRPr="009D6E6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D6E67">
        <w:rPr>
          <w:rFonts w:ascii="Times New Roman" w:hAnsi="Times New Roman" w:cs="Times New Roman"/>
          <w:sz w:val="24"/>
          <w:szCs w:val="24"/>
        </w:rPr>
        <w:t xml:space="preserve">», </w:t>
      </w:r>
      <w:r w:rsidR="00587A42" w:rsidRPr="009D6E67">
        <w:rPr>
          <w:rFonts w:ascii="Times New Roman" w:hAnsi="Times New Roman" w:cs="Times New Roman"/>
          <w:sz w:val="24"/>
          <w:szCs w:val="24"/>
        </w:rPr>
        <w:t>сектором экономики и финансов А</w:t>
      </w:r>
      <w:r w:rsidR="00F16709" w:rsidRPr="009D6E67">
        <w:rPr>
          <w:rFonts w:ascii="Times New Roman" w:hAnsi="Times New Roman" w:cs="Times New Roman"/>
          <w:sz w:val="24"/>
          <w:szCs w:val="24"/>
        </w:rPr>
        <w:t>дминистрации</w:t>
      </w:r>
      <w:r w:rsidR="000B4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709"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 проведена инвентаризация действующих налоговых льгот и ставок, установленных на местном уровне и оценка их эффективности. Оценка эффективности налоговых льгот по местным налогам производится в целях оптимизации перечня действующих налоговых льгот и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потерь бюджета поселения. </w:t>
      </w:r>
    </w:p>
    <w:p w:rsidR="001141E7" w:rsidRPr="009D6E67" w:rsidRDefault="001141E7" w:rsidP="001141E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       В соответствии с решением Собрания депутатов </w:t>
      </w:r>
      <w:proofErr w:type="spellStart"/>
      <w:r w:rsidR="00215FDD"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0B4553">
        <w:rPr>
          <w:rFonts w:ascii="Times New Roman" w:hAnsi="Times New Roman" w:cs="Times New Roman"/>
          <w:sz w:val="24"/>
          <w:szCs w:val="24"/>
        </w:rPr>
        <w:t xml:space="preserve"> </w:t>
      </w:r>
      <w:r w:rsidRPr="009D6E67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6E62AE" w:rsidRPr="009D6E67">
        <w:rPr>
          <w:rFonts w:ascii="Times New Roman" w:hAnsi="Times New Roman" w:cs="Times New Roman"/>
          <w:sz w:val="24"/>
          <w:szCs w:val="24"/>
        </w:rPr>
        <w:t>10.11.2016</w:t>
      </w:r>
      <w:r w:rsidR="00215FDD" w:rsidRPr="009D6E67">
        <w:rPr>
          <w:rFonts w:ascii="Times New Roman" w:hAnsi="Times New Roman" w:cs="Times New Roman"/>
          <w:sz w:val="24"/>
          <w:szCs w:val="24"/>
        </w:rPr>
        <w:t>г.  №11</w:t>
      </w:r>
      <w:r w:rsidRPr="009D6E67">
        <w:rPr>
          <w:rFonts w:ascii="Times New Roman" w:hAnsi="Times New Roman" w:cs="Times New Roman"/>
          <w:sz w:val="24"/>
          <w:szCs w:val="24"/>
        </w:rPr>
        <w:t xml:space="preserve"> «О земельном налоге</w:t>
      </w:r>
      <w:proofErr w:type="gramStart"/>
      <w:r w:rsidRPr="009D6E67">
        <w:rPr>
          <w:rFonts w:ascii="Times New Roman" w:hAnsi="Times New Roman" w:cs="Times New Roman"/>
          <w:sz w:val="24"/>
          <w:szCs w:val="24"/>
        </w:rPr>
        <w:t>»</w:t>
      </w:r>
      <w:r w:rsidR="00E0752F" w:rsidRPr="009D6E6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0752F" w:rsidRPr="009D6E67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6E62AE" w:rsidRPr="009D6E67">
        <w:rPr>
          <w:rFonts w:ascii="Times New Roman" w:hAnsi="Times New Roman" w:cs="Times New Roman"/>
          <w:sz w:val="24"/>
          <w:szCs w:val="24"/>
        </w:rPr>
        <w:t>поселения в 201</w:t>
      </w:r>
      <w:r w:rsidR="00B40E10">
        <w:rPr>
          <w:rFonts w:ascii="Times New Roman" w:hAnsi="Times New Roman" w:cs="Times New Roman"/>
          <w:sz w:val="24"/>
          <w:szCs w:val="24"/>
        </w:rPr>
        <w:t>8</w:t>
      </w:r>
      <w:r w:rsidRPr="009D6E67">
        <w:rPr>
          <w:rFonts w:ascii="Times New Roman" w:hAnsi="Times New Roman" w:cs="Times New Roman"/>
          <w:sz w:val="24"/>
          <w:szCs w:val="24"/>
        </w:rPr>
        <w:t>году была предоставлена  налоговая льгота (полное освобождение от уплаты) по земельному налогу</w:t>
      </w:r>
      <w:r w:rsidR="003A2404" w:rsidRPr="009D6E67">
        <w:rPr>
          <w:rFonts w:ascii="Times New Roman" w:hAnsi="Times New Roman" w:cs="Times New Roman"/>
          <w:sz w:val="24"/>
          <w:szCs w:val="24"/>
        </w:rPr>
        <w:t xml:space="preserve"> следующим категориям </w:t>
      </w:r>
      <w:r w:rsidRPr="009D6E67">
        <w:rPr>
          <w:rFonts w:ascii="Times New Roman" w:hAnsi="Times New Roman" w:cs="Times New Roman"/>
          <w:sz w:val="24"/>
          <w:szCs w:val="24"/>
        </w:rPr>
        <w:t>:</w:t>
      </w:r>
    </w:p>
    <w:p w:rsidR="00E817C7" w:rsidRPr="009D6E6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9D6E67" w:rsidRPr="009D6E67">
        <w:rPr>
          <w:rFonts w:ascii="Times New Roman" w:hAnsi="Times New Roman" w:cs="Times New Roman"/>
          <w:sz w:val="24"/>
          <w:szCs w:val="24"/>
          <w:lang w:eastAsia="ar-SA"/>
        </w:rPr>
        <w:t>Герои Советского Союза, Герои Российской Федерации, Герои Социалистического труда, полные  кавалеры орденов Славы, Трудовой Славы и «За службу Родине в Вооруженных силах СССР</w:t>
      </w:r>
      <w:r w:rsidRPr="009D6E67">
        <w:rPr>
          <w:rFonts w:ascii="Times New Roman" w:hAnsi="Times New Roman" w:cs="Times New Roman"/>
          <w:sz w:val="24"/>
          <w:szCs w:val="24"/>
        </w:rPr>
        <w:t>;</w:t>
      </w:r>
    </w:p>
    <w:p w:rsidR="00E817C7" w:rsidRPr="009D6E6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         - инвалиды </w:t>
      </w:r>
      <w:r w:rsidRPr="009D6E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D6E67">
        <w:rPr>
          <w:rFonts w:ascii="Times New Roman" w:hAnsi="Times New Roman" w:cs="Times New Roman"/>
          <w:sz w:val="24"/>
          <w:szCs w:val="24"/>
        </w:rPr>
        <w:t xml:space="preserve">  и </w:t>
      </w:r>
      <w:r w:rsidRPr="009D6E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D6E67">
        <w:rPr>
          <w:rFonts w:ascii="Times New Roman" w:hAnsi="Times New Roman" w:cs="Times New Roman"/>
          <w:sz w:val="24"/>
          <w:szCs w:val="24"/>
        </w:rPr>
        <w:t xml:space="preserve">  группы;</w:t>
      </w:r>
    </w:p>
    <w:p w:rsidR="00E817C7" w:rsidRPr="009D6E67" w:rsidRDefault="00E817C7" w:rsidP="00E817C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6E62AE" w:rsidRPr="009D6E67">
        <w:rPr>
          <w:rFonts w:ascii="Times New Roman" w:hAnsi="Times New Roman" w:cs="Times New Roman"/>
          <w:sz w:val="24"/>
          <w:szCs w:val="24"/>
        </w:rPr>
        <w:t>ветераны и инвалиды</w:t>
      </w:r>
      <w:r w:rsidRPr="009D6E67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</w:t>
      </w:r>
      <w:r w:rsidR="006E62AE" w:rsidRPr="009D6E67">
        <w:rPr>
          <w:rFonts w:ascii="Times New Roman" w:hAnsi="Times New Roman" w:cs="Times New Roman"/>
          <w:sz w:val="24"/>
          <w:szCs w:val="24"/>
        </w:rPr>
        <w:t>, а также ветераны и инвалиды боевых действий</w:t>
      </w:r>
      <w:r w:rsidRPr="009D6E67">
        <w:rPr>
          <w:rFonts w:ascii="Times New Roman" w:hAnsi="Times New Roman" w:cs="Times New Roman"/>
          <w:sz w:val="24"/>
          <w:szCs w:val="24"/>
        </w:rPr>
        <w:t>;</w:t>
      </w:r>
    </w:p>
    <w:p w:rsidR="009D6E67" w:rsidRPr="009D6E67" w:rsidRDefault="00E817C7" w:rsidP="009D6E67">
      <w:pPr>
        <w:pStyle w:val="a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6E67">
        <w:rPr>
          <w:rFonts w:ascii="Times New Roman" w:hAnsi="Times New Roman"/>
          <w:sz w:val="24"/>
          <w:szCs w:val="24"/>
        </w:rPr>
        <w:t xml:space="preserve">         - </w:t>
      </w:r>
      <w:r w:rsidR="009D6E67" w:rsidRPr="009D6E67">
        <w:rPr>
          <w:rFonts w:ascii="Times New Roman" w:hAnsi="Times New Roman"/>
          <w:sz w:val="24"/>
          <w:szCs w:val="24"/>
        </w:rPr>
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</w:r>
      <w:r w:rsidR="009D6E67" w:rsidRPr="009D6E67">
        <w:rPr>
          <w:rFonts w:ascii="Times New Roman" w:hAnsi="Times New Roman"/>
          <w:sz w:val="24"/>
          <w:szCs w:val="24"/>
          <w:lang w:eastAsia="ar-SA"/>
        </w:rPr>
        <w:t>;</w:t>
      </w:r>
    </w:p>
    <w:p w:rsidR="009D6E67" w:rsidRPr="009D6E67" w:rsidRDefault="009D6E67" w:rsidP="009D6E6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lastRenderedPageBreak/>
        <w:t>- Граждане Российской Федерации,  проживающие на территории Ростовской области не менее пяти лет, имеющие 3-х и</w:t>
      </w:r>
      <w:r w:rsidR="004567CB">
        <w:rPr>
          <w:rFonts w:ascii="Times New Roman" w:hAnsi="Times New Roman" w:cs="Times New Roman"/>
          <w:sz w:val="24"/>
          <w:szCs w:val="24"/>
        </w:rPr>
        <w:t xml:space="preserve"> более несовершеннолетних детей</w:t>
      </w:r>
      <w:r w:rsidRPr="009D6E67">
        <w:rPr>
          <w:rFonts w:ascii="Times New Roman" w:hAnsi="Times New Roman" w:cs="Times New Roman"/>
          <w:sz w:val="24"/>
          <w:szCs w:val="24"/>
        </w:rPr>
        <w:t>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ними, в отношении  земельных участков, 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 О регулировании земельных отношений в Ростовской области».</w:t>
      </w:r>
    </w:p>
    <w:p w:rsidR="00F672E8" w:rsidRPr="009D6E67" w:rsidRDefault="001141E7" w:rsidP="009D6E67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Сумма льготы составила </w:t>
      </w:r>
      <w:r w:rsidR="00B40E10">
        <w:rPr>
          <w:rFonts w:ascii="Times New Roman" w:hAnsi="Times New Roman" w:cs="Times New Roman"/>
          <w:sz w:val="24"/>
          <w:szCs w:val="24"/>
        </w:rPr>
        <w:t xml:space="preserve">0,6 </w:t>
      </w:r>
      <w:r w:rsidR="005124F3" w:rsidRPr="009D6E67">
        <w:rPr>
          <w:rFonts w:ascii="Times New Roman" w:hAnsi="Times New Roman" w:cs="Times New Roman"/>
          <w:sz w:val="24"/>
          <w:szCs w:val="24"/>
        </w:rPr>
        <w:t>тыс.рублей.</w:t>
      </w:r>
    </w:p>
    <w:p w:rsidR="00976FA2" w:rsidRPr="009D6E67" w:rsidRDefault="00976FA2" w:rsidP="005124F3">
      <w:pPr>
        <w:jc w:val="both"/>
        <w:rPr>
          <w:rFonts w:ascii="Times New Roman" w:hAnsi="Times New Roman" w:cs="Times New Roman"/>
          <w:sz w:val="24"/>
          <w:szCs w:val="24"/>
        </w:rPr>
      </w:pPr>
      <w:r w:rsidRPr="009D6E67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9D6E67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A05F1" w:rsidRPr="009D6E67">
        <w:rPr>
          <w:rFonts w:ascii="Times New Roman" w:hAnsi="Times New Roman" w:cs="Times New Roman"/>
          <w:sz w:val="24"/>
          <w:szCs w:val="24"/>
        </w:rPr>
        <w:t>31</w:t>
      </w:r>
      <w:r w:rsidRPr="009D6E67">
        <w:rPr>
          <w:rFonts w:ascii="Times New Roman" w:hAnsi="Times New Roman" w:cs="Times New Roman"/>
          <w:sz w:val="24"/>
          <w:szCs w:val="24"/>
        </w:rPr>
        <w:t>.1</w:t>
      </w:r>
      <w:r w:rsidR="007A05F1" w:rsidRPr="009D6E67">
        <w:rPr>
          <w:rFonts w:ascii="Times New Roman" w:hAnsi="Times New Roman" w:cs="Times New Roman"/>
          <w:sz w:val="24"/>
          <w:szCs w:val="24"/>
        </w:rPr>
        <w:t>0.2014</w:t>
      </w:r>
      <w:r w:rsidRPr="009D6E67">
        <w:rPr>
          <w:rFonts w:ascii="Times New Roman" w:hAnsi="Times New Roman" w:cs="Times New Roman"/>
          <w:sz w:val="24"/>
          <w:szCs w:val="24"/>
        </w:rPr>
        <w:t>г. №79 «О налоге на имущество физических лиц»</w:t>
      </w:r>
      <w:r w:rsidR="000B4553">
        <w:rPr>
          <w:rFonts w:ascii="Times New Roman" w:hAnsi="Times New Roman" w:cs="Times New Roman"/>
          <w:sz w:val="24"/>
          <w:szCs w:val="24"/>
        </w:rPr>
        <w:t xml:space="preserve"> </w:t>
      </w:r>
      <w:r w:rsidR="00B03212" w:rsidRPr="009D6E67">
        <w:rPr>
          <w:rFonts w:ascii="Times New Roman" w:hAnsi="Times New Roman" w:cs="Times New Roman"/>
          <w:sz w:val="24"/>
          <w:szCs w:val="24"/>
        </w:rPr>
        <w:t>(в редакции от 25.11.</w:t>
      </w:r>
      <w:r w:rsidR="007A05F1" w:rsidRPr="009D6E67">
        <w:rPr>
          <w:rFonts w:ascii="Times New Roman" w:hAnsi="Times New Roman" w:cs="Times New Roman"/>
          <w:sz w:val="24"/>
          <w:szCs w:val="24"/>
        </w:rPr>
        <w:t>2015г. № 121)установле</w:t>
      </w:r>
      <w:r w:rsidR="00E0752F" w:rsidRPr="009D6E67">
        <w:rPr>
          <w:rFonts w:ascii="Times New Roman" w:hAnsi="Times New Roman" w:cs="Times New Roman"/>
          <w:sz w:val="24"/>
          <w:szCs w:val="24"/>
        </w:rPr>
        <w:t>на</w:t>
      </w:r>
      <w:r w:rsidRPr="009D6E67">
        <w:rPr>
          <w:rFonts w:ascii="Times New Roman" w:hAnsi="Times New Roman" w:cs="Times New Roman"/>
          <w:sz w:val="24"/>
          <w:szCs w:val="24"/>
        </w:rPr>
        <w:t xml:space="preserve"> пониженная ставка по налогу на имущество </w:t>
      </w:r>
      <w:r w:rsidR="006968BF" w:rsidRPr="009D6E67"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Pr="009D6E67">
        <w:rPr>
          <w:rFonts w:ascii="Times New Roman" w:hAnsi="Times New Roman" w:cs="Times New Roman"/>
          <w:sz w:val="24"/>
          <w:szCs w:val="24"/>
        </w:rPr>
        <w:t>стоим</w:t>
      </w:r>
      <w:r w:rsidR="006968BF" w:rsidRPr="009D6E67">
        <w:rPr>
          <w:rFonts w:ascii="Times New Roman" w:hAnsi="Times New Roman" w:cs="Times New Roman"/>
          <w:sz w:val="24"/>
          <w:szCs w:val="24"/>
        </w:rPr>
        <w:t xml:space="preserve">остью свыше 500 </w:t>
      </w:r>
      <w:r w:rsidR="007A05F1" w:rsidRPr="009D6E6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A05F1" w:rsidRPr="009D6E6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A05F1" w:rsidRPr="009D6E67">
        <w:rPr>
          <w:rFonts w:ascii="Times New Roman" w:hAnsi="Times New Roman" w:cs="Times New Roman"/>
          <w:sz w:val="24"/>
          <w:szCs w:val="24"/>
        </w:rPr>
        <w:t>ублей -1,0</w:t>
      </w:r>
      <w:r w:rsidRPr="009D6E67">
        <w:rPr>
          <w:rFonts w:ascii="Times New Roman" w:hAnsi="Times New Roman" w:cs="Times New Roman"/>
          <w:sz w:val="24"/>
          <w:szCs w:val="24"/>
        </w:rPr>
        <w:t xml:space="preserve">%. Сумма льготы составила </w:t>
      </w:r>
      <w:r w:rsidR="00BC0F66" w:rsidRPr="009D6E67">
        <w:rPr>
          <w:rFonts w:ascii="Times New Roman" w:hAnsi="Times New Roman" w:cs="Times New Roman"/>
          <w:sz w:val="24"/>
          <w:szCs w:val="24"/>
        </w:rPr>
        <w:t>5,2</w:t>
      </w:r>
      <w:r w:rsidRPr="009D6E67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1141E7" w:rsidRPr="009D6E67" w:rsidRDefault="001141E7" w:rsidP="001141E7">
      <w:pPr>
        <w:pStyle w:val="2"/>
        <w:spacing w:line="240" w:lineRule="auto"/>
        <w:ind w:left="0"/>
        <w:jc w:val="both"/>
      </w:pPr>
      <w:r w:rsidRPr="009D6E67">
        <w:rPr>
          <w:bCs/>
        </w:rPr>
        <w:t xml:space="preserve">В соответствии с </w:t>
      </w:r>
      <w:r w:rsidR="003A2404" w:rsidRPr="009D6E67">
        <w:rPr>
          <w:bCs/>
        </w:rPr>
        <w:t>постановлением А</w:t>
      </w:r>
      <w:r w:rsidRPr="009D6E67">
        <w:rPr>
          <w:bCs/>
        </w:rPr>
        <w:t xml:space="preserve">дминистрации </w:t>
      </w:r>
      <w:proofErr w:type="spellStart"/>
      <w:r w:rsidR="00E817C7" w:rsidRPr="009D6E67">
        <w:rPr>
          <w:bCs/>
        </w:rPr>
        <w:t>Денисовского</w:t>
      </w:r>
      <w:proofErr w:type="spellEnd"/>
      <w:r w:rsidR="00E817C7" w:rsidRPr="009D6E67">
        <w:rPr>
          <w:bCs/>
        </w:rPr>
        <w:t xml:space="preserve"> сельского</w:t>
      </w:r>
      <w:r w:rsidRPr="009D6E67">
        <w:rPr>
          <w:bCs/>
        </w:rPr>
        <w:t xml:space="preserve"> от</w:t>
      </w:r>
      <w:r w:rsidR="00F16709" w:rsidRPr="009D6E67">
        <w:t xml:space="preserve"> 02.08.2011г.№ 59</w:t>
      </w:r>
      <w:r w:rsidRPr="009D6E67">
        <w:t xml:space="preserve"> «О порядке оценки обоснованности и эффективности налоговых льгот</w:t>
      </w:r>
      <w:r w:rsidR="00F16709" w:rsidRPr="009D6E67">
        <w:t xml:space="preserve"> по </w:t>
      </w:r>
      <w:proofErr w:type="spellStart"/>
      <w:r w:rsidR="00F16709" w:rsidRPr="009D6E67">
        <w:t>Денисовскому</w:t>
      </w:r>
      <w:proofErr w:type="spellEnd"/>
      <w:r w:rsidR="00F16709" w:rsidRPr="009D6E67">
        <w:t xml:space="preserve"> сельскому поселению</w:t>
      </w:r>
      <w:r w:rsidR="000B4553">
        <w:t xml:space="preserve"> </w:t>
      </w:r>
      <w:proofErr w:type="spellStart"/>
      <w:r w:rsidR="003A2404" w:rsidRPr="009D6E67">
        <w:t>Ремонтненского</w:t>
      </w:r>
      <w:proofErr w:type="spellEnd"/>
      <w:r w:rsidR="003A2404" w:rsidRPr="009D6E67">
        <w:t xml:space="preserve"> района</w:t>
      </w:r>
      <w:r w:rsidRPr="009D6E67">
        <w:t>»,</w:t>
      </w:r>
      <w:r w:rsidRPr="009D6E67">
        <w:rPr>
          <w:bCs/>
        </w:rPr>
        <w:t xml:space="preserve"> проведена </w:t>
      </w:r>
      <w:r w:rsidRPr="009D6E67">
        <w:t xml:space="preserve">оценка обоснованности и эффективности налоговых льгот, определены выпадающие доходы бюджета </w:t>
      </w:r>
      <w:proofErr w:type="spellStart"/>
      <w:r w:rsidR="00F16709" w:rsidRPr="009D6E67">
        <w:t>Денисовского</w:t>
      </w:r>
      <w:proofErr w:type="spellEnd"/>
      <w:r w:rsidRPr="009D6E67">
        <w:t xml:space="preserve"> сельского поселения </w:t>
      </w:r>
      <w:proofErr w:type="spellStart"/>
      <w:r w:rsidR="00F16709" w:rsidRPr="009D6E67">
        <w:t>Ремонтненского</w:t>
      </w:r>
      <w:proofErr w:type="spellEnd"/>
      <w:r w:rsidR="000B4553">
        <w:t xml:space="preserve"> </w:t>
      </w:r>
      <w:r w:rsidRPr="009D6E67">
        <w:t>района за 20</w:t>
      </w:r>
      <w:r w:rsidR="009D6E67" w:rsidRPr="009D6E67">
        <w:t>1</w:t>
      </w:r>
      <w:r w:rsidR="00B40E10">
        <w:t>8</w:t>
      </w:r>
      <w:r w:rsidRPr="009D6E67">
        <w:t>год.</w:t>
      </w:r>
    </w:p>
    <w:p w:rsidR="001141E7" w:rsidRPr="009D6E67" w:rsidRDefault="001141E7" w:rsidP="001141E7">
      <w:pPr>
        <w:pStyle w:val="2"/>
        <w:spacing w:line="240" w:lineRule="auto"/>
        <w:ind w:left="0" w:firstLine="708"/>
        <w:jc w:val="both"/>
      </w:pPr>
      <w:r w:rsidRPr="009D6E67">
        <w:t>Результаты оценки представлены в таблице</w:t>
      </w:r>
      <w:r w:rsidR="00E817C7" w:rsidRPr="009D6E67">
        <w:t>.</w:t>
      </w:r>
    </w:p>
    <w:p w:rsidR="001141E7" w:rsidRPr="009D6E67" w:rsidRDefault="001141E7" w:rsidP="001141E7">
      <w:pPr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41E7" w:rsidRPr="009D6E67" w:rsidRDefault="001141E7" w:rsidP="00114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E67">
        <w:rPr>
          <w:rFonts w:ascii="Times New Roman" w:hAnsi="Times New Roman" w:cs="Times New Roman"/>
          <w:b/>
          <w:bCs/>
          <w:sz w:val="24"/>
          <w:szCs w:val="24"/>
        </w:rPr>
        <w:t xml:space="preserve">Оценка эффективности установленных налоговых льгот на территории </w:t>
      </w:r>
      <w:proofErr w:type="spellStart"/>
      <w:r w:rsidR="00F16709" w:rsidRPr="009D6E67"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 w:rsidRPr="009D6E6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141E7" w:rsidRPr="009D6E67" w:rsidRDefault="009D6E67" w:rsidP="00114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E67">
        <w:rPr>
          <w:rFonts w:ascii="Times New Roman" w:hAnsi="Times New Roman" w:cs="Times New Roman"/>
          <w:b/>
          <w:bCs/>
          <w:sz w:val="24"/>
          <w:szCs w:val="24"/>
        </w:rPr>
        <w:t>по состоянию на 1 января 201</w:t>
      </w:r>
      <w:r w:rsidR="00B40E1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141E7" w:rsidRPr="009D6E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1141E7" w:rsidRPr="009D6E67" w:rsidRDefault="001141E7" w:rsidP="001141E7">
      <w:pPr>
        <w:pStyle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743" w:type="dxa"/>
        <w:tblLayout w:type="fixed"/>
        <w:tblLook w:val="01E0"/>
      </w:tblPr>
      <w:tblGrid>
        <w:gridCol w:w="709"/>
        <w:gridCol w:w="1135"/>
        <w:gridCol w:w="3260"/>
        <w:gridCol w:w="1843"/>
        <w:gridCol w:w="1134"/>
        <w:gridCol w:w="1701"/>
      </w:tblGrid>
      <w:tr w:rsidR="00F16709" w:rsidRPr="009D6E67" w:rsidTr="00E27D48">
        <w:trPr>
          <w:trHeight w:val="1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Наименование</w:t>
            </w:r>
          </w:p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льготной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 xml:space="preserve">Вид </w:t>
            </w:r>
          </w:p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преференции</w:t>
            </w:r>
          </w:p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D6E67">
              <w:rPr>
                <w:i/>
                <w:sz w:val="24"/>
                <w:szCs w:val="24"/>
              </w:rPr>
              <w:t>(пониженная ставка/полное освобождение)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F16709">
            <w:pPr>
              <w:tabs>
                <w:tab w:val="left" w:pos="5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 xml:space="preserve">Объемы, предоставленных льгот, </w:t>
            </w:r>
          </w:p>
          <w:p w:rsidR="00F16709" w:rsidRPr="009D6E67" w:rsidRDefault="00F16709" w:rsidP="00F16709">
            <w:pPr>
              <w:tabs>
                <w:tab w:val="left" w:pos="50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Предложения по итогам оценки льгот</w:t>
            </w:r>
          </w:p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D6E67">
              <w:rPr>
                <w:i/>
                <w:sz w:val="24"/>
                <w:szCs w:val="24"/>
              </w:rPr>
              <w:t>(отменить/сохранить)</w:t>
            </w:r>
          </w:p>
        </w:tc>
      </w:tr>
      <w:tr w:rsidR="00F16709" w:rsidRPr="009D6E67" w:rsidTr="00E27D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9" w:rsidRPr="009D6E67" w:rsidRDefault="00E27D4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6</w:t>
            </w:r>
          </w:p>
        </w:tc>
      </w:tr>
      <w:tr w:rsidR="00F16709" w:rsidRPr="009D6E67" w:rsidTr="00E27D4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F16709" w:rsidRPr="009D6E67" w:rsidTr="00E27D4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Инвалиды I и II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B40E10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F16709" w:rsidRPr="009D6E67" w:rsidTr="00E27D4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773932" w:rsidRDefault="00773932" w:rsidP="00550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3932">
              <w:rPr>
                <w:sz w:val="24"/>
                <w:szCs w:val="24"/>
              </w:rPr>
              <w:t xml:space="preserve">Ветераны и инвалиды  Великой Отечественной </w:t>
            </w:r>
            <w:r w:rsidRPr="00773932">
              <w:rPr>
                <w:sz w:val="24"/>
                <w:szCs w:val="24"/>
              </w:rPr>
              <w:lastRenderedPageBreak/>
              <w:t>войны, а так же ветераны и инвалиды боевых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lastRenderedPageBreak/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622EBD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9" w:rsidRPr="009D6E67" w:rsidRDefault="00F16709" w:rsidP="005501CA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D87DA2" w:rsidRPr="009D6E67" w:rsidTr="009A13A5">
        <w:trPr>
          <w:trHeight w:val="96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A2" w:rsidRPr="00773932" w:rsidRDefault="00D87DA2" w:rsidP="009D6E6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3932">
              <w:rPr>
                <w:rFonts w:ascii="Times New Roman" w:hAnsi="Times New Roman"/>
                <w:sz w:val="24"/>
                <w:szCs w:val="24"/>
              </w:rPr>
      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  <w:p w:rsidR="00D87DA2" w:rsidRPr="00773932" w:rsidRDefault="00D87DA2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A2" w:rsidRPr="009D6E67" w:rsidRDefault="00D87DA2" w:rsidP="005501CA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7B07BA" w:rsidRPr="009D6E67" w:rsidTr="00EA441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7BA" w:rsidRPr="009D6E67" w:rsidRDefault="007B07BA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7B07BA" w:rsidRPr="009D6E67" w:rsidRDefault="007B07BA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67" w:rsidRPr="00773932" w:rsidRDefault="009D6E67" w:rsidP="009D6E67">
            <w:pPr>
              <w:jc w:val="both"/>
              <w:rPr>
                <w:sz w:val="24"/>
                <w:szCs w:val="24"/>
              </w:rPr>
            </w:pPr>
            <w:r w:rsidRPr="00773932">
              <w:rPr>
                <w:sz w:val="24"/>
                <w:szCs w:val="24"/>
              </w:rPr>
              <w:t xml:space="preserve">Граждане Российской Федерации,  проживающие на территории Ростовской области не менее пяти лет, имеющие 3-х и более несовершеннолетних детей , в  том числе усыновленных (удочеренных), а также находящихся под опекой или попечительством при условии воспитания этих детей не менее 3-х лет и совместно проживающие с ними, в отношении  земельных участков, </w:t>
            </w:r>
            <w:r w:rsidRPr="00773932">
              <w:rPr>
                <w:sz w:val="24"/>
                <w:szCs w:val="24"/>
              </w:rPr>
              <w:lastRenderedPageBreak/>
              <w:t>предоставленных для индивидуального жилищного строительства или ведения личного подсобного хозяйства, в соответствии с Областным законом Ростовской области от 22.07.2003 г.  №19-ЗС « О регулировании земельных отношений в Ростовской области»</w:t>
            </w:r>
          </w:p>
          <w:p w:rsidR="007B07BA" w:rsidRPr="00773932" w:rsidRDefault="007B07BA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9D6E67" w:rsidRDefault="007B07BA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lastRenderedPageBreak/>
              <w:t>Полное освобождение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9D6E67" w:rsidRDefault="007B07BA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BA" w:rsidRPr="009D6E67" w:rsidRDefault="007B07BA" w:rsidP="00063D42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EA4418" w:rsidRPr="009D6E67" w:rsidTr="00EA441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Стоимость имущества свыше 500 тыс</w:t>
            </w:r>
            <w:proofErr w:type="gramStart"/>
            <w:r w:rsidRPr="009D6E67">
              <w:rPr>
                <w:sz w:val="24"/>
                <w:szCs w:val="24"/>
              </w:rPr>
              <w:t>.р</w:t>
            </w:r>
            <w:proofErr w:type="gramEnd"/>
            <w:r w:rsidRPr="009D6E67">
              <w:rPr>
                <w:sz w:val="24"/>
                <w:szCs w:val="24"/>
              </w:rPr>
              <w:t>ублей(ставка по закону до2,0%)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Пониженная ставка (</w:t>
            </w:r>
            <w:r w:rsidR="00BC0F66" w:rsidRPr="009D6E67">
              <w:rPr>
                <w:sz w:val="24"/>
                <w:szCs w:val="24"/>
              </w:rPr>
              <w:t>1,0</w:t>
            </w:r>
            <w:r w:rsidRPr="009D6E6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BC0F66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3A2404" w:rsidP="00063D42">
            <w:pPr>
              <w:rPr>
                <w:sz w:val="24"/>
                <w:szCs w:val="24"/>
              </w:rPr>
            </w:pPr>
            <w:r w:rsidRPr="009D6E67">
              <w:rPr>
                <w:sz w:val="24"/>
                <w:szCs w:val="24"/>
              </w:rPr>
              <w:t>Сохранить</w:t>
            </w:r>
          </w:p>
        </w:tc>
      </w:tr>
      <w:tr w:rsidR="00EA4418" w:rsidRPr="009D6E67" w:rsidTr="00E27D48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5501CA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063D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18" w:rsidRPr="009D6E67" w:rsidRDefault="00EA4418" w:rsidP="00063D42">
            <w:pPr>
              <w:rPr>
                <w:sz w:val="24"/>
                <w:szCs w:val="24"/>
              </w:rPr>
            </w:pPr>
          </w:p>
        </w:tc>
      </w:tr>
    </w:tbl>
    <w:p w:rsidR="00F16709" w:rsidRPr="009D6E67" w:rsidRDefault="00F16709" w:rsidP="001141E7">
      <w:pPr>
        <w:pStyle w:val="0"/>
        <w:rPr>
          <w:rFonts w:ascii="Times New Roman" w:hAnsi="Times New Roman" w:cs="Times New Roman"/>
          <w:sz w:val="24"/>
          <w:szCs w:val="24"/>
        </w:rPr>
      </w:pPr>
    </w:p>
    <w:p w:rsidR="001141E7" w:rsidRPr="009D6E67" w:rsidRDefault="001141E7" w:rsidP="001141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4F3" w:rsidRPr="009D6E67" w:rsidRDefault="005124F3" w:rsidP="005124F3">
      <w:pPr>
        <w:pStyle w:val="consplusnormal0"/>
      </w:pPr>
      <w:r w:rsidRPr="009D6E67">
        <w:t xml:space="preserve">        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предоставляемых налоговых льгот признается положительной.</w:t>
      </w:r>
    </w:p>
    <w:p w:rsidR="001141E7" w:rsidRPr="009D6E67" w:rsidRDefault="001141E7" w:rsidP="001141E7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1141E7" w:rsidRPr="009D6E67" w:rsidSect="00E27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F88"/>
    <w:rsid w:val="00071DEB"/>
    <w:rsid w:val="00076E1E"/>
    <w:rsid w:val="000B4553"/>
    <w:rsid w:val="001072CC"/>
    <w:rsid w:val="001141E7"/>
    <w:rsid w:val="001357F1"/>
    <w:rsid w:val="00182E4B"/>
    <w:rsid w:val="00215FDD"/>
    <w:rsid w:val="002945F9"/>
    <w:rsid w:val="002C0A91"/>
    <w:rsid w:val="0032198B"/>
    <w:rsid w:val="003403E4"/>
    <w:rsid w:val="003A2404"/>
    <w:rsid w:val="003E7731"/>
    <w:rsid w:val="004345E7"/>
    <w:rsid w:val="00441688"/>
    <w:rsid w:val="004466EA"/>
    <w:rsid w:val="004567CB"/>
    <w:rsid w:val="004925ED"/>
    <w:rsid w:val="004C427A"/>
    <w:rsid w:val="004D68FC"/>
    <w:rsid w:val="004F1BD9"/>
    <w:rsid w:val="005124F3"/>
    <w:rsid w:val="00581EA4"/>
    <w:rsid w:val="00587A42"/>
    <w:rsid w:val="005A4DDB"/>
    <w:rsid w:val="005A63A7"/>
    <w:rsid w:val="005A7812"/>
    <w:rsid w:val="005B6B1F"/>
    <w:rsid w:val="005F6341"/>
    <w:rsid w:val="00622EBD"/>
    <w:rsid w:val="006768F9"/>
    <w:rsid w:val="006968BF"/>
    <w:rsid w:val="006C10C8"/>
    <w:rsid w:val="006E62AE"/>
    <w:rsid w:val="006E6E0C"/>
    <w:rsid w:val="006F66A0"/>
    <w:rsid w:val="00706880"/>
    <w:rsid w:val="00773932"/>
    <w:rsid w:val="00797F5D"/>
    <w:rsid w:val="007A05F1"/>
    <w:rsid w:val="007B07BA"/>
    <w:rsid w:val="007C4990"/>
    <w:rsid w:val="008059DD"/>
    <w:rsid w:val="00851D1A"/>
    <w:rsid w:val="008D7A5D"/>
    <w:rsid w:val="00976FA2"/>
    <w:rsid w:val="009D6E67"/>
    <w:rsid w:val="00A15CBA"/>
    <w:rsid w:val="00A16D85"/>
    <w:rsid w:val="00A4135C"/>
    <w:rsid w:val="00A42337"/>
    <w:rsid w:val="00A65D55"/>
    <w:rsid w:val="00A70635"/>
    <w:rsid w:val="00AB446A"/>
    <w:rsid w:val="00B03212"/>
    <w:rsid w:val="00B407D5"/>
    <w:rsid w:val="00B40E10"/>
    <w:rsid w:val="00BA7BE9"/>
    <w:rsid w:val="00BC0F66"/>
    <w:rsid w:val="00BE5295"/>
    <w:rsid w:val="00C37FC7"/>
    <w:rsid w:val="00C504D4"/>
    <w:rsid w:val="00CE2856"/>
    <w:rsid w:val="00D87DA2"/>
    <w:rsid w:val="00DA6F88"/>
    <w:rsid w:val="00E0752F"/>
    <w:rsid w:val="00E12E10"/>
    <w:rsid w:val="00E27D48"/>
    <w:rsid w:val="00E30BB6"/>
    <w:rsid w:val="00E50233"/>
    <w:rsid w:val="00E72DFA"/>
    <w:rsid w:val="00E817C7"/>
    <w:rsid w:val="00EA4418"/>
    <w:rsid w:val="00EC0DBE"/>
    <w:rsid w:val="00ED457D"/>
    <w:rsid w:val="00F1194B"/>
    <w:rsid w:val="00F16709"/>
    <w:rsid w:val="00F460A6"/>
    <w:rsid w:val="00F672E8"/>
    <w:rsid w:val="00FF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1"/>
  </w:style>
  <w:style w:type="paragraph" w:styleId="4">
    <w:name w:val="heading 4"/>
    <w:basedOn w:val="a"/>
    <w:next w:val="a"/>
    <w:link w:val="40"/>
    <w:qFormat/>
    <w:rsid w:val="005F63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41E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141E7"/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Стиль0"/>
    <w:rsid w:val="001141E7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114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nformat">
    <w:name w:val="ConsPlusNonformat"/>
    <w:uiPriority w:val="99"/>
    <w:rsid w:val="00434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HTML">
    <w:name w:val="HTML Preformatted"/>
    <w:basedOn w:val="a"/>
    <w:link w:val="HTML0"/>
    <w:rsid w:val="00434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5E7"/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rsid w:val="00F1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F634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6">
    <w:name w:val="caption"/>
    <w:basedOn w:val="a"/>
    <w:next w:val="a"/>
    <w:qFormat/>
    <w:rsid w:val="005F6341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rsid w:val="005F6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6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E075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9D6E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342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2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Admin</cp:lastModifiedBy>
  <cp:revision>56</cp:revision>
  <cp:lastPrinted>2018-07-06T11:13:00Z</cp:lastPrinted>
  <dcterms:created xsi:type="dcterms:W3CDTF">2012-11-26T11:06:00Z</dcterms:created>
  <dcterms:modified xsi:type="dcterms:W3CDTF">2019-04-11T10:37:00Z</dcterms:modified>
</cp:coreProperties>
</file>