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FE" w:rsidRPr="006E15D3" w:rsidRDefault="001911FE" w:rsidP="006E15D3">
      <w:pPr>
        <w:pStyle w:val="a3"/>
        <w:tabs>
          <w:tab w:val="right" w:pos="6379"/>
        </w:tabs>
        <w:jc w:val="left"/>
        <w:rPr>
          <w:b/>
        </w:rPr>
      </w:pPr>
      <w:bookmarkStart w:id="0" w:name="_GoBack"/>
      <w:bookmarkEnd w:id="0"/>
      <w:r w:rsidRPr="006E15D3">
        <w:rPr>
          <w:b/>
        </w:rPr>
        <w:br w:type="textWrapping" w:clear="all"/>
      </w:r>
    </w:p>
    <w:p w:rsidR="001911FE" w:rsidRPr="007B4BDA" w:rsidRDefault="00BF7561" w:rsidP="00DF0F81">
      <w:pPr>
        <w:pStyle w:val="1"/>
        <w:jc w:val="center"/>
        <w:rPr>
          <w:b/>
          <w:bCs/>
        </w:rPr>
      </w:pPr>
      <w:r w:rsidRPr="00BF7561">
        <w:rPr>
          <w:rFonts w:ascii="Calibri" w:eastAsia="Calibri" w:hAnsi="Calibri"/>
          <w:b/>
          <w:noProof/>
          <w:sz w:val="22"/>
          <w:szCs w:val="28"/>
          <w:lang w:eastAsia="ru-RU"/>
        </w:rPr>
        <w:drawing>
          <wp:inline distT="0" distB="0" distL="0" distR="0">
            <wp:extent cx="899160" cy="965275"/>
            <wp:effectExtent l="0" t="0" r="0" b="635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3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FE" w:rsidRPr="007B4BDA" w:rsidRDefault="002323A4" w:rsidP="00FA2FE2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1911FE" w:rsidRPr="007B4BDA">
        <w:rPr>
          <w:b/>
          <w:bCs/>
          <w:sz w:val="28"/>
          <w:szCs w:val="28"/>
        </w:rPr>
        <w:t>РОССИЙСКАЯ  ФЕДЕРАЦИЯ</w:t>
      </w:r>
    </w:p>
    <w:p w:rsidR="001911FE" w:rsidRPr="00BE22CA" w:rsidRDefault="001911FE" w:rsidP="007B4BDA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E22CA">
        <w:rPr>
          <w:rFonts w:ascii="Times New Roman" w:hAnsi="Times New Roman"/>
          <w:b/>
          <w:sz w:val="24"/>
          <w:szCs w:val="24"/>
          <w:lang w:eastAsia="en-US"/>
        </w:rPr>
        <w:t>РОСТОВСКАЯ ОБЛАСТЬ</w:t>
      </w:r>
    </w:p>
    <w:p w:rsidR="001911FE" w:rsidRPr="00BE22CA" w:rsidRDefault="001911FE" w:rsidP="007B4BDA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E22CA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911FE" w:rsidRPr="00BE22CA" w:rsidRDefault="001911FE" w:rsidP="007B4BDA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E22CA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911FE" w:rsidRPr="00BE22CA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FE" w:rsidRPr="00BE22CA" w:rsidRDefault="001911FE" w:rsidP="00BE22CA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CA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11FE" w:rsidRPr="00BE22CA" w:rsidTr="00BF7561">
        <w:trPr>
          <w:trHeight w:val="654"/>
        </w:trPr>
        <w:tc>
          <w:tcPr>
            <w:tcW w:w="3190" w:type="dxa"/>
          </w:tcPr>
          <w:p w:rsidR="001911FE" w:rsidRPr="00BE22CA" w:rsidRDefault="005A75C3" w:rsidP="009E6BE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1911FE" w:rsidRPr="00BE22C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911FE" w:rsidRPr="00BE22CA" w:rsidRDefault="001911FE" w:rsidP="00BB66C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6B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911FE" w:rsidRPr="00BE22CA" w:rsidRDefault="001911FE" w:rsidP="00DF0F8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</w:tc>
      </w:tr>
    </w:tbl>
    <w:p w:rsidR="001911FE" w:rsidRPr="00BF7561" w:rsidRDefault="001911FE" w:rsidP="00BE22CA">
      <w:pPr>
        <w:pStyle w:val="ConsNonformat"/>
        <w:ind w:right="0"/>
        <w:rPr>
          <w:rFonts w:ascii="Times New Roman" w:hAnsi="Times New Roman" w:cs="Times New Roman"/>
          <w:sz w:val="28"/>
          <w:szCs w:val="24"/>
        </w:rPr>
      </w:pPr>
    </w:p>
    <w:p w:rsidR="005A75C3" w:rsidRDefault="005A75C3" w:rsidP="007B4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5A75C3" w:rsidRDefault="005A75C3" w:rsidP="007B4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18. 10. 2016г. № 124</w:t>
      </w:r>
    </w:p>
    <w:p w:rsidR="001911FE" w:rsidRDefault="005A75C3" w:rsidP="007B4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BB66C3" w:rsidRPr="003B3FDA">
        <w:rPr>
          <w:rFonts w:ascii="Times New Roman" w:hAnsi="Times New Roman"/>
          <w:b/>
          <w:sz w:val="24"/>
          <w:szCs w:val="24"/>
        </w:rPr>
        <w:t xml:space="preserve">Об </w:t>
      </w:r>
      <w:r w:rsidR="00BE22CA">
        <w:rPr>
          <w:rFonts w:ascii="Times New Roman" w:hAnsi="Times New Roman"/>
          <w:b/>
          <w:sz w:val="24"/>
          <w:szCs w:val="24"/>
        </w:rPr>
        <w:t>официальном печатном издании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A75C3" w:rsidRPr="00BE22CA" w:rsidRDefault="005A75C3" w:rsidP="007B4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3A4" w:rsidRDefault="001911FE" w:rsidP="00DF0F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2323A4">
        <w:rPr>
          <w:rFonts w:ascii="Times New Roman" w:hAnsi="Times New Roman"/>
          <w:sz w:val="24"/>
          <w:szCs w:val="24"/>
        </w:rPr>
        <w:t>Р</w:t>
      </w:r>
      <w:r w:rsidR="002323A4" w:rsidRPr="003B3FDA">
        <w:rPr>
          <w:rFonts w:ascii="Times New Roman" w:hAnsi="Times New Roman"/>
          <w:sz w:val="24"/>
          <w:szCs w:val="24"/>
        </w:rPr>
        <w:t>уководствуясь Федеральным законом от 06.10.2003 г. № 131-ФЗ «Об общих принципах организации местного самоуправления в Российско</w:t>
      </w:r>
      <w:r w:rsidR="002323A4">
        <w:rPr>
          <w:rFonts w:ascii="Times New Roman" w:hAnsi="Times New Roman"/>
          <w:sz w:val="24"/>
          <w:szCs w:val="24"/>
        </w:rPr>
        <w:t>й Федерации», в соответствии с У</w:t>
      </w:r>
      <w:r w:rsidR="002323A4" w:rsidRPr="003B3FDA">
        <w:rPr>
          <w:rFonts w:ascii="Times New Roman" w:hAnsi="Times New Roman"/>
          <w:sz w:val="24"/>
          <w:szCs w:val="24"/>
        </w:rPr>
        <w:t>ставом муниципального образования «</w:t>
      </w:r>
      <w:r w:rsidR="002323A4">
        <w:rPr>
          <w:rFonts w:ascii="Times New Roman" w:hAnsi="Times New Roman"/>
          <w:sz w:val="24"/>
          <w:szCs w:val="24"/>
        </w:rPr>
        <w:t>Денисовское сельское поселение», д</w:t>
      </w:r>
      <w:r w:rsidR="00D561A0" w:rsidRPr="003B3FDA">
        <w:rPr>
          <w:rFonts w:ascii="Times New Roman" w:hAnsi="Times New Roman"/>
          <w:sz w:val="24"/>
          <w:szCs w:val="24"/>
        </w:rPr>
        <w:t>ля о</w:t>
      </w:r>
      <w:r w:rsidR="00BB66C3" w:rsidRPr="003B3FDA">
        <w:rPr>
          <w:rFonts w:ascii="Times New Roman" w:hAnsi="Times New Roman"/>
          <w:sz w:val="24"/>
          <w:szCs w:val="24"/>
        </w:rPr>
        <w:t>беспечения своевременного и достоверног</w:t>
      </w:r>
      <w:r w:rsidR="00BE22CA">
        <w:rPr>
          <w:rFonts w:ascii="Times New Roman" w:hAnsi="Times New Roman"/>
          <w:sz w:val="24"/>
          <w:szCs w:val="24"/>
        </w:rPr>
        <w:t>о информирования жителей  Денисовского сельского поселения</w:t>
      </w:r>
      <w:r w:rsidR="00BB66C3" w:rsidRPr="003B3FDA">
        <w:rPr>
          <w:rFonts w:ascii="Times New Roman" w:hAnsi="Times New Roman"/>
          <w:sz w:val="24"/>
          <w:szCs w:val="24"/>
        </w:rPr>
        <w:t xml:space="preserve">, </w:t>
      </w:r>
    </w:p>
    <w:p w:rsidR="00D561A0" w:rsidRDefault="00D561A0" w:rsidP="00DF0F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3FDA">
        <w:rPr>
          <w:rFonts w:ascii="Times New Roman" w:hAnsi="Times New Roman"/>
          <w:sz w:val="24"/>
          <w:szCs w:val="24"/>
        </w:rPr>
        <w:t>ПОСТАНОВЛЯЮ:</w:t>
      </w:r>
    </w:p>
    <w:p w:rsidR="005A75C3" w:rsidRDefault="005A75C3" w:rsidP="005A75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C3">
        <w:rPr>
          <w:rFonts w:ascii="Times New Roman" w:hAnsi="Times New Roman"/>
          <w:sz w:val="24"/>
          <w:szCs w:val="24"/>
        </w:rPr>
        <w:t xml:space="preserve">Пункт 1 постановления Администрации </w:t>
      </w:r>
      <w:proofErr w:type="spellStart"/>
      <w:r w:rsidRPr="005A75C3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5A75C3">
        <w:rPr>
          <w:rFonts w:ascii="Times New Roman" w:hAnsi="Times New Roman"/>
          <w:sz w:val="24"/>
          <w:szCs w:val="24"/>
        </w:rPr>
        <w:t xml:space="preserve"> сельского поселения от 18. 10. 2016г. № 124 «Об официальном печатном издании»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A75C3" w:rsidRDefault="005A75C3" w:rsidP="005A75C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3B3FDA">
        <w:rPr>
          <w:rFonts w:ascii="Times New Roman" w:hAnsi="Times New Roman"/>
          <w:sz w:val="24"/>
          <w:szCs w:val="24"/>
        </w:rPr>
        <w:t>Определить официальным</w:t>
      </w:r>
      <w:r>
        <w:rPr>
          <w:rFonts w:ascii="Times New Roman" w:hAnsi="Times New Roman"/>
          <w:sz w:val="24"/>
          <w:szCs w:val="24"/>
        </w:rPr>
        <w:t>и</w:t>
      </w:r>
      <w:r w:rsidRPr="003B3FDA">
        <w:rPr>
          <w:rFonts w:ascii="Times New Roman" w:hAnsi="Times New Roman"/>
          <w:sz w:val="24"/>
          <w:szCs w:val="24"/>
        </w:rPr>
        <w:t xml:space="preserve"> печатным</w:t>
      </w:r>
      <w:r>
        <w:rPr>
          <w:rFonts w:ascii="Times New Roman" w:hAnsi="Times New Roman"/>
          <w:sz w:val="24"/>
          <w:szCs w:val="24"/>
        </w:rPr>
        <w:t>и издания</w:t>
      </w:r>
      <w:r w:rsidRPr="003B3FD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3B3FDA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5326F0">
        <w:rPr>
          <w:rFonts w:ascii="Times New Roman" w:hAnsi="Times New Roman"/>
          <w:sz w:val="24"/>
          <w:szCs w:val="24"/>
        </w:rPr>
        <w:t xml:space="preserve">общественно-политическую </w:t>
      </w:r>
      <w:r>
        <w:rPr>
          <w:rFonts w:ascii="Times New Roman" w:hAnsi="Times New Roman"/>
          <w:sz w:val="24"/>
          <w:szCs w:val="24"/>
        </w:rPr>
        <w:t xml:space="preserve">газету </w:t>
      </w:r>
      <w:proofErr w:type="spellStart"/>
      <w:r w:rsidR="005326F0">
        <w:rPr>
          <w:rFonts w:ascii="Times New Roman" w:hAnsi="Times New Roman"/>
          <w:sz w:val="24"/>
          <w:szCs w:val="24"/>
        </w:rPr>
        <w:t>Ремонтенского</w:t>
      </w:r>
      <w:proofErr w:type="spellEnd"/>
      <w:r w:rsidR="005326F0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«Рассвет»,  «И</w:t>
      </w:r>
      <w:r w:rsidRPr="003B3FDA">
        <w:rPr>
          <w:rFonts w:ascii="Times New Roman" w:hAnsi="Times New Roman"/>
          <w:sz w:val="24"/>
          <w:szCs w:val="24"/>
        </w:rPr>
        <w:t>нформационный бюллет</w:t>
      </w:r>
      <w:r>
        <w:rPr>
          <w:rFonts w:ascii="Times New Roman" w:hAnsi="Times New Roman"/>
          <w:sz w:val="24"/>
          <w:szCs w:val="24"/>
        </w:rPr>
        <w:t xml:space="preserve">ень </w:t>
      </w: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B3FD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B3FD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Ростовской области</w:t>
      </w:r>
      <w:r w:rsidRPr="003B3FDA">
        <w:rPr>
          <w:rFonts w:ascii="Times New Roman" w:hAnsi="Times New Roman"/>
          <w:sz w:val="24"/>
          <w:szCs w:val="24"/>
        </w:rPr>
        <w:t>».</w:t>
      </w:r>
    </w:p>
    <w:p w:rsidR="005A75C3" w:rsidRPr="005A75C3" w:rsidRDefault="005A75C3" w:rsidP="005A75C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5C3" w:rsidRDefault="005A75C3" w:rsidP="005A75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C3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</w:t>
      </w:r>
      <w:r w:rsidRPr="005A75C3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Pr="005A75C3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5A75C3">
        <w:rPr>
          <w:rFonts w:ascii="Times New Roman" w:hAnsi="Times New Roman"/>
          <w:sz w:val="24"/>
          <w:szCs w:val="24"/>
        </w:rPr>
        <w:t xml:space="preserve"> сельского поселения от 18. 10. 2016г. № 124 «Об официальном печатном издании»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A75C3" w:rsidRDefault="005A75C3" w:rsidP="005A75C3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2323A4">
        <w:rPr>
          <w:rFonts w:ascii="Times New Roman" w:hAnsi="Times New Roman"/>
          <w:sz w:val="24"/>
          <w:szCs w:val="24"/>
        </w:rPr>
        <w:t>Установить периодичность издания</w:t>
      </w:r>
      <w:r>
        <w:rPr>
          <w:rFonts w:ascii="Times New Roman" w:hAnsi="Times New Roman"/>
          <w:sz w:val="24"/>
          <w:szCs w:val="24"/>
        </w:rPr>
        <w:t xml:space="preserve"> «И</w:t>
      </w:r>
      <w:r w:rsidRPr="003B3FDA">
        <w:rPr>
          <w:rFonts w:ascii="Times New Roman" w:hAnsi="Times New Roman"/>
          <w:sz w:val="24"/>
          <w:szCs w:val="24"/>
        </w:rPr>
        <w:t>нформационный бюллет</w:t>
      </w:r>
      <w:r>
        <w:rPr>
          <w:rFonts w:ascii="Times New Roman" w:hAnsi="Times New Roman"/>
          <w:sz w:val="24"/>
          <w:szCs w:val="24"/>
        </w:rPr>
        <w:t xml:space="preserve">ень </w:t>
      </w: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B3FD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3B3FD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Ростовской области</w:t>
      </w:r>
      <w:r w:rsidRPr="003B3FDA">
        <w:rPr>
          <w:rFonts w:ascii="Times New Roman" w:hAnsi="Times New Roman"/>
          <w:sz w:val="24"/>
          <w:szCs w:val="24"/>
        </w:rPr>
        <w:t>»</w:t>
      </w:r>
      <w:r w:rsidRPr="002323A4">
        <w:rPr>
          <w:rFonts w:ascii="Times New Roman" w:hAnsi="Times New Roman"/>
          <w:sz w:val="24"/>
          <w:szCs w:val="24"/>
        </w:rPr>
        <w:t>: по мере необходимости, но не реже одного раза в два месяца</w:t>
      </w:r>
      <w:r>
        <w:rPr>
          <w:rFonts w:ascii="Times New Roman" w:hAnsi="Times New Roman"/>
          <w:sz w:val="24"/>
          <w:szCs w:val="24"/>
        </w:rPr>
        <w:t>»</w:t>
      </w:r>
      <w:r w:rsidRPr="002323A4">
        <w:rPr>
          <w:rFonts w:ascii="Times New Roman" w:hAnsi="Times New Roman"/>
          <w:sz w:val="24"/>
          <w:szCs w:val="24"/>
        </w:rPr>
        <w:t>.</w:t>
      </w:r>
    </w:p>
    <w:p w:rsidR="005A75C3" w:rsidRDefault="005A75C3" w:rsidP="005A75C3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75C3" w:rsidRPr="00BE22CA" w:rsidRDefault="005A75C3" w:rsidP="005A75C3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11FE" w:rsidRPr="003B3FDA" w:rsidRDefault="001911FE" w:rsidP="00DF0F8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911FE" w:rsidRPr="003B3FDA" w:rsidTr="003B3FDA">
        <w:trPr>
          <w:trHeight w:val="652"/>
        </w:trPr>
        <w:tc>
          <w:tcPr>
            <w:tcW w:w="3190" w:type="dxa"/>
          </w:tcPr>
          <w:p w:rsidR="001911FE" w:rsidRPr="003B3FDA" w:rsidRDefault="001911FE" w:rsidP="0027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DA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5A75C3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="005A75C3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A75C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3B3FDA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190" w:type="dxa"/>
          </w:tcPr>
          <w:p w:rsidR="001911FE" w:rsidRPr="003B3FDA" w:rsidRDefault="001911FE" w:rsidP="0027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1FE" w:rsidRPr="003B3FDA" w:rsidRDefault="001911FE" w:rsidP="00275C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FDA">
              <w:rPr>
                <w:rFonts w:ascii="Times New Roman" w:hAnsi="Times New Roman"/>
                <w:sz w:val="24"/>
                <w:szCs w:val="24"/>
              </w:rPr>
              <w:t>О. А. Апанасенко</w:t>
            </w:r>
          </w:p>
        </w:tc>
      </w:tr>
    </w:tbl>
    <w:p w:rsidR="001911FE" w:rsidRPr="003B3FDA" w:rsidRDefault="001911FE" w:rsidP="00DF0F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11FE" w:rsidRPr="003B3FDA" w:rsidRDefault="001911FE" w:rsidP="001420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911FE" w:rsidRPr="007B4BDA" w:rsidSect="0083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303"/>
    <w:multiLevelType w:val="hybridMultilevel"/>
    <w:tmpl w:val="D8F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829"/>
    <w:rsid w:val="00142078"/>
    <w:rsid w:val="001911FE"/>
    <w:rsid w:val="002216CD"/>
    <w:rsid w:val="002323A4"/>
    <w:rsid w:val="00275C5C"/>
    <w:rsid w:val="00346BEB"/>
    <w:rsid w:val="003B3FDA"/>
    <w:rsid w:val="0046262D"/>
    <w:rsid w:val="005326F0"/>
    <w:rsid w:val="005765D8"/>
    <w:rsid w:val="005856E7"/>
    <w:rsid w:val="005A75C3"/>
    <w:rsid w:val="0066154E"/>
    <w:rsid w:val="006B7987"/>
    <w:rsid w:val="006E15D3"/>
    <w:rsid w:val="007A07B9"/>
    <w:rsid w:val="007B4BDA"/>
    <w:rsid w:val="007B7EF5"/>
    <w:rsid w:val="007C3D8B"/>
    <w:rsid w:val="00813829"/>
    <w:rsid w:val="00836770"/>
    <w:rsid w:val="008E235D"/>
    <w:rsid w:val="009E6BEE"/>
    <w:rsid w:val="00A37B28"/>
    <w:rsid w:val="00A539E2"/>
    <w:rsid w:val="00A75B47"/>
    <w:rsid w:val="00BB66C3"/>
    <w:rsid w:val="00BC3192"/>
    <w:rsid w:val="00BE22CA"/>
    <w:rsid w:val="00BF7561"/>
    <w:rsid w:val="00C67037"/>
    <w:rsid w:val="00C77447"/>
    <w:rsid w:val="00C85E60"/>
    <w:rsid w:val="00C96036"/>
    <w:rsid w:val="00D430F2"/>
    <w:rsid w:val="00D561A0"/>
    <w:rsid w:val="00D8003B"/>
    <w:rsid w:val="00DA128C"/>
    <w:rsid w:val="00DB1598"/>
    <w:rsid w:val="00DF0F81"/>
    <w:rsid w:val="00E268C2"/>
    <w:rsid w:val="00ED69C0"/>
    <w:rsid w:val="00FA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6BE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BEB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346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6BE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46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99"/>
    <w:rsid w:val="00661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6BE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BEB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346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6BE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46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99"/>
    <w:rsid w:val="00661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 XP2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18</cp:revision>
  <cp:lastPrinted>2019-03-04T12:57:00Z</cp:lastPrinted>
  <dcterms:created xsi:type="dcterms:W3CDTF">2016-10-21T05:12:00Z</dcterms:created>
  <dcterms:modified xsi:type="dcterms:W3CDTF">2019-03-04T13:00:00Z</dcterms:modified>
</cp:coreProperties>
</file>