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2F" w:rsidRPr="009D6E67" w:rsidRDefault="00E0752F" w:rsidP="00E0752F">
      <w:pPr>
        <w:pStyle w:val="Postan"/>
        <w:rPr>
          <w:sz w:val="24"/>
          <w:szCs w:val="24"/>
        </w:rPr>
      </w:pPr>
      <w:r w:rsidRPr="009D6E67">
        <w:rPr>
          <w:noProof/>
          <w:sz w:val="24"/>
          <w:szCs w:val="24"/>
        </w:rPr>
        <w:drawing>
          <wp:inline distT="0" distB="0" distL="0" distR="0">
            <wp:extent cx="819150" cy="89090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2F" w:rsidRPr="009D6E67" w:rsidRDefault="00E0752F" w:rsidP="00E0752F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</w:t>
      </w:r>
      <w:bookmarkStart w:id="0" w:name="_GoBack"/>
      <w:bookmarkEnd w:id="0"/>
      <w:r w:rsidRPr="009D6E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РОССИЙСКАЯ  ФЕДЕРАЦИЯ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E0752F" w:rsidRPr="009D6E67" w:rsidRDefault="00E0752F" w:rsidP="00E07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62AE" w:rsidRPr="009D6E67" w:rsidRDefault="006E62AE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2F" w:rsidRPr="009D6E67" w:rsidRDefault="006E62AE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4D4">
        <w:rPr>
          <w:rFonts w:ascii="Times New Roman" w:hAnsi="Times New Roman" w:cs="Times New Roman"/>
          <w:b/>
          <w:sz w:val="24"/>
          <w:szCs w:val="24"/>
        </w:rPr>
        <w:t>19.03.2018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135C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    № 25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D6E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п.</w:t>
      </w:r>
      <w:r w:rsidR="0045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52F" w:rsidRPr="009D6E67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ab/>
      </w:r>
      <w:r w:rsidR="00E0752F" w:rsidRPr="009D6E67">
        <w:rPr>
          <w:rFonts w:ascii="Times New Roman" w:hAnsi="Times New Roman" w:cs="Times New Roman"/>
          <w:sz w:val="24"/>
          <w:szCs w:val="24"/>
        </w:rPr>
        <w:tab/>
      </w:r>
    </w:p>
    <w:p w:rsidR="002945F9" w:rsidRPr="009D6E67" w:rsidRDefault="002945F9" w:rsidP="00E0752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E7" w:rsidRPr="009D6E67" w:rsidRDefault="00DA6F8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налоговых льгот, </w:t>
      </w:r>
    </w:p>
    <w:p w:rsidR="002945F9" w:rsidRPr="009D6E67" w:rsidRDefault="005F6341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у</w:t>
      </w:r>
      <w:r w:rsidR="00DA6F88" w:rsidRPr="009D6E67">
        <w:rPr>
          <w:rFonts w:ascii="Times New Roman" w:hAnsi="Times New Roman" w:cs="Times New Roman"/>
          <w:b/>
          <w:sz w:val="24"/>
          <w:szCs w:val="24"/>
        </w:rPr>
        <w:t>становленных</w:t>
      </w:r>
      <w:r w:rsidRPr="009D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1141E7"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1141E7" w:rsidRPr="009D6E67" w:rsidRDefault="001141E7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E62AE" w:rsidRPr="009D6E67">
        <w:rPr>
          <w:rFonts w:ascii="Times New Roman" w:hAnsi="Times New Roman" w:cs="Times New Roman"/>
          <w:b/>
          <w:sz w:val="24"/>
          <w:szCs w:val="24"/>
        </w:rPr>
        <w:t xml:space="preserve"> в 2017</w:t>
      </w:r>
      <w:r w:rsidR="008059DD" w:rsidRPr="009D6E67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целях обоснованности предоставления режимов льготного налогообложения 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 поселении и в соответствии </w:t>
      </w:r>
      <w:r w:rsidR="003403E4" w:rsidRPr="009D6E67">
        <w:rPr>
          <w:rFonts w:ascii="Times New Roman" w:hAnsi="Times New Roman" w:cs="Times New Roman"/>
          <w:sz w:val="24"/>
          <w:szCs w:val="24"/>
        </w:rPr>
        <w:t xml:space="preserve">с </w:t>
      </w:r>
      <w:r w:rsidR="003A2404" w:rsidRPr="009D6E67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02.08.2011 № 59 «О Порядке оценки обоснованности и эффектив</w:t>
      </w:r>
      <w:r w:rsidRPr="009D6E67">
        <w:rPr>
          <w:rFonts w:ascii="Times New Roman" w:hAnsi="Times New Roman" w:cs="Times New Roman"/>
          <w:sz w:val="24"/>
          <w:szCs w:val="24"/>
        </w:rPr>
        <w:softHyphen/>
        <w:t xml:space="preserve">ности  налоговых льгот по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="003A2404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04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  <w:r w:rsidRPr="009D6E67">
        <w:rPr>
          <w:rFonts w:ascii="Times New Roman" w:hAnsi="Times New Roman"/>
          <w:sz w:val="24"/>
          <w:szCs w:val="24"/>
        </w:rPr>
        <w:t xml:space="preserve">        ПОСТАНОВЛЯЮ: </w:t>
      </w: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proofErr w:type="spellStart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="006E62AE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в 2017</w:t>
      </w:r>
      <w:r w:rsidR="008059DD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</w:t>
      </w: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приложению к настоящему постановлению.</w:t>
      </w:r>
    </w:p>
    <w:p w:rsidR="002945F9" w:rsidRPr="009D6E67" w:rsidRDefault="002945F9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6E67">
        <w:rPr>
          <w:rFonts w:ascii="Times New Roman" w:hAnsi="Times New Roman" w:cs="Times New Roman"/>
          <w:sz w:val="24"/>
          <w:szCs w:val="24"/>
        </w:rPr>
        <w:t xml:space="preserve">. </w:t>
      </w: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выполнением данного постановления оставляю за собой.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E0752F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4345E7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</w:p>
    <w:p w:rsidR="004345E7" w:rsidRPr="009D6E67" w:rsidRDefault="004345E7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О.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А.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А</w:t>
      </w:r>
      <w:r w:rsidR="00E0752F" w:rsidRPr="009D6E67">
        <w:rPr>
          <w:rFonts w:ascii="Times New Roman" w:hAnsi="Times New Roman" w:cs="Times New Roman"/>
          <w:sz w:val="24"/>
          <w:szCs w:val="24"/>
        </w:rPr>
        <w:t>панасенко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1141E7" w:rsidRPr="009D6E67" w:rsidRDefault="003A2404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141E7" w:rsidRPr="009D6E6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41E7" w:rsidRPr="009D6E67" w:rsidRDefault="003E7731" w:rsidP="001141E7">
      <w:pPr>
        <w:spacing w:after="0"/>
        <w:ind w:left="-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7A5D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4135C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5F6341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87A42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оценки обоснованности </w:t>
      </w:r>
    </w:p>
    <w:p w:rsidR="005124F3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и эффективности налоговых льгот на территории </w:t>
      </w:r>
    </w:p>
    <w:p w:rsidR="005F6341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141E7" w:rsidRPr="009D6E67" w:rsidRDefault="006E62AE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за 2017</w:t>
      </w:r>
      <w:r w:rsidR="005F6341" w:rsidRPr="009D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F9" w:rsidRPr="009D6E6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114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ab/>
      </w:r>
      <w:r w:rsidRPr="009D6E67">
        <w:rPr>
          <w:rFonts w:ascii="Times New Roman" w:hAnsi="Times New Roman" w:cs="Times New Roman"/>
          <w:sz w:val="24"/>
          <w:szCs w:val="24"/>
        </w:rPr>
        <w:t>В соответствии</w:t>
      </w:r>
      <w:r w:rsidR="00587A42" w:rsidRPr="009D6E67">
        <w:rPr>
          <w:rFonts w:ascii="Times New Roman" w:hAnsi="Times New Roman" w:cs="Times New Roman"/>
          <w:sz w:val="24"/>
          <w:szCs w:val="24"/>
        </w:rPr>
        <w:t xml:space="preserve"> с 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345E7" w:rsidRPr="009D6E67">
        <w:rPr>
          <w:rFonts w:ascii="Times New Roman" w:hAnsi="Times New Roman" w:cs="Times New Roman"/>
          <w:sz w:val="24"/>
          <w:szCs w:val="24"/>
        </w:rPr>
        <w:t>02</w:t>
      </w:r>
      <w:r w:rsidRPr="009D6E67">
        <w:rPr>
          <w:rFonts w:ascii="Times New Roman" w:hAnsi="Times New Roman" w:cs="Times New Roman"/>
          <w:sz w:val="24"/>
          <w:szCs w:val="24"/>
        </w:rPr>
        <w:t xml:space="preserve">.08.2011г. № </w:t>
      </w:r>
      <w:r w:rsidR="004345E7" w:rsidRPr="009D6E67">
        <w:rPr>
          <w:rFonts w:ascii="Times New Roman" w:hAnsi="Times New Roman" w:cs="Times New Roman"/>
          <w:sz w:val="24"/>
          <w:szCs w:val="24"/>
        </w:rPr>
        <w:t>59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порядке оценки обоснованности и эффективности налоговых льгот</w:t>
      </w:r>
      <w:r w:rsidR="004345E7" w:rsidRPr="009D6E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», </w:t>
      </w:r>
      <w:r w:rsidR="00587A42" w:rsidRPr="009D6E67">
        <w:rPr>
          <w:rFonts w:ascii="Times New Roman" w:hAnsi="Times New Roman" w:cs="Times New Roman"/>
          <w:sz w:val="24"/>
          <w:szCs w:val="24"/>
        </w:rPr>
        <w:t>сектором экономики и финансов А</w:t>
      </w:r>
      <w:r w:rsidR="00F16709" w:rsidRPr="009D6E67">
        <w:rPr>
          <w:rFonts w:ascii="Times New Roman" w:hAnsi="Times New Roman" w:cs="Times New Roman"/>
          <w:sz w:val="24"/>
          <w:szCs w:val="24"/>
        </w:rPr>
        <w:t>дминистрации</w:t>
      </w:r>
      <w:r w:rsidR="00F460A6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709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Собрания депутатов </w:t>
      </w:r>
      <w:proofErr w:type="spellStart"/>
      <w:r w:rsidR="00215FDD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5F634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6E62AE" w:rsidRPr="009D6E67">
        <w:rPr>
          <w:rFonts w:ascii="Times New Roman" w:hAnsi="Times New Roman" w:cs="Times New Roman"/>
          <w:sz w:val="24"/>
          <w:szCs w:val="24"/>
        </w:rPr>
        <w:t>10.11.2016</w:t>
      </w:r>
      <w:r w:rsidR="00215FDD" w:rsidRPr="009D6E67">
        <w:rPr>
          <w:rFonts w:ascii="Times New Roman" w:hAnsi="Times New Roman" w:cs="Times New Roman"/>
          <w:sz w:val="24"/>
          <w:szCs w:val="24"/>
        </w:rPr>
        <w:t>г.  №11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622EBD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62AE" w:rsidRPr="009D6E67">
        <w:rPr>
          <w:rFonts w:ascii="Times New Roman" w:hAnsi="Times New Roman" w:cs="Times New Roman"/>
          <w:sz w:val="24"/>
          <w:szCs w:val="24"/>
        </w:rPr>
        <w:t>поселения в 2017</w:t>
      </w:r>
      <w:r w:rsidR="005F634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 xml:space="preserve">году была </w:t>
      </w:r>
      <w:proofErr w:type="gramStart"/>
      <w:r w:rsidRPr="009D6E67">
        <w:rPr>
          <w:rFonts w:ascii="Times New Roman" w:hAnsi="Times New Roman" w:cs="Times New Roman"/>
          <w:sz w:val="24"/>
          <w:szCs w:val="24"/>
        </w:rPr>
        <w:t>предоставлена  налоговая</w:t>
      </w:r>
      <w:proofErr w:type="gramEnd"/>
      <w:r w:rsidRPr="009D6E67">
        <w:rPr>
          <w:rFonts w:ascii="Times New Roman" w:hAnsi="Times New Roman" w:cs="Times New Roman"/>
          <w:sz w:val="24"/>
          <w:szCs w:val="24"/>
        </w:rPr>
        <w:t xml:space="preserve"> льгота (полное освобождение от уплаты) по земельному налогу</w:t>
      </w:r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следующим категориям </w:t>
      </w:r>
      <w:r w:rsidRPr="009D6E67">
        <w:rPr>
          <w:rFonts w:ascii="Times New Roman" w:hAnsi="Times New Roman" w:cs="Times New Roman"/>
          <w:sz w:val="24"/>
          <w:szCs w:val="24"/>
        </w:rPr>
        <w:t>: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D6E67" w:rsidRPr="009D6E67">
        <w:rPr>
          <w:rFonts w:ascii="Times New Roman" w:hAnsi="Times New Roman" w:cs="Times New Roman"/>
          <w:sz w:val="24"/>
          <w:szCs w:val="24"/>
          <w:lang w:eastAsia="ar-SA"/>
        </w:rPr>
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инвалиды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и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группы;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E62AE" w:rsidRPr="009D6E67">
        <w:rPr>
          <w:rFonts w:ascii="Times New Roman" w:hAnsi="Times New Roman" w:cs="Times New Roman"/>
          <w:sz w:val="24"/>
          <w:szCs w:val="24"/>
        </w:rPr>
        <w:t>ветераны и инвалиды</w:t>
      </w:r>
      <w:r w:rsidRPr="009D6E6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6E62AE" w:rsidRPr="009D6E67">
        <w:rPr>
          <w:rFonts w:ascii="Times New Roman" w:hAnsi="Times New Roman" w:cs="Times New Roman"/>
          <w:sz w:val="24"/>
          <w:szCs w:val="24"/>
        </w:rPr>
        <w:t>, а также ветераны и инвалиды боевых действий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9D6E67" w:rsidRPr="009D6E67" w:rsidRDefault="00E817C7" w:rsidP="009D6E67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67">
        <w:rPr>
          <w:rFonts w:ascii="Times New Roman" w:hAnsi="Times New Roman"/>
          <w:sz w:val="24"/>
          <w:szCs w:val="24"/>
        </w:rPr>
        <w:t xml:space="preserve">         - </w:t>
      </w:r>
      <w:r w:rsidR="009D6E67" w:rsidRPr="009D6E67">
        <w:rPr>
          <w:rFonts w:ascii="Times New Roman" w:hAnsi="Times New Roman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="009D6E67" w:rsidRPr="009D6E67">
        <w:rPr>
          <w:rFonts w:ascii="Times New Roman" w:hAnsi="Times New Roman"/>
          <w:sz w:val="24"/>
          <w:szCs w:val="24"/>
        </w:rPr>
        <w:t>Теча</w:t>
      </w:r>
      <w:proofErr w:type="spellEnd"/>
      <w:r w:rsidR="009D6E67" w:rsidRPr="009D6E67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9D6E67" w:rsidRPr="009D6E67">
        <w:rPr>
          <w:rFonts w:ascii="Times New Roman" w:hAnsi="Times New Roman"/>
          <w:sz w:val="24"/>
          <w:szCs w:val="24"/>
          <w:lang w:eastAsia="ar-SA"/>
        </w:rPr>
        <w:t>;</w:t>
      </w:r>
    </w:p>
    <w:p w:rsidR="009D6E67" w:rsidRPr="009D6E67" w:rsidRDefault="009D6E6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lastRenderedPageBreak/>
        <w:t>- Граждане Российской Федерации,  проживающие на территории Ростовской области не менее пяти лет, имеющие 3-х и</w:t>
      </w:r>
      <w:r w:rsidR="004567CB">
        <w:rPr>
          <w:rFonts w:ascii="Times New Roman" w:hAnsi="Times New Roman" w:cs="Times New Roman"/>
          <w:sz w:val="24"/>
          <w:szCs w:val="24"/>
        </w:rPr>
        <w:t xml:space="preserve"> более несовершеннолетних детей</w:t>
      </w:r>
      <w:r w:rsidRPr="009D6E67">
        <w:rPr>
          <w:rFonts w:ascii="Times New Roman" w:hAnsi="Times New Roman" w:cs="Times New Roman"/>
          <w:sz w:val="24"/>
          <w:szCs w:val="24"/>
        </w:rPr>
        <w:t>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 О регулировании земельных отношений в Ростовской области».</w:t>
      </w:r>
    </w:p>
    <w:p w:rsidR="00F672E8" w:rsidRPr="009D6E67" w:rsidRDefault="001141E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Сумма льготы составила </w:t>
      </w:r>
      <w:r w:rsidR="00A70635">
        <w:rPr>
          <w:rFonts w:ascii="Times New Roman" w:hAnsi="Times New Roman" w:cs="Times New Roman"/>
          <w:sz w:val="24"/>
          <w:szCs w:val="24"/>
        </w:rPr>
        <w:t>3,8</w:t>
      </w:r>
      <w:r w:rsidR="005124F3" w:rsidRPr="009D6E67">
        <w:rPr>
          <w:rFonts w:ascii="Times New Roman" w:hAnsi="Times New Roman" w:cs="Times New Roman"/>
          <w:sz w:val="24"/>
          <w:szCs w:val="24"/>
        </w:rPr>
        <w:t>тыс.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r w:rsidR="005124F3" w:rsidRPr="009D6E67">
        <w:rPr>
          <w:rFonts w:ascii="Times New Roman" w:hAnsi="Times New Roman" w:cs="Times New Roman"/>
          <w:sz w:val="24"/>
          <w:szCs w:val="24"/>
        </w:rPr>
        <w:t>рублей.</w:t>
      </w:r>
    </w:p>
    <w:p w:rsidR="00976FA2" w:rsidRPr="009D6E67" w:rsidRDefault="00976FA2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A05F1" w:rsidRPr="009D6E67">
        <w:rPr>
          <w:rFonts w:ascii="Times New Roman" w:hAnsi="Times New Roman" w:cs="Times New Roman"/>
          <w:sz w:val="24"/>
          <w:szCs w:val="24"/>
        </w:rPr>
        <w:t>31</w:t>
      </w:r>
      <w:r w:rsidRPr="009D6E67">
        <w:rPr>
          <w:rFonts w:ascii="Times New Roman" w:hAnsi="Times New Roman" w:cs="Times New Roman"/>
          <w:sz w:val="24"/>
          <w:szCs w:val="24"/>
        </w:rPr>
        <w:t>.1</w:t>
      </w:r>
      <w:r w:rsidR="007A05F1" w:rsidRPr="009D6E67">
        <w:rPr>
          <w:rFonts w:ascii="Times New Roman" w:hAnsi="Times New Roman" w:cs="Times New Roman"/>
          <w:sz w:val="24"/>
          <w:szCs w:val="24"/>
        </w:rPr>
        <w:t>0.2014</w:t>
      </w:r>
      <w:r w:rsidRPr="009D6E67">
        <w:rPr>
          <w:rFonts w:ascii="Times New Roman" w:hAnsi="Times New Roman" w:cs="Times New Roman"/>
          <w:sz w:val="24"/>
          <w:szCs w:val="24"/>
        </w:rPr>
        <w:t>г. №79 «О налоге на имущество физических лиц»</w:t>
      </w:r>
      <w:r w:rsidR="007A05F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B03212" w:rsidRPr="009D6E67">
        <w:rPr>
          <w:rFonts w:ascii="Times New Roman" w:hAnsi="Times New Roman" w:cs="Times New Roman"/>
          <w:sz w:val="24"/>
          <w:szCs w:val="24"/>
        </w:rPr>
        <w:t>(в редакции от 25.11.</w:t>
      </w:r>
      <w:r w:rsidR="007A05F1" w:rsidRPr="009D6E67">
        <w:rPr>
          <w:rFonts w:ascii="Times New Roman" w:hAnsi="Times New Roman" w:cs="Times New Roman"/>
          <w:sz w:val="24"/>
          <w:szCs w:val="24"/>
        </w:rPr>
        <w:t xml:space="preserve">2015г. № </w:t>
      </w:r>
      <w:proofErr w:type="gramStart"/>
      <w:r w:rsidR="007A05F1" w:rsidRPr="009D6E67">
        <w:rPr>
          <w:rFonts w:ascii="Times New Roman" w:hAnsi="Times New Roman" w:cs="Times New Roman"/>
          <w:sz w:val="24"/>
          <w:szCs w:val="24"/>
        </w:rPr>
        <w:t>121)установле</w:t>
      </w:r>
      <w:r w:rsidR="00E0752F" w:rsidRPr="009D6E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6E67">
        <w:rPr>
          <w:rFonts w:ascii="Times New Roman" w:hAnsi="Times New Roman" w:cs="Times New Roman"/>
          <w:sz w:val="24"/>
          <w:szCs w:val="24"/>
        </w:rPr>
        <w:t xml:space="preserve"> пониженная ставка по налогу на имущество 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9D6E67">
        <w:rPr>
          <w:rFonts w:ascii="Times New Roman" w:hAnsi="Times New Roman" w:cs="Times New Roman"/>
          <w:sz w:val="24"/>
          <w:szCs w:val="24"/>
        </w:rPr>
        <w:t>стоим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остью свыше 500 </w:t>
      </w:r>
      <w:r w:rsidR="007A05F1" w:rsidRPr="009D6E67">
        <w:rPr>
          <w:rFonts w:ascii="Times New Roman" w:hAnsi="Times New Roman" w:cs="Times New Roman"/>
          <w:sz w:val="24"/>
          <w:szCs w:val="24"/>
        </w:rPr>
        <w:t>тыс.рублей -1,0</w:t>
      </w:r>
      <w:r w:rsidRPr="009D6E67">
        <w:rPr>
          <w:rFonts w:ascii="Times New Roman" w:hAnsi="Times New Roman" w:cs="Times New Roman"/>
          <w:sz w:val="24"/>
          <w:szCs w:val="24"/>
        </w:rPr>
        <w:t xml:space="preserve">%. Сумма льготы составила </w:t>
      </w:r>
      <w:r w:rsidR="00BC0F66" w:rsidRPr="009D6E67">
        <w:rPr>
          <w:rFonts w:ascii="Times New Roman" w:hAnsi="Times New Roman" w:cs="Times New Roman"/>
          <w:sz w:val="24"/>
          <w:szCs w:val="24"/>
        </w:rPr>
        <w:t>5,2</w:t>
      </w:r>
      <w:r w:rsidRPr="009D6E67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1141E7" w:rsidRPr="009D6E67" w:rsidRDefault="00851D1A" w:rsidP="001141E7">
      <w:pPr>
        <w:pStyle w:val="2"/>
        <w:spacing w:line="240" w:lineRule="auto"/>
        <w:ind w:left="0"/>
        <w:jc w:val="both"/>
      </w:pPr>
      <w:r w:rsidRPr="009D6E67">
        <w:rPr>
          <w:bCs/>
        </w:rPr>
        <w:t xml:space="preserve">            </w:t>
      </w:r>
      <w:r w:rsidR="001141E7" w:rsidRPr="009D6E67">
        <w:rPr>
          <w:bCs/>
        </w:rPr>
        <w:t xml:space="preserve">В соответствии с </w:t>
      </w:r>
      <w:r w:rsidR="003A2404" w:rsidRPr="009D6E67">
        <w:rPr>
          <w:bCs/>
        </w:rPr>
        <w:t>постановлением А</w:t>
      </w:r>
      <w:r w:rsidR="001141E7" w:rsidRPr="009D6E67">
        <w:rPr>
          <w:bCs/>
        </w:rPr>
        <w:t xml:space="preserve">дминистрации </w:t>
      </w:r>
      <w:proofErr w:type="spellStart"/>
      <w:r w:rsidR="00E817C7" w:rsidRPr="009D6E67">
        <w:rPr>
          <w:bCs/>
        </w:rPr>
        <w:t>Денисовского</w:t>
      </w:r>
      <w:proofErr w:type="spellEnd"/>
      <w:r w:rsidR="00E817C7" w:rsidRPr="009D6E67">
        <w:rPr>
          <w:bCs/>
        </w:rPr>
        <w:t xml:space="preserve"> сельского</w:t>
      </w:r>
      <w:r w:rsidR="001141E7" w:rsidRPr="009D6E67">
        <w:rPr>
          <w:bCs/>
        </w:rPr>
        <w:t xml:space="preserve"> от</w:t>
      </w:r>
      <w:r w:rsidR="00F16709" w:rsidRPr="009D6E67">
        <w:t xml:space="preserve"> 02.08.2011г.№ 59</w:t>
      </w:r>
      <w:r w:rsidR="001141E7" w:rsidRPr="009D6E67">
        <w:t xml:space="preserve"> «О порядке оценки обоснованности и эффективности налоговых льгот</w:t>
      </w:r>
      <w:r w:rsidR="00F16709" w:rsidRPr="009D6E67">
        <w:t xml:space="preserve"> по </w:t>
      </w:r>
      <w:proofErr w:type="spellStart"/>
      <w:r w:rsidR="00F16709" w:rsidRPr="009D6E67">
        <w:t>Денисовскому</w:t>
      </w:r>
      <w:proofErr w:type="spellEnd"/>
      <w:r w:rsidR="00F16709" w:rsidRPr="009D6E67">
        <w:t xml:space="preserve"> сельскому поселению</w:t>
      </w:r>
      <w:r w:rsidR="003A2404" w:rsidRPr="009D6E67">
        <w:t xml:space="preserve"> </w:t>
      </w:r>
      <w:proofErr w:type="spellStart"/>
      <w:r w:rsidR="003A2404" w:rsidRPr="009D6E67">
        <w:t>Ремонтненского</w:t>
      </w:r>
      <w:proofErr w:type="spellEnd"/>
      <w:r w:rsidR="003A2404" w:rsidRPr="009D6E67">
        <w:t xml:space="preserve"> района</w:t>
      </w:r>
      <w:r w:rsidR="001141E7" w:rsidRPr="009D6E67">
        <w:t>»,</w:t>
      </w:r>
      <w:r w:rsidR="001141E7" w:rsidRPr="009D6E67">
        <w:rPr>
          <w:bCs/>
        </w:rPr>
        <w:t xml:space="preserve"> проведена </w:t>
      </w:r>
      <w:r w:rsidR="001141E7" w:rsidRPr="009D6E67">
        <w:t xml:space="preserve">оценка обоснованности и эффективности налоговых льгот, определены выпадающие доходы бюджета </w:t>
      </w:r>
      <w:proofErr w:type="spellStart"/>
      <w:r w:rsidR="00F16709" w:rsidRPr="009D6E67">
        <w:t>Денисовского</w:t>
      </w:r>
      <w:proofErr w:type="spellEnd"/>
      <w:r w:rsidR="001141E7" w:rsidRPr="009D6E67">
        <w:t xml:space="preserve"> сельского поселения </w:t>
      </w:r>
      <w:proofErr w:type="spellStart"/>
      <w:r w:rsidR="00F16709" w:rsidRPr="009D6E67">
        <w:t>Ремонтненского</w:t>
      </w:r>
      <w:proofErr w:type="spellEnd"/>
      <w:r w:rsidR="005F6341" w:rsidRPr="009D6E67">
        <w:t xml:space="preserve"> </w:t>
      </w:r>
      <w:r w:rsidR="001141E7" w:rsidRPr="009D6E67">
        <w:t>района за 20</w:t>
      </w:r>
      <w:r w:rsidR="009D6E67" w:rsidRPr="009D6E67">
        <w:t>17</w:t>
      </w:r>
      <w:r w:rsidR="00A42337" w:rsidRPr="009D6E67">
        <w:t xml:space="preserve"> </w:t>
      </w:r>
      <w:r w:rsidR="001141E7" w:rsidRPr="009D6E67">
        <w:t>год.</w:t>
      </w:r>
    </w:p>
    <w:p w:rsidR="001141E7" w:rsidRPr="009D6E67" w:rsidRDefault="001141E7" w:rsidP="001141E7">
      <w:pPr>
        <w:pStyle w:val="2"/>
        <w:spacing w:line="240" w:lineRule="auto"/>
        <w:ind w:left="0" w:firstLine="708"/>
        <w:jc w:val="both"/>
      </w:pPr>
      <w:r w:rsidRPr="009D6E67">
        <w:t>Результаты оценки представлены в таблице</w:t>
      </w:r>
      <w:r w:rsidR="00E817C7" w:rsidRPr="009D6E67">
        <w:t>.</w:t>
      </w:r>
    </w:p>
    <w:p w:rsidR="001141E7" w:rsidRPr="009D6E67" w:rsidRDefault="001141E7" w:rsidP="001141E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9D6E67" w:rsidRDefault="001141E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proofErr w:type="spellStart"/>
      <w:r w:rsidR="00F16709" w:rsidRPr="009D6E67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41E7" w:rsidRPr="009D6E67" w:rsidRDefault="009D6E6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>по состоянию на 1 января 2017</w:t>
      </w:r>
      <w:r w:rsidR="001141E7"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141E7" w:rsidRPr="009D6E6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3260"/>
        <w:gridCol w:w="1843"/>
        <w:gridCol w:w="1134"/>
        <w:gridCol w:w="1701"/>
      </w:tblGrid>
      <w:tr w:rsidR="00F16709" w:rsidRPr="009D6E67" w:rsidTr="00E27D48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Вид 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преференции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Предложения по итогам оценки льгот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9D6E67" w:rsidTr="00E2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6</w:t>
            </w:r>
          </w:p>
        </w:tc>
      </w:tr>
      <w:tr w:rsidR="00F16709" w:rsidRPr="009D6E67" w:rsidTr="00E27D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A70635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773932" w:rsidRDefault="00773932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 xml:space="preserve">Ветераны и инвалиды  Великой Отечественной </w:t>
            </w:r>
            <w:r w:rsidRPr="00773932">
              <w:rPr>
                <w:sz w:val="24"/>
                <w:szCs w:val="24"/>
              </w:rPr>
              <w:lastRenderedPageBreak/>
              <w:t>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D87DA2" w:rsidRPr="009D6E67" w:rsidTr="009A13A5">
        <w:trPr>
          <w:trHeight w:val="96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773932" w:rsidRDefault="00D87DA2" w:rsidP="009D6E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3932">
              <w:rPr>
                <w:rFonts w:ascii="Times New Roman" w:hAnsi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773932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773932">
              <w:rPr>
                <w:rFonts w:ascii="Times New Roman" w:hAnsi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  <w:p w:rsidR="00D87DA2" w:rsidRPr="00773932" w:rsidRDefault="00D87DA2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7B07BA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67" w:rsidRPr="00773932" w:rsidRDefault="009D6E67" w:rsidP="009D6E67">
            <w:pPr>
              <w:jc w:val="both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 xml:space="preserve">Граждане Российской Федерации,  проживающие на территории Ростовской области не менее пяти лет, имеющие 3-х и более несовершеннолетних детей 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</w:t>
            </w:r>
            <w:r w:rsidRPr="00773932">
              <w:rPr>
                <w:sz w:val="24"/>
                <w:szCs w:val="24"/>
              </w:rPr>
              <w:lastRenderedPageBreak/>
              <w:t>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 О регулировании земельных отношений в Ростовской области»</w:t>
            </w:r>
          </w:p>
          <w:p w:rsidR="007B07BA" w:rsidRPr="00773932" w:rsidRDefault="007B07BA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Стоимость имущества свыше 500 </w:t>
            </w:r>
            <w:proofErr w:type="gramStart"/>
            <w:r w:rsidRPr="009D6E67">
              <w:rPr>
                <w:sz w:val="24"/>
                <w:szCs w:val="24"/>
              </w:rPr>
              <w:t>тыс.рублей</w:t>
            </w:r>
            <w:proofErr w:type="gramEnd"/>
            <w:r w:rsidRPr="009D6E67">
              <w:rPr>
                <w:sz w:val="24"/>
                <w:szCs w:val="24"/>
              </w:rPr>
              <w:t>(ставка по закону до2,0%)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Пониженная ставка (</w:t>
            </w:r>
            <w:r w:rsidR="00BC0F66" w:rsidRPr="009D6E67">
              <w:rPr>
                <w:sz w:val="24"/>
                <w:szCs w:val="24"/>
              </w:rPr>
              <w:t>1,0</w:t>
            </w:r>
            <w:r w:rsidRPr="009D6E6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BC0F66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3A2404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27D4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rPr>
                <w:sz w:val="24"/>
                <w:szCs w:val="24"/>
              </w:rPr>
            </w:pPr>
          </w:p>
        </w:tc>
      </w:tr>
    </w:tbl>
    <w:p w:rsidR="00F16709" w:rsidRPr="009D6E67" w:rsidRDefault="00F16709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F3" w:rsidRPr="009D6E67" w:rsidRDefault="005124F3" w:rsidP="005124F3">
      <w:pPr>
        <w:pStyle w:val="consplusnormal0"/>
      </w:pPr>
      <w:r w:rsidRPr="009D6E67">
        <w:t xml:space="preserve">  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141E7" w:rsidRPr="009D6E67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8"/>
    <w:rsid w:val="00071DEB"/>
    <w:rsid w:val="00076E1E"/>
    <w:rsid w:val="001072CC"/>
    <w:rsid w:val="001141E7"/>
    <w:rsid w:val="001357F1"/>
    <w:rsid w:val="00182E4B"/>
    <w:rsid w:val="00215FDD"/>
    <w:rsid w:val="002945F9"/>
    <w:rsid w:val="002C0A91"/>
    <w:rsid w:val="0032198B"/>
    <w:rsid w:val="003403E4"/>
    <w:rsid w:val="003A2404"/>
    <w:rsid w:val="003E7731"/>
    <w:rsid w:val="004345E7"/>
    <w:rsid w:val="00441688"/>
    <w:rsid w:val="004466EA"/>
    <w:rsid w:val="004567CB"/>
    <w:rsid w:val="004925ED"/>
    <w:rsid w:val="004C427A"/>
    <w:rsid w:val="004D68FC"/>
    <w:rsid w:val="004F1BD9"/>
    <w:rsid w:val="005124F3"/>
    <w:rsid w:val="00581EA4"/>
    <w:rsid w:val="00587A42"/>
    <w:rsid w:val="005A63A7"/>
    <w:rsid w:val="005A7812"/>
    <w:rsid w:val="005B6B1F"/>
    <w:rsid w:val="005F6341"/>
    <w:rsid w:val="00622EBD"/>
    <w:rsid w:val="006768F9"/>
    <w:rsid w:val="006968BF"/>
    <w:rsid w:val="006C10C8"/>
    <w:rsid w:val="006E62AE"/>
    <w:rsid w:val="006E6E0C"/>
    <w:rsid w:val="006F66A0"/>
    <w:rsid w:val="00706880"/>
    <w:rsid w:val="00773932"/>
    <w:rsid w:val="00797F5D"/>
    <w:rsid w:val="007A05F1"/>
    <w:rsid w:val="007B07BA"/>
    <w:rsid w:val="007C4990"/>
    <w:rsid w:val="008059DD"/>
    <w:rsid w:val="00851D1A"/>
    <w:rsid w:val="008D7A5D"/>
    <w:rsid w:val="00976FA2"/>
    <w:rsid w:val="009D6E67"/>
    <w:rsid w:val="00A16D85"/>
    <w:rsid w:val="00A4135C"/>
    <w:rsid w:val="00A42337"/>
    <w:rsid w:val="00A65D55"/>
    <w:rsid w:val="00A70635"/>
    <w:rsid w:val="00AB446A"/>
    <w:rsid w:val="00B03212"/>
    <w:rsid w:val="00BA7BE9"/>
    <w:rsid w:val="00BC0F66"/>
    <w:rsid w:val="00BE5295"/>
    <w:rsid w:val="00C37FC7"/>
    <w:rsid w:val="00C504D4"/>
    <w:rsid w:val="00CE2856"/>
    <w:rsid w:val="00D87DA2"/>
    <w:rsid w:val="00DA6F88"/>
    <w:rsid w:val="00E0752F"/>
    <w:rsid w:val="00E12E10"/>
    <w:rsid w:val="00E27D48"/>
    <w:rsid w:val="00E30BB6"/>
    <w:rsid w:val="00E50233"/>
    <w:rsid w:val="00E72DFA"/>
    <w:rsid w:val="00E817C7"/>
    <w:rsid w:val="00EA4418"/>
    <w:rsid w:val="00ED457D"/>
    <w:rsid w:val="00F16709"/>
    <w:rsid w:val="00F460A6"/>
    <w:rsid w:val="00F672E8"/>
    <w:rsid w:val="00F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FA3B"/>
  <w15:docId w15:val="{212B76E3-B9A8-4067-8063-65F77FFF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E07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D6E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50</cp:revision>
  <cp:lastPrinted>2018-07-06T11:13:00Z</cp:lastPrinted>
  <dcterms:created xsi:type="dcterms:W3CDTF">2012-11-26T11:06:00Z</dcterms:created>
  <dcterms:modified xsi:type="dcterms:W3CDTF">2018-07-06T11:33:00Z</dcterms:modified>
</cp:coreProperties>
</file>