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C5B" w:rsidRDefault="009A4C5B" w:rsidP="008B5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C5B" w:rsidRDefault="009A4C5B" w:rsidP="008B5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C5B" w:rsidRPr="009A4C5B" w:rsidRDefault="00852F0D" w:rsidP="00852F0D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 w:rsidR="009A4C5B" w:rsidRPr="009A4C5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5350" cy="9715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C5B" w:rsidRPr="009A4C5B" w:rsidRDefault="009A4C5B" w:rsidP="009A4C5B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A4C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РОССИЙСКАЯ  ФЕДЕРАЦИЯ</w:t>
      </w:r>
    </w:p>
    <w:p w:rsidR="009A4C5B" w:rsidRPr="009A4C5B" w:rsidRDefault="009A4C5B" w:rsidP="009A4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5B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9A4C5B" w:rsidRPr="009A4C5B" w:rsidRDefault="009A4C5B" w:rsidP="009A4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5B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9A4C5B" w:rsidRPr="009A4C5B" w:rsidRDefault="009A4C5B" w:rsidP="009A4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5B">
        <w:rPr>
          <w:rFonts w:ascii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9A4C5B" w:rsidRPr="009A4C5B" w:rsidRDefault="009A4C5B" w:rsidP="009A4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C5B" w:rsidRPr="009A4C5B" w:rsidRDefault="009A4C5B" w:rsidP="009A4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5B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9A4C5B" w:rsidRPr="009A4C5B" w:rsidRDefault="009A4C5B" w:rsidP="009A4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A4C5B" w:rsidRPr="009A4C5B" w:rsidTr="006A1C5A">
        <w:trPr>
          <w:trHeight w:val="654"/>
        </w:trPr>
        <w:tc>
          <w:tcPr>
            <w:tcW w:w="3190" w:type="dxa"/>
            <w:hideMark/>
          </w:tcPr>
          <w:p w:rsidR="009A4C5B" w:rsidRPr="009A4C5B" w:rsidRDefault="009A4C5B" w:rsidP="009A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5B">
              <w:rPr>
                <w:rFonts w:ascii="Times New Roman" w:hAnsi="Times New Roman" w:cs="Times New Roman"/>
                <w:sz w:val="24"/>
                <w:szCs w:val="24"/>
              </w:rPr>
              <w:t>28 декабря 2016</w:t>
            </w:r>
          </w:p>
        </w:tc>
        <w:tc>
          <w:tcPr>
            <w:tcW w:w="3190" w:type="dxa"/>
            <w:hideMark/>
          </w:tcPr>
          <w:p w:rsidR="009A4C5B" w:rsidRPr="009A4C5B" w:rsidRDefault="009A4C5B" w:rsidP="009A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91" w:type="dxa"/>
            <w:hideMark/>
          </w:tcPr>
          <w:p w:rsidR="009A4C5B" w:rsidRPr="009A4C5B" w:rsidRDefault="009A4C5B" w:rsidP="009A4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5B">
              <w:rPr>
                <w:rFonts w:ascii="Times New Roman" w:hAnsi="Times New Roman" w:cs="Times New Roman"/>
                <w:sz w:val="24"/>
                <w:szCs w:val="24"/>
              </w:rPr>
              <w:t>п. Денисовский</w:t>
            </w:r>
          </w:p>
        </w:tc>
      </w:tr>
    </w:tbl>
    <w:p w:rsidR="009A4C5B" w:rsidRDefault="009A4C5B" w:rsidP="008B5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C5B" w:rsidRDefault="009A4C5B" w:rsidP="008B5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8FA" w:rsidRPr="00EE3892" w:rsidRDefault="00F428FA" w:rsidP="008B5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92">
        <w:rPr>
          <w:rFonts w:ascii="Times New Roman" w:hAnsi="Times New Roman" w:cs="Times New Roman"/>
          <w:b/>
          <w:sz w:val="24"/>
          <w:szCs w:val="24"/>
        </w:rPr>
        <w:t xml:space="preserve">Об  </w:t>
      </w:r>
      <w:r w:rsidR="00F00626" w:rsidRPr="00EE38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3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626" w:rsidRPr="00EE38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585C" w:rsidRPr="00EE3892">
        <w:rPr>
          <w:rFonts w:ascii="Times New Roman" w:hAnsi="Times New Roman" w:cs="Times New Roman"/>
          <w:b/>
          <w:sz w:val="24"/>
          <w:szCs w:val="24"/>
        </w:rPr>
        <w:t xml:space="preserve">определении </w:t>
      </w:r>
      <w:r w:rsidR="00F00626" w:rsidRPr="00EE389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B585C" w:rsidRPr="00EE3892">
        <w:rPr>
          <w:rFonts w:ascii="Times New Roman" w:hAnsi="Times New Roman" w:cs="Times New Roman"/>
          <w:b/>
          <w:sz w:val="24"/>
          <w:szCs w:val="24"/>
        </w:rPr>
        <w:t xml:space="preserve">сектора </w:t>
      </w:r>
      <w:r w:rsidR="00F00626" w:rsidRPr="00EE389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B585C" w:rsidRPr="00EE3892">
        <w:rPr>
          <w:rFonts w:ascii="Times New Roman" w:hAnsi="Times New Roman" w:cs="Times New Roman"/>
          <w:b/>
          <w:sz w:val="24"/>
          <w:szCs w:val="24"/>
        </w:rPr>
        <w:t>экономики</w:t>
      </w:r>
    </w:p>
    <w:p w:rsidR="008B585C" w:rsidRPr="00EE3892" w:rsidRDefault="008B585C" w:rsidP="008B5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92">
        <w:rPr>
          <w:rFonts w:ascii="Times New Roman" w:hAnsi="Times New Roman" w:cs="Times New Roman"/>
          <w:b/>
          <w:sz w:val="24"/>
          <w:szCs w:val="24"/>
        </w:rPr>
        <w:t xml:space="preserve">и финансов Администрации </w:t>
      </w:r>
      <w:r w:rsidR="008C75B0">
        <w:rPr>
          <w:rFonts w:ascii="Times New Roman" w:hAnsi="Times New Roman" w:cs="Times New Roman"/>
          <w:b/>
          <w:sz w:val="24"/>
          <w:szCs w:val="24"/>
        </w:rPr>
        <w:t>Денисовского</w:t>
      </w:r>
    </w:p>
    <w:p w:rsidR="008B585C" w:rsidRPr="00EE3892" w:rsidRDefault="008B585C" w:rsidP="008B5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92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F00626" w:rsidRPr="00EE389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E3892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F00626" w:rsidRPr="00EE389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E3892">
        <w:rPr>
          <w:rFonts w:ascii="Times New Roman" w:hAnsi="Times New Roman" w:cs="Times New Roman"/>
          <w:b/>
          <w:sz w:val="24"/>
          <w:szCs w:val="24"/>
        </w:rPr>
        <w:t>уполномоченным</w:t>
      </w:r>
    </w:p>
    <w:p w:rsidR="008B585C" w:rsidRPr="00EE3892" w:rsidRDefault="008B585C" w:rsidP="008B5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92">
        <w:rPr>
          <w:rFonts w:ascii="Times New Roman" w:hAnsi="Times New Roman" w:cs="Times New Roman"/>
          <w:b/>
          <w:sz w:val="24"/>
          <w:szCs w:val="24"/>
        </w:rPr>
        <w:t xml:space="preserve">органом </w:t>
      </w:r>
      <w:r w:rsidR="00F00626" w:rsidRPr="00EE38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389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00626" w:rsidRPr="00EE389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E3892">
        <w:rPr>
          <w:rFonts w:ascii="Times New Roman" w:hAnsi="Times New Roman" w:cs="Times New Roman"/>
          <w:b/>
          <w:sz w:val="24"/>
          <w:szCs w:val="24"/>
        </w:rPr>
        <w:t xml:space="preserve">осуществлению </w:t>
      </w:r>
      <w:r w:rsidR="00F00626" w:rsidRPr="00EE389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40573" w:rsidRPr="00EE3892">
        <w:rPr>
          <w:rFonts w:ascii="Times New Roman" w:hAnsi="Times New Roman" w:cs="Times New Roman"/>
          <w:b/>
          <w:sz w:val="24"/>
          <w:szCs w:val="24"/>
        </w:rPr>
        <w:t>внутреннего</w:t>
      </w:r>
    </w:p>
    <w:p w:rsidR="00B40573" w:rsidRPr="00EE3892" w:rsidRDefault="00B40573" w:rsidP="008B5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92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F00626" w:rsidRPr="00EE38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E3892">
        <w:rPr>
          <w:rFonts w:ascii="Times New Roman" w:hAnsi="Times New Roman" w:cs="Times New Roman"/>
          <w:b/>
          <w:sz w:val="24"/>
          <w:szCs w:val="24"/>
        </w:rPr>
        <w:t xml:space="preserve"> финансового</w:t>
      </w:r>
      <w:r w:rsidR="00F00626" w:rsidRPr="00EE389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E3892">
        <w:rPr>
          <w:rFonts w:ascii="Times New Roman" w:hAnsi="Times New Roman" w:cs="Times New Roman"/>
          <w:b/>
          <w:sz w:val="24"/>
          <w:szCs w:val="24"/>
        </w:rPr>
        <w:t xml:space="preserve"> контроля</w:t>
      </w:r>
    </w:p>
    <w:p w:rsidR="00B40573" w:rsidRPr="00EE3892" w:rsidRDefault="00F00626" w:rsidP="008B5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92">
        <w:rPr>
          <w:rFonts w:ascii="Times New Roman" w:hAnsi="Times New Roman" w:cs="Times New Roman"/>
          <w:b/>
          <w:sz w:val="24"/>
          <w:szCs w:val="24"/>
        </w:rPr>
        <w:t>и    утверждения     порядка      осуществления</w:t>
      </w:r>
    </w:p>
    <w:p w:rsidR="00F00626" w:rsidRPr="00EE3892" w:rsidRDefault="00F00626" w:rsidP="008B5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92">
        <w:rPr>
          <w:rFonts w:ascii="Times New Roman" w:hAnsi="Times New Roman" w:cs="Times New Roman"/>
          <w:b/>
          <w:sz w:val="24"/>
          <w:szCs w:val="24"/>
        </w:rPr>
        <w:t xml:space="preserve">внутреннего      муниципального      контроля </w:t>
      </w:r>
    </w:p>
    <w:p w:rsidR="00F00626" w:rsidRPr="00EE3892" w:rsidRDefault="00F00626" w:rsidP="008B5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92">
        <w:rPr>
          <w:rFonts w:ascii="Times New Roman" w:hAnsi="Times New Roman" w:cs="Times New Roman"/>
          <w:b/>
          <w:sz w:val="24"/>
          <w:szCs w:val="24"/>
        </w:rPr>
        <w:t xml:space="preserve">в муниципальном                            образовании </w:t>
      </w:r>
    </w:p>
    <w:p w:rsidR="00F00626" w:rsidRPr="00EE3892" w:rsidRDefault="00F00626" w:rsidP="008B58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892">
        <w:rPr>
          <w:rFonts w:ascii="Times New Roman" w:hAnsi="Times New Roman" w:cs="Times New Roman"/>
          <w:b/>
          <w:sz w:val="24"/>
          <w:szCs w:val="24"/>
        </w:rPr>
        <w:t>«</w:t>
      </w:r>
      <w:r w:rsidR="008C75B0">
        <w:rPr>
          <w:rFonts w:ascii="Times New Roman" w:hAnsi="Times New Roman" w:cs="Times New Roman"/>
          <w:b/>
          <w:sz w:val="24"/>
          <w:szCs w:val="24"/>
        </w:rPr>
        <w:t>Денисовское</w:t>
      </w:r>
      <w:r w:rsidRPr="00EE389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95095F" w:rsidRPr="00EE3892" w:rsidRDefault="0095095F" w:rsidP="0095095F">
      <w:pPr>
        <w:spacing w:after="0" w:line="240" w:lineRule="auto"/>
        <w:rPr>
          <w:rFonts w:ascii="Times New Roman" w:hAnsi="Times New Roman" w:cs="Times New Roman"/>
          <w:color w:val="FF0000"/>
          <w:kern w:val="2"/>
          <w:sz w:val="24"/>
          <w:szCs w:val="24"/>
        </w:rPr>
      </w:pPr>
    </w:p>
    <w:p w:rsidR="0095095F" w:rsidRPr="00EE3892" w:rsidRDefault="00A4414E" w:rsidP="0095095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3892">
        <w:rPr>
          <w:rFonts w:ascii="Times New Roman" w:eastAsia="Calibri" w:hAnsi="Times New Roman" w:cs="Times New Roman"/>
          <w:sz w:val="24"/>
          <w:szCs w:val="24"/>
        </w:rPr>
        <w:t>В</w:t>
      </w:r>
      <w:r w:rsidR="00A719B3" w:rsidRPr="00EE3892">
        <w:rPr>
          <w:rFonts w:ascii="Times New Roman" w:eastAsia="Calibri" w:hAnsi="Times New Roman" w:cs="Times New Roman"/>
          <w:sz w:val="24"/>
          <w:szCs w:val="24"/>
        </w:rPr>
        <w:t xml:space="preserve"> соответствии с пунктом 3 статьи 265, статьей 269.2 Бюджетного кодекса Российской Федерации, частью 8 статьи 99 Федерального </w:t>
      </w:r>
      <w:r w:rsidR="00E70FA6" w:rsidRPr="00EE3892">
        <w:rPr>
          <w:rFonts w:ascii="Times New Roman" w:eastAsia="Calibri" w:hAnsi="Times New Roman" w:cs="Times New Roman"/>
          <w:sz w:val="24"/>
          <w:szCs w:val="24"/>
        </w:rPr>
        <w:t>закона 05.04.2013</w:t>
      </w:r>
      <w:r w:rsidR="00A719B3" w:rsidRPr="00EE3892">
        <w:rPr>
          <w:rFonts w:ascii="Times New Roman" w:eastAsia="Calibri" w:hAnsi="Times New Roman" w:cs="Times New Roman"/>
          <w:sz w:val="24"/>
          <w:szCs w:val="24"/>
        </w:rPr>
        <w:t xml:space="preserve"> № 44-ФЗ «О контрактной системе в сфере закупок товаров</w:t>
      </w:r>
      <w:r w:rsidR="004D12F7" w:rsidRPr="00EE3892">
        <w:rPr>
          <w:rFonts w:ascii="Times New Roman" w:eastAsia="Calibri" w:hAnsi="Times New Roman" w:cs="Times New Roman"/>
          <w:sz w:val="24"/>
          <w:szCs w:val="24"/>
        </w:rPr>
        <w:t>, работ,</w:t>
      </w:r>
      <w:r w:rsidR="00A719B3" w:rsidRPr="00EE3892">
        <w:rPr>
          <w:rFonts w:ascii="Times New Roman" w:eastAsia="Calibri" w:hAnsi="Times New Roman" w:cs="Times New Roman"/>
          <w:sz w:val="24"/>
          <w:szCs w:val="24"/>
        </w:rPr>
        <w:t xml:space="preserve"> услуг для обеспечения государственны</w:t>
      </w:r>
      <w:r w:rsidR="009835A1" w:rsidRPr="00EE3892">
        <w:rPr>
          <w:rFonts w:ascii="Times New Roman" w:eastAsia="Calibri" w:hAnsi="Times New Roman" w:cs="Times New Roman"/>
          <w:sz w:val="24"/>
          <w:szCs w:val="24"/>
        </w:rPr>
        <w:t>х</w:t>
      </w:r>
      <w:r w:rsidR="00A719B3" w:rsidRPr="00EE389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нужд»  </w:t>
      </w:r>
      <w:r w:rsidRPr="00EE38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3B49" w:rsidRPr="00EE3892" w:rsidRDefault="00393B49" w:rsidP="009509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</w:rPr>
      </w:pPr>
    </w:p>
    <w:p w:rsidR="0095095F" w:rsidRPr="00EE3892" w:rsidRDefault="000C3CE7" w:rsidP="0095095F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EE3892">
        <w:rPr>
          <w:rFonts w:ascii="Times New Roman" w:hAnsi="Times New Roman" w:cs="Times New Roman"/>
          <w:b/>
          <w:kern w:val="2"/>
          <w:sz w:val="24"/>
          <w:szCs w:val="24"/>
        </w:rPr>
        <w:t>ПОСТАНОВЛЯЮ</w:t>
      </w:r>
      <w:r w:rsidR="0095095F" w:rsidRPr="00EE3892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95095F" w:rsidRPr="00EE3892" w:rsidRDefault="0095095F" w:rsidP="0095095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4D12F7" w:rsidRPr="00EE3892" w:rsidRDefault="004D12F7" w:rsidP="0095095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3892">
        <w:rPr>
          <w:rFonts w:ascii="Times New Roman" w:hAnsi="Times New Roman" w:cs="Times New Roman"/>
          <w:sz w:val="24"/>
          <w:szCs w:val="24"/>
        </w:rPr>
        <w:t xml:space="preserve">Определить сектор экономики и финансов Администрации </w:t>
      </w:r>
      <w:r w:rsidR="008C75B0">
        <w:rPr>
          <w:rFonts w:ascii="Times New Roman" w:hAnsi="Times New Roman" w:cs="Times New Roman"/>
          <w:sz w:val="24"/>
          <w:szCs w:val="24"/>
        </w:rPr>
        <w:t>Денисовского</w:t>
      </w:r>
      <w:r w:rsidRPr="00EE3892">
        <w:rPr>
          <w:rFonts w:ascii="Times New Roman" w:hAnsi="Times New Roman" w:cs="Times New Roman"/>
          <w:sz w:val="24"/>
          <w:szCs w:val="24"/>
        </w:rPr>
        <w:t xml:space="preserve"> сельского поселения уполномоченным органом Администрации </w:t>
      </w:r>
      <w:r w:rsidR="008C75B0">
        <w:rPr>
          <w:rFonts w:ascii="Times New Roman" w:hAnsi="Times New Roman" w:cs="Times New Roman"/>
          <w:sz w:val="24"/>
          <w:szCs w:val="24"/>
        </w:rPr>
        <w:t>Денисовского</w:t>
      </w:r>
      <w:r w:rsidRPr="00EE3892">
        <w:rPr>
          <w:rFonts w:ascii="Times New Roman" w:hAnsi="Times New Roman" w:cs="Times New Roman"/>
          <w:sz w:val="24"/>
          <w:szCs w:val="24"/>
        </w:rPr>
        <w:t xml:space="preserve"> сельского поселения по осуществлению внутреннего муниципального финансового контроля.</w:t>
      </w:r>
    </w:p>
    <w:p w:rsidR="008F7CE1" w:rsidRPr="00EE3892" w:rsidRDefault="004D12F7" w:rsidP="0095095F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E3892">
        <w:rPr>
          <w:rFonts w:ascii="Times New Roman" w:hAnsi="Times New Roman" w:cs="Times New Roman"/>
          <w:sz w:val="24"/>
          <w:szCs w:val="24"/>
        </w:rPr>
        <w:t xml:space="preserve"> Утвердить Порядок осуществления внутреннего муниципального финансового контроля в муниципальном </w:t>
      </w:r>
      <w:r w:rsidR="008F7CE1" w:rsidRPr="00EE3892">
        <w:rPr>
          <w:rFonts w:ascii="Times New Roman" w:hAnsi="Times New Roman" w:cs="Times New Roman"/>
          <w:sz w:val="24"/>
          <w:szCs w:val="24"/>
        </w:rPr>
        <w:t>образовании «</w:t>
      </w:r>
      <w:r w:rsidR="008C75B0">
        <w:rPr>
          <w:rFonts w:ascii="Times New Roman" w:hAnsi="Times New Roman" w:cs="Times New Roman"/>
          <w:sz w:val="24"/>
          <w:szCs w:val="24"/>
        </w:rPr>
        <w:t>Денисовское</w:t>
      </w:r>
      <w:r w:rsidR="00982DC7" w:rsidRPr="00EE389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8F7CE1" w:rsidRPr="00EE3892">
        <w:rPr>
          <w:rFonts w:ascii="Times New Roman" w:hAnsi="Times New Roman" w:cs="Times New Roman"/>
          <w:sz w:val="24"/>
          <w:szCs w:val="24"/>
        </w:rPr>
        <w:t>», согласно приложению к настоящему постановлению.</w:t>
      </w:r>
    </w:p>
    <w:p w:rsidR="0095095F" w:rsidRPr="00EE3892" w:rsidRDefault="008F7CE1" w:rsidP="0095095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892">
        <w:rPr>
          <w:rFonts w:ascii="Times New Roman" w:hAnsi="Times New Roman" w:cs="Times New Roman"/>
          <w:sz w:val="24"/>
          <w:szCs w:val="24"/>
        </w:rPr>
        <w:t>3</w:t>
      </w:r>
      <w:r w:rsidR="0095095F" w:rsidRPr="00EE3892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оставляю за собой.</w:t>
      </w:r>
    </w:p>
    <w:p w:rsidR="0095095F" w:rsidRPr="00EE3892" w:rsidRDefault="0095095F" w:rsidP="0095095F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95095F" w:rsidRPr="00EE3892" w:rsidRDefault="0095095F" w:rsidP="00950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</w:rPr>
      </w:pPr>
    </w:p>
    <w:p w:rsidR="00EB7388" w:rsidRPr="00EE3892" w:rsidRDefault="008F7CE1" w:rsidP="00950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892">
        <w:rPr>
          <w:rFonts w:ascii="Times New Roman" w:hAnsi="Times New Roman" w:cs="Times New Roman"/>
          <w:b/>
          <w:sz w:val="24"/>
          <w:szCs w:val="24"/>
        </w:rPr>
        <w:t>Глава</w:t>
      </w:r>
      <w:r w:rsidR="0095095F" w:rsidRPr="00EE3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388" w:rsidRPr="00EE3892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95095F" w:rsidRPr="00EE3892" w:rsidRDefault="009A4C5B" w:rsidP="0095095F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Денисовского</w:t>
      </w:r>
      <w:r w:rsidR="00EB7388" w:rsidRPr="00EE3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95F" w:rsidRPr="00EE389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</w:t>
      </w:r>
      <w:r w:rsidR="00E70FA6" w:rsidRPr="00EE389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5095F" w:rsidRPr="00EE389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О.А.Апанасенко</w:t>
      </w:r>
    </w:p>
    <w:p w:rsidR="0095095F" w:rsidRPr="00EE3892" w:rsidRDefault="0095095F" w:rsidP="0095095F">
      <w:pPr>
        <w:spacing w:after="0" w:line="240" w:lineRule="auto"/>
        <w:jc w:val="both"/>
        <w:rPr>
          <w:rFonts w:ascii="Times New Roman" w:hAnsi="Times New Roman" w:cs="Times New Roman"/>
          <w:color w:val="FF0000"/>
          <w:kern w:val="2"/>
          <w:sz w:val="24"/>
          <w:szCs w:val="24"/>
        </w:rPr>
      </w:pPr>
    </w:p>
    <w:p w:rsidR="0095095F" w:rsidRPr="00EE3892" w:rsidRDefault="0095095F" w:rsidP="0095095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5095F" w:rsidRPr="00EE3892" w:rsidRDefault="0095095F" w:rsidP="0095095F">
      <w:pPr>
        <w:spacing w:after="0" w:line="240" w:lineRule="auto"/>
        <w:rPr>
          <w:color w:val="FF0000"/>
          <w:sz w:val="24"/>
          <w:szCs w:val="24"/>
        </w:rPr>
      </w:pPr>
    </w:p>
    <w:p w:rsidR="0095095F" w:rsidRPr="00EE3892" w:rsidRDefault="0095095F" w:rsidP="0095095F">
      <w:pPr>
        <w:spacing w:after="0" w:line="240" w:lineRule="auto"/>
        <w:rPr>
          <w:sz w:val="24"/>
          <w:szCs w:val="24"/>
        </w:rPr>
      </w:pPr>
    </w:p>
    <w:p w:rsidR="00E70FA6" w:rsidRPr="00EE3892" w:rsidRDefault="00E70FA6" w:rsidP="00EF45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0FA6" w:rsidRPr="00EE3892" w:rsidRDefault="00BF62F7" w:rsidP="00BF62F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E3892">
        <w:rPr>
          <w:rFonts w:ascii="Times New Roman" w:hAnsi="Times New Roman" w:cs="Times New Roman"/>
          <w:sz w:val="24"/>
          <w:szCs w:val="24"/>
        </w:rPr>
        <w:t>Постановление вносит сектор</w:t>
      </w:r>
    </w:p>
    <w:p w:rsidR="00BF62F7" w:rsidRPr="00EE3892" w:rsidRDefault="00BF62F7" w:rsidP="00BF62F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E3892">
        <w:rPr>
          <w:rFonts w:ascii="Times New Roman" w:hAnsi="Times New Roman" w:cs="Times New Roman"/>
          <w:sz w:val="24"/>
          <w:szCs w:val="24"/>
        </w:rPr>
        <w:t>экономики и финансов</w:t>
      </w:r>
    </w:p>
    <w:p w:rsidR="00E70FA6" w:rsidRPr="00EE3892" w:rsidRDefault="00E70FA6" w:rsidP="00EF45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0FA6" w:rsidRPr="00EE3892" w:rsidRDefault="00E70FA6" w:rsidP="00EF45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0FA6" w:rsidRPr="00EE3892" w:rsidRDefault="00E70FA6" w:rsidP="00EF45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0FA6" w:rsidRPr="00EE3892" w:rsidRDefault="00E70FA6" w:rsidP="00EF45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0FA6" w:rsidRPr="00EE3892" w:rsidRDefault="00E70FA6" w:rsidP="00EF45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0FA6" w:rsidRPr="00EE3892" w:rsidRDefault="00E70FA6" w:rsidP="00EF45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70FA6" w:rsidRPr="00EE3892" w:rsidRDefault="00E70FA6" w:rsidP="00EF45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2376" w:rsidRPr="00EE3892" w:rsidRDefault="00932376" w:rsidP="00EF45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E3892">
        <w:rPr>
          <w:rFonts w:ascii="Times New Roman" w:hAnsi="Times New Roman" w:cs="Times New Roman"/>
          <w:sz w:val="24"/>
          <w:szCs w:val="24"/>
        </w:rPr>
        <w:t>Приложение</w:t>
      </w:r>
    </w:p>
    <w:p w:rsidR="00932376" w:rsidRPr="00EE3892" w:rsidRDefault="00932376" w:rsidP="00EF45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389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32376" w:rsidRPr="00EE3892" w:rsidRDefault="00EF4571" w:rsidP="007B31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3892">
        <w:rPr>
          <w:rFonts w:ascii="Times New Roman" w:hAnsi="Times New Roman" w:cs="Times New Roman"/>
          <w:sz w:val="24"/>
          <w:szCs w:val="24"/>
        </w:rPr>
        <w:t>Администрации</w:t>
      </w:r>
      <w:r w:rsidR="007B3145" w:rsidRPr="00EE3892">
        <w:rPr>
          <w:rFonts w:ascii="Times New Roman" w:hAnsi="Times New Roman" w:cs="Times New Roman"/>
          <w:sz w:val="24"/>
          <w:szCs w:val="24"/>
        </w:rPr>
        <w:t xml:space="preserve"> </w:t>
      </w:r>
      <w:r w:rsidR="008C75B0">
        <w:rPr>
          <w:rFonts w:ascii="Times New Roman" w:hAnsi="Times New Roman" w:cs="Times New Roman"/>
          <w:sz w:val="24"/>
          <w:szCs w:val="24"/>
        </w:rPr>
        <w:t>Денисовского</w:t>
      </w:r>
    </w:p>
    <w:p w:rsidR="00EF4571" w:rsidRPr="00EE3892" w:rsidRDefault="00EF4571" w:rsidP="00EF45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389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32376" w:rsidRPr="00EE3892" w:rsidRDefault="004A5499" w:rsidP="00EF45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3892">
        <w:rPr>
          <w:rFonts w:ascii="Times New Roman" w:hAnsi="Times New Roman" w:cs="Times New Roman"/>
          <w:sz w:val="24"/>
          <w:szCs w:val="24"/>
        </w:rPr>
        <w:t xml:space="preserve">от </w:t>
      </w:r>
      <w:r w:rsidR="008C75B0">
        <w:rPr>
          <w:rFonts w:ascii="Times New Roman" w:hAnsi="Times New Roman" w:cs="Times New Roman"/>
          <w:sz w:val="24"/>
          <w:szCs w:val="24"/>
        </w:rPr>
        <w:t>28</w:t>
      </w:r>
      <w:r w:rsidR="00683B79" w:rsidRPr="00EE3892">
        <w:rPr>
          <w:rFonts w:ascii="Times New Roman" w:hAnsi="Times New Roman" w:cs="Times New Roman"/>
          <w:sz w:val="24"/>
          <w:szCs w:val="24"/>
        </w:rPr>
        <w:t>.12.</w:t>
      </w:r>
      <w:r w:rsidRPr="00EE3892">
        <w:rPr>
          <w:rFonts w:ascii="Times New Roman" w:hAnsi="Times New Roman" w:cs="Times New Roman"/>
          <w:sz w:val="24"/>
          <w:szCs w:val="24"/>
        </w:rPr>
        <w:t xml:space="preserve">2016 № </w:t>
      </w:r>
      <w:r w:rsidR="00683B79" w:rsidRPr="00EE3892">
        <w:rPr>
          <w:rFonts w:ascii="Times New Roman" w:hAnsi="Times New Roman" w:cs="Times New Roman"/>
          <w:sz w:val="24"/>
          <w:szCs w:val="24"/>
        </w:rPr>
        <w:t>4</w:t>
      </w:r>
      <w:r w:rsidR="008C75B0">
        <w:rPr>
          <w:rFonts w:ascii="Times New Roman" w:hAnsi="Times New Roman" w:cs="Times New Roman"/>
          <w:sz w:val="24"/>
          <w:szCs w:val="24"/>
        </w:rPr>
        <w:t>3</w:t>
      </w:r>
    </w:p>
    <w:p w:rsidR="00932376" w:rsidRPr="00EE3892" w:rsidRDefault="00932376" w:rsidP="009323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2DC7" w:rsidRPr="00EE3892" w:rsidRDefault="00982DC7" w:rsidP="009323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5"/>
      <w:bookmarkEnd w:id="1"/>
      <w:r w:rsidRPr="00EE3892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932376" w:rsidRPr="00EE3892" w:rsidRDefault="00982DC7" w:rsidP="009323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892">
        <w:rPr>
          <w:rFonts w:ascii="Times New Roman" w:hAnsi="Times New Roman" w:cs="Times New Roman"/>
          <w:b/>
          <w:sz w:val="24"/>
          <w:szCs w:val="24"/>
        </w:rPr>
        <w:t>осуществления внутреннего муниципального финансового контроля в муниципальном образовании «</w:t>
      </w:r>
      <w:r w:rsidR="008C75B0">
        <w:rPr>
          <w:rFonts w:ascii="Times New Roman" w:hAnsi="Times New Roman" w:cs="Times New Roman"/>
          <w:b/>
          <w:sz w:val="24"/>
          <w:szCs w:val="24"/>
        </w:rPr>
        <w:t>Денисовское</w:t>
      </w:r>
      <w:r w:rsidRPr="00EE389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9F0032" w:rsidRPr="00EE3892" w:rsidRDefault="009F0032" w:rsidP="00994532">
      <w:pPr>
        <w:pStyle w:val="ab"/>
        <w:numPr>
          <w:ilvl w:val="0"/>
          <w:numId w:val="12"/>
        </w:numPr>
        <w:shd w:val="clear" w:color="auto" w:fill="FFFFFF"/>
        <w:contextualSpacing/>
        <w:jc w:val="center"/>
        <w:rPr>
          <w:color w:val="000000"/>
        </w:rPr>
      </w:pPr>
      <w:r w:rsidRPr="00EE3892">
        <w:rPr>
          <w:color w:val="000000"/>
        </w:rPr>
        <w:t>Общие положения</w:t>
      </w:r>
    </w:p>
    <w:p w:rsidR="00994532" w:rsidRPr="00EE3892" w:rsidRDefault="00994532" w:rsidP="00994532">
      <w:pPr>
        <w:pStyle w:val="ab"/>
        <w:shd w:val="clear" w:color="auto" w:fill="FFFFFF"/>
        <w:ind w:left="720"/>
        <w:contextualSpacing/>
        <w:rPr>
          <w:color w:val="000000"/>
        </w:rPr>
      </w:pP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 xml:space="preserve">       1.1. Настоящий Порядок разработан в соответствии с Бюджетным кодексом Российской Федерации, </w:t>
      </w:r>
      <w:r w:rsidRPr="00EE3892">
        <w:t>Положением о бюджетном процессе в муниципальном образовании «</w:t>
      </w:r>
      <w:r w:rsidR="008C75B0">
        <w:t>Денисовское</w:t>
      </w:r>
      <w:r w:rsidR="00A10723" w:rsidRPr="00EE3892">
        <w:t xml:space="preserve"> сельское поселение</w:t>
      </w:r>
      <w:r w:rsidRPr="00EE3892">
        <w:t>»</w:t>
      </w:r>
      <w:r w:rsidRPr="00EE3892">
        <w:rPr>
          <w:color w:val="000000"/>
        </w:rPr>
        <w:t xml:space="preserve">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 xml:space="preserve">       1.2. Внутренний муниципальный финансовый контроль в сфере бюджетных правоотношений является контрольной деятельностью </w:t>
      </w:r>
      <w:r w:rsidR="00A10723" w:rsidRPr="00EE3892">
        <w:rPr>
          <w:color w:val="000000"/>
        </w:rPr>
        <w:t>сектора экономики и финансов А</w:t>
      </w:r>
      <w:r w:rsidRPr="00EE3892">
        <w:rPr>
          <w:color w:val="000000"/>
        </w:rPr>
        <w:t xml:space="preserve">дминистрации </w:t>
      </w:r>
      <w:r w:rsidR="008C75B0">
        <w:rPr>
          <w:color w:val="000000"/>
        </w:rPr>
        <w:t>Денисовского</w:t>
      </w:r>
      <w:r w:rsidR="00A10723" w:rsidRPr="00EE3892">
        <w:rPr>
          <w:color w:val="000000"/>
        </w:rPr>
        <w:t xml:space="preserve"> сельского поселения </w:t>
      </w:r>
      <w:r w:rsidR="00CC4F12" w:rsidRPr="00EE3892">
        <w:rPr>
          <w:color w:val="000000"/>
        </w:rPr>
        <w:t>Ремонтненского</w:t>
      </w:r>
      <w:r w:rsidR="00A10723" w:rsidRPr="00EE3892">
        <w:rPr>
          <w:color w:val="000000"/>
        </w:rPr>
        <w:t xml:space="preserve"> района Ростовской области</w:t>
      </w:r>
      <w:r w:rsidRPr="00EE3892">
        <w:rPr>
          <w:color w:val="000000"/>
        </w:rPr>
        <w:t xml:space="preserve"> (далее – контрольная деятельность). Внутренний муниципальный финансовый контроль подразделяется на предварительный и последующий.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1.3. Предварительный контроль осуществляется в целях предупреждения и пресечения бюджетных нарушений в процессе исполнения местного бюджета.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1.4. Последующий контроль осуществляется по результатам исполнения местного бюджета в целях установления законности их исполнения, достоверности учета и отчетности.</w:t>
      </w:r>
    </w:p>
    <w:p w:rsidR="00A10723" w:rsidRPr="00EE3892" w:rsidRDefault="00A10723" w:rsidP="009F0032">
      <w:pPr>
        <w:pStyle w:val="ab"/>
        <w:shd w:val="clear" w:color="auto" w:fill="FFFFFF"/>
        <w:contextualSpacing/>
        <w:jc w:val="both"/>
        <w:rPr>
          <w:color w:val="000000"/>
        </w:rPr>
      </w:pPr>
    </w:p>
    <w:p w:rsidR="009F0032" w:rsidRPr="00EE3892" w:rsidRDefault="009F0032" w:rsidP="00A10723">
      <w:pPr>
        <w:pStyle w:val="ab"/>
        <w:numPr>
          <w:ilvl w:val="0"/>
          <w:numId w:val="12"/>
        </w:numPr>
        <w:shd w:val="clear" w:color="auto" w:fill="FFFFFF"/>
        <w:contextualSpacing/>
        <w:jc w:val="center"/>
        <w:rPr>
          <w:color w:val="000000"/>
        </w:rPr>
      </w:pPr>
      <w:r w:rsidRPr="00EE3892">
        <w:rPr>
          <w:color w:val="000000"/>
        </w:rPr>
        <w:t>Объекты внутреннего муниципального финансового контроля</w:t>
      </w:r>
    </w:p>
    <w:p w:rsidR="00A10723" w:rsidRPr="00EE3892" w:rsidRDefault="00A10723" w:rsidP="00A10723">
      <w:pPr>
        <w:pStyle w:val="ab"/>
        <w:shd w:val="clear" w:color="auto" w:fill="FFFFFF"/>
        <w:ind w:left="720"/>
        <w:contextualSpacing/>
        <w:rPr>
          <w:color w:val="000000"/>
        </w:rPr>
      </w:pPr>
    </w:p>
    <w:p w:rsidR="009F0032" w:rsidRPr="008C75B0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2.1. Объектами внутреннего муниципального финансового контроля (далее - объекты контроля) являются</w:t>
      </w:r>
      <w:r w:rsidR="008C75B0">
        <w:rPr>
          <w:color w:val="000000"/>
        </w:rPr>
        <w:t xml:space="preserve"> </w:t>
      </w:r>
      <w:r w:rsidR="00FA4A62" w:rsidRPr="00EE3892">
        <w:t>м</w:t>
      </w:r>
      <w:r w:rsidR="00C45C8C" w:rsidRPr="00EE3892">
        <w:t>униципальные казенные учреждения</w:t>
      </w:r>
      <w:r w:rsidRPr="00EE3892">
        <w:t xml:space="preserve"> муниципального образования «</w:t>
      </w:r>
      <w:r w:rsidR="008C75B0">
        <w:t>Денисовское</w:t>
      </w:r>
      <w:r w:rsidR="00663AF6" w:rsidRPr="00EE3892">
        <w:t xml:space="preserve"> сельское поселение</w:t>
      </w:r>
      <w:r w:rsidRPr="00EE3892">
        <w:t>»;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FF0000"/>
        </w:rPr>
      </w:pPr>
      <w:r w:rsidRPr="00EE3892">
        <w:rPr>
          <w:color w:val="000000"/>
        </w:rPr>
        <w:t xml:space="preserve">       </w:t>
      </w:r>
      <w:r w:rsidRPr="00EE3892">
        <w:t xml:space="preserve">2.2. </w:t>
      </w:r>
      <w:r w:rsidR="00B405B3" w:rsidRPr="00EE3892">
        <w:t>Сектор экономики и финансов</w:t>
      </w:r>
      <w:r w:rsidRPr="00EE3892">
        <w:t xml:space="preserve"> </w:t>
      </w:r>
      <w:r w:rsidR="00EF3747" w:rsidRPr="00EE3892">
        <w:t>А</w:t>
      </w:r>
      <w:r w:rsidRPr="00EE3892">
        <w:t xml:space="preserve">дминистрации </w:t>
      </w:r>
      <w:r w:rsidR="008C75B0">
        <w:t>Денисовского</w:t>
      </w:r>
      <w:r w:rsidR="00B405B3" w:rsidRPr="00EE3892">
        <w:t xml:space="preserve"> сельско</w:t>
      </w:r>
      <w:r w:rsidR="008C75B0">
        <w:t>го</w:t>
      </w:r>
      <w:r w:rsidR="00B405B3" w:rsidRPr="00EE3892">
        <w:t xml:space="preserve"> поселени</w:t>
      </w:r>
      <w:r w:rsidR="008C75B0">
        <w:t>я</w:t>
      </w:r>
      <w:r w:rsidRPr="00EE3892">
        <w:t xml:space="preserve"> осуществляет контроль за использованием средств местного бюджета </w:t>
      </w:r>
      <w:r w:rsidR="00E70FA6" w:rsidRPr="00EE3892">
        <w:t>участниками бюджетного</w:t>
      </w:r>
      <w:r w:rsidRPr="00EE3892">
        <w:t xml:space="preserve"> процесса</w:t>
      </w:r>
      <w:r w:rsidR="00B405B3" w:rsidRPr="00EE3892">
        <w:t xml:space="preserve"> муниципального образования «</w:t>
      </w:r>
      <w:r w:rsidR="008C75B0">
        <w:t>Денисовское</w:t>
      </w:r>
      <w:r w:rsidR="00B405B3" w:rsidRPr="00EE3892">
        <w:t xml:space="preserve"> сельское поселение»</w:t>
      </w:r>
      <w:r w:rsidRPr="00EE3892">
        <w:rPr>
          <w:color w:val="FF0000"/>
        </w:rPr>
        <w:t>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FF0000"/>
        </w:rPr>
        <w:t xml:space="preserve">     </w:t>
      </w:r>
      <w:r w:rsidR="00B405B3" w:rsidRPr="00EE3892">
        <w:rPr>
          <w:color w:val="FF0000"/>
        </w:rPr>
        <w:t xml:space="preserve"> </w:t>
      </w:r>
      <w:r w:rsidRPr="00EE3892">
        <w:rPr>
          <w:color w:val="000000"/>
        </w:rPr>
        <w:t xml:space="preserve">   2.3. Непредставление или несвоевременное представление объектами контроля в </w:t>
      </w:r>
      <w:r w:rsidR="002D6599" w:rsidRPr="00EE3892">
        <w:rPr>
          <w:color w:val="000000"/>
        </w:rPr>
        <w:t xml:space="preserve">сектор экономики и финансов Администрации </w:t>
      </w:r>
      <w:r w:rsidR="008C75B0">
        <w:rPr>
          <w:color w:val="000000"/>
        </w:rPr>
        <w:t>Денисовского</w:t>
      </w:r>
      <w:r w:rsidR="00094ABC" w:rsidRPr="00EE3892">
        <w:rPr>
          <w:color w:val="000000"/>
        </w:rPr>
        <w:t xml:space="preserve"> сельского поселения</w:t>
      </w:r>
      <w:r w:rsidRPr="00EE3892">
        <w:rPr>
          <w:color w:val="000000"/>
        </w:rPr>
        <w:t xml:space="preserve"> по его запросам информации, документов и материалов, необходимых для осуществления полномочий по внутреннему муниципальному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094ABC" w:rsidRPr="00EE3892" w:rsidRDefault="00094ABC" w:rsidP="009F0032">
      <w:pPr>
        <w:pStyle w:val="ab"/>
        <w:shd w:val="clear" w:color="auto" w:fill="FFFFFF"/>
        <w:contextualSpacing/>
        <w:jc w:val="both"/>
        <w:rPr>
          <w:color w:val="000000"/>
        </w:rPr>
      </w:pPr>
    </w:p>
    <w:p w:rsidR="009F0032" w:rsidRPr="00EE3892" w:rsidRDefault="009F0032" w:rsidP="00094ABC">
      <w:pPr>
        <w:pStyle w:val="ab"/>
        <w:shd w:val="clear" w:color="auto" w:fill="FFFFFF"/>
        <w:contextualSpacing/>
        <w:jc w:val="center"/>
        <w:rPr>
          <w:color w:val="000000"/>
        </w:rPr>
      </w:pPr>
      <w:r w:rsidRPr="00EE3892">
        <w:rPr>
          <w:color w:val="000000"/>
        </w:rPr>
        <w:t>3. Методы осуществления внутреннего муниципального финансового контроля</w:t>
      </w:r>
    </w:p>
    <w:p w:rsidR="00094ABC" w:rsidRPr="00EE3892" w:rsidRDefault="00094ABC" w:rsidP="00094ABC">
      <w:pPr>
        <w:pStyle w:val="ab"/>
        <w:shd w:val="clear" w:color="auto" w:fill="FFFFFF"/>
        <w:contextualSpacing/>
        <w:jc w:val="center"/>
        <w:rPr>
          <w:color w:val="000000"/>
        </w:rPr>
      </w:pP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3.1. Методами осуществления муниципального финансового контроля являются проверка, ревизия, обследован</w:t>
      </w:r>
      <w:r w:rsidR="0046241A" w:rsidRPr="00EE3892">
        <w:rPr>
          <w:color w:val="000000"/>
        </w:rPr>
        <w:t>ие</w:t>
      </w:r>
      <w:r w:rsidRPr="00EE3892">
        <w:rPr>
          <w:color w:val="000000"/>
        </w:rPr>
        <w:t>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3.2.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lastRenderedPageBreak/>
        <w:t>     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Результаты проверки, ревизии оформляются актом.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3.3. Проверки подразделяются на камеральные и выездные, в том числе встречные проверки.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Камеральные проверки проводятся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Выездные проверки проводятся по месту нахождения объекта контроля. В ходе выездных проверок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Встречные проверки проводятся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3.4. При обследовании производится анализ и оценка состояния определенной сферы деятельности объекта контроля.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Результаты обследования оформляются заключением.</w:t>
      </w:r>
    </w:p>
    <w:p w:rsidR="00013646" w:rsidRPr="00EE3892" w:rsidRDefault="009F0032" w:rsidP="009F0032">
      <w:pPr>
        <w:pStyle w:val="ab"/>
        <w:shd w:val="clear" w:color="auto" w:fill="FFFFFF"/>
        <w:contextualSpacing/>
        <w:jc w:val="both"/>
        <w:rPr>
          <w:color w:val="FF0000"/>
        </w:rPr>
      </w:pPr>
      <w:r w:rsidRPr="00EE3892">
        <w:rPr>
          <w:color w:val="FF0000"/>
        </w:rPr>
        <w:t>      </w:t>
      </w:r>
    </w:p>
    <w:p w:rsidR="009F0032" w:rsidRPr="00EE3892" w:rsidRDefault="009F0032" w:rsidP="00013646">
      <w:pPr>
        <w:pStyle w:val="ab"/>
        <w:shd w:val="clear" w:color="auto" w:fill="FFFFFF"/>
        <w:contextualSpacing/>
        <w:jc w:val="center"/>
        <w:rPr>
          <w:color w:val="000000"/>
        </w:rPr>
      </w:pPr>
      <w:r w:rsidRPr="00EE3892">
        <w:rPr>
          <w:color w:val="000000"/>
        </w:rPr>
        <w:t xml:space="preserve">4. Полномочия </w:t>
      </w:r>
      <w:r w:rsidR="00013646" w:rsidRPr="00EE3892">
        <w:rPr>
          <w:color w:val="000000"/>
        </w:rPr>
        <w:t xml:space="preserve">сектора экономики и финансов Администрации </w:t>
      </w:r>
      <w:r w:rsidR="008C75B0">
        <w:rPr>
          <w:color w:val="000000"/>
        </w:rPr>
        <w:t>Денисовского</w:t>
      </w:r>
      <w:r w:rsidR="00013646" w:rsidRPr="00EE3892">
        <w:rPr>
          <w:color w:val="000000"/>
        </w:rPr>
        <w:t xml:space="preserve"> сельского поселения</w:t>
      </w:r>
      <w:r w:rsidRPr="00EE3892">
        <w:rPr>
          <w:color w:val="000000"/>
        </w:rPr>
        <w:t xml:space="preserve"> по осуществлению внутреннего муниципального финансового контроля</w:t>
      </w:r>
      <w:r w:rsidR="008C75B0">
        <w:rPr>
          <w:color w:val="000000"/>
        </w:rPr>
        <w:t>.</w:t>
      </w:r>
    </w:p>
    <w:p w:rsidR="00013646" w:rsidRPr="00EE3892" w:rsidRDefault="00013646" w:rsidP="00013646">
      <w:pPr>
        <w:pStyle w:val="ab"/>
        <w:shd w:val="clear" w:color="auto" w:fill="FFFFFF"/>
        <w:contextualSpacing/>
        <w:jc w:val="center"/>
        <w:rPr>
          <w:color w:val="000000"/>
        </w:rPr>
      </w:pPr>
    </w:p>
    <w:p w:rsidR="009F0032" w:rsidRPr="00EE3892" w:rsidRDefault="00013646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</w:t>
      </w:r>
      <w:r w:rsidR="009F0032" w:rsidRPr="00EE3892">
        <w:rPr>
          <w:color w:val="000000"/>
        </w:rPr>
        <w:t xml:space="preserve">4.1. Полномочиями </w:t>
      </w:r>
      <w:r w:rsidR="0027609C" w:rsidRPr="00EE3892">
        <w:rPr>
          <w:color w:val="000000"/>
        </w:rPr>
        <w:t xml:space="preserve">сектора </w:t>
      </w:r>
      <w:r w:rsidRPr="00EE3892">
        <w:rPr>
          <w:color w:val="000000"/>
        </w:rPr>
        <w:t xml:space="preserve">экономики и финансов Администрации </w:t>
      </w:r>
      <w:r w:rsidR="008C75B0">
        <w:rPr>
          <w:color w:val="000000"/>
        </w:rPr>
        <w:t>Денисовского</w:t>
      </w:r>
      <w:r w:rsidRPr="00EE3892">
        <w:rPr>
          <w:color w:val="000000"/>
        </w:rPr>
        <w:t xml:space="preserve"> сельского поселения</w:t>
      </w:r>
      <w:r w:rsidR="009F0032" w:rsidRPr="00EE3892">
        <w:rPr>
          <w:color w:val="000000"/>
        </w:rPr>
        <w:t xml:space="preserve"> по осуществлению внутреннего муниципального финансового контроля являются: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4.1.1. в сфере бюджетных правоотношений: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контроль за соблюдением бюджетного законодательства Российской Федерации и иных нормативных правовых актов, регулирующих бюджетные правоотношения, и (или) использованием средств местного бюджета;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контроль за соблюдением целей и условий предоставления средств из местного бюджета;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контроль за полнотой и достоверностью отчетности о реализации муниципальных программ;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4.1.2. в сфере закупок для обеспечения муниципальных нужд в соответствии с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 xml:space="preserve">       4.2. При осуществлении полномочий по внутреннему муниципальному финансовому контролю </w:t>
      </w:r>
      <w:r w:rsidR="0027609C" w:rsidRPr="00EE3892">
        <w:rPr>
          <w:color w:val="000000"/>
        </w:rPr>
        <w:t xml:space="preserve">сектор </w:t>
      </w:r>
      <w:r w:rsidR="00E924EF" w:rsidRPr="00EE3892">
        <w:rPr>
          <w:color w:val="000000"/>
        </w:rPr>
        <w:t xml:space="preserve">экономики и финансов Администрации </w:t>
      </w:r>
      <w:r w:rsidR="008C75B0">
        <w:rPr>
          <w:color w:val="000000"/>
        </w:rPr>
        <w:t>Денисовского</w:t>
      </w:r>
      <w:r w:rsidR="00E924EF" w:rsidRPr="00EE3892">
        <w:rPr>
          <w:color w:val="000000"/>
        </w:rPr>
        <w:t xml:space="preserve"> сельского поселения</w:t>
      </w:r>
      <w:r w:rsidRPr="00EE3892">
        <w:rPr>
          <w:color w:val="000000"/>
        </w:rPr>
        <w:t>: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проводятся проверки, ревизии и обследования;</w:t>
      </w:r>
    </w:p>
    <w:p w:rsidR="00EF3747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направляются объектам контроля акты, заключения</w:t>
      </w:r>
      <w:r w:rsidR="00EF3747" w:rsidRPr="00EE3892">
        <w:rPr>
          <w:color w:val="000000"/>
        </w:rPr>
        <w:t>.</w:t>
      </w:r>
    </w:p>
    <w:p w:rsidR="0027609C" w:rsidRPr="00EE3892" w:rsidRDefault="009F0032" w:rsidP="009F0032">
      <w:pPr>
        <w:pStyle w:val="ab"/>
        <w:shd w:val="clear" w:color="auto" w:fill="FFFFFF"/>
        <w:contextualSpacing/>
        <w:jc w:val="both"/>
        <w:rPr>
          <w:color w:val="FF0000"/>
        </w:rPr>
      </w:pPr>
      <w:r w:rsidRPr="00EE3892">
        <w:rPr>
          <w:color w:val="000000"/>
        </w:rPr>
        <w:t xml:space="preserve">           </w:t>
      </w:r>
    </w:p>
    <w:p w:rsidR="009F0032" w:rsidRPr="00EE3892" w:rsidRDefault="009F0032" w:rsidP="0027609C">
      <w:pPr>
        <w:pStyle w:val="ab"/>
        <w:shd w:val="clear" w:color="auto" w:fill="FFFFFF"/>
        <w:contextualSpacing/>
        <w:jc w:val="center"/>
        <w:rPr>
          <w:color w:val="000000"/>
        </w:rPr>
      </w:pPr>
      <w:r w:rsidRPr="00EE3892">
        <w:rPr>
          <w:color w:val="000000"/>
        </w:rPr>
        <w:t xml:space="preserve">5. Порядок проведения ревизий, проверок и обследований при </w:t>
      </w:r>
      <w:r w:rsidR="00AB3756" w:rsidRPr="00EE3892">
        <w:rPr>
          <w:color w:val="000000"/>
        </w:rPr>
        <w:t>осуществлении внутреннего</w:t>
      </w:r>
      <w:r w:rsidRPr="00EE3892">
        <w:rPr>
          <w:color w:val="000000"/>
        </w:rPr>
        <w:t xml:space="preserve"> муниципального финансового контроля</w:t>
      </w:r>
    </w:p>
    <w:p w:rsidR="0027609C" w:rsidRPr="00EE3892" w:rsidRDefault="0027609C" w:rsidP="0027609C">
      <w:pPr>
        <w:pStyle w:val="ab"/>
        <w:shd w:val="clear" w:color="auto" w:fill="FFFFFF"/>
        <w:contextualSpacing/>
        <w:jc w:val="center"/>
        <w:rPr>
          <w:color w:val="000000"/>
        </w:rPr>
      </w:pP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 xml:space="preserve">       5.1. </w:t>
      </w:r>
      <w:r w:rsidR="0027609C" w:rsidRPr="00EE3892">
        <w:rPr>
          <w:color w:val="000000"/>
        </w:rPr>
        <w:t xml:space="preserve">Сектор экономики и финансов Администрации </w:t>
      </w:r>
      <w:r w:rsidR="008C75B0">
        <w:rPr>
          <w:color w:val="000000"/>
        </w:rPr>
        <w:t>Денисовского</w:t>
      </w:r>
      <w:r w:rsidR="0027609C" w:rsidRPr="00EE3892">
        <w:rPr>
          <w:color w:val="000000"/>
        </w:rPr>
        <w:t xml:space="preserve"> сельского поселения </w:t>
      </w:r>
      <w:r w:rsidRPr="00EE3892">
        <w:rPr>
          <w:color w:val="000000"/>
        </w:rPr>
        <w:t xml:space="preserve">формирует годовые планы ревизий и проверок объектов внутреннего муниципального финансового контроля, которые утверждаются </w:t>
      </w:r>
      <w:r w:rsidR="001A49F8" w:rsidRPr="00EE3892">
        <w:rPr>
          <w:color w:val="000000"/>
        </w:rPr>
        <w:t>Главой</w:t>
      </w:r>
      <w:r w:rsidRPr="00EE3892">
        <w:rPr>
          <w:color w:val="000000"/>
        </w:rPr>
        <w:t xml:space="preserve"> </w:t>
      </w:r>
      <w:r w:rsidR="00AB3756" w:rsidRPr="00EE3892">
        <w:rPr>
          <w:color w:val="000000"/>
        </w:rPr>
        <w:t>администрации, с</w:t>
      </w:r>
      <w:r w:rsidRPr="00EE3892">
        <w:rPr>
          <w:color w:val="000000"/>
        </w:rPr>
        <w:t xml:space="preserve"> уч</w:t>
      </w:r>
      <w:r w:rsidR="0047456A" w:rsidRPr="00EE3892">
        <w:rPr>
          <w:color w:val="000000"/>
        </w:rPr>
        <w:t xml:space="preserve">етом соблюдения периодичности. </w:t>
      </w:r>
      <w:r w:rsidRPr="00EE3892">
        <w:rPr>
          <w:color w:val="000000"/>
        </w:rPr>
        <w:t>Периодичность ревизий объектов внутреннего муниципального финансового контроля должна быть не реже 1 раз</w:t>
      </w:r>
      <w:r w:rsidR="008C75B0">
        <w:rPr>
          <w:color w:val="000000"/>
        </w:rPr>
        <w:t>а</w:t>
      </w:r>
      <w:r w:rsidRPr="00EE3892">
        <w:rPr>
          <w:color w:val="000000"/>
        </w:rPr>
        <w:t xml:space="preserve"> в 3 года. Периодичность проверок объектов внутреннего муниципального финансового контроля должна быть не реже 1 раза в 3 года.</w:t>
      </w:r>
    </w:p>
    <w:p w:rsidR="009F0032" w:rsidRPr="00EE3892" w:rsidRDefault="00E35B9F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</w:t>
      </w:r>
      <w:r w:rsidR="009F0032" w:rsidRPr="00EE3892">
        <w:rPr>
          <w:color w:val="000000"/>
        </w:rPr>
        <w:t>5.2.</w:t>
      </w:r>
      <w:r w:rsidR="00FB3B92" w:rsidRPr="00EE3892">
        <w:rPr>
          <w:color w:val="000000"/>
        </w:rPr>
        <w:t xml:space="preserve"> </w:t>
      </w:r>
      <w:r w:rsidR="009F0032" w:rsidRPr="00EE3892">
        <w:rPr>
          <w:color w:val="000000"/>
        </w:rPr>
        <w:t xml:space="preserve">Основанием проведения ревизии и (или) проверки является распоряжение </w:t>
      </w:r>
      <w:r w:rsidR="008C75B0">
        <w:rPr>
          <w:color w:val="000000"/>
        </w:rPr>
        <w:t>г</w:t>
      </w:r>
      <w:r w:rsidR="008F313F" w:rsidRPr="00EE3892">
        <w:rPr>
          <w:color w:val="000000"/>
        </w:rPr>
        <w:t>лавы</w:t>
      </w:r>
      <w:r w:rsidR="009F0032" w:rsidRPr="00EE3892">
        <w:rPr>
          <w:color w:val="000000"/>
        </w:rPr>
        <w:t xml:space="preserve"> </w:t>
      </w:r>
      <w:r w:rsidR="008C75B0">
        <w:rPr>
          <w:color w:val="000000"/>
        </w:rPr>
        <w:t>А</w:t>
      </w:r>
      <w:r w:rsidR="009F0032" w:rsidRPr="00EE3892">
        <w:rPr>
          <w:color w:val="000000"/>
        </w:rPr>
        <w:t xml:space="preserve">дминистрации, в котором указывается наименование объекта контроля, проверяемый период, тема контрольного мероприятия, основание проведения контрольного </w:t>
      </w:r>
      <w:r w:rsidR="009F0032" w:rsidRPr="00EE3892">
        <w:rPr>
          <w:color w:val="000000"/>
        </w:rPr>
        <w:lastRenderedPageBreak/>
        <w:t>мероприятия, исполнитель (должность, фамилия и инициалы), срок проведения контрольного мероприятия.</w:t>
      </w:r>
    </w:p>
    <w:p w:rsidR="009F0032" w:rsidRPr="00EE3892" w:rsidRDefault="00E35B9F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 </w:t>
      </w:r>
      <w:r w:rsidR="009F0032" w:rsidRPr="00EE3892">
        <w:rPr>
          <w:color w:val="000000"/>
        </w:rPr>
        <w:t xml:space="preserve">5.3. На проведение ревизии и (или) проверки, исполнителю контрольного мероприятия выдается распоряжение </w:t>
      </w:r>
      <w:r w:rsidR="008C75B0">
        <w:rPr>
          <w:color w:val="000000"/>
        </w:rPr>
        <w:t>г</w:t>
      </w:r>
      <w:r w:rsidR="008F313F" w:rsidRPr="00EE3892">
        <w:rPr>
          <w:color w:val="000000"/>
        </w:rPr>
        <w:t>лавы</w:t>
      </w:r>
      <w:r w:rsidR="009F0032" w:rsidRPr="00EE3892">
        <w:rPr>
          <w:color w:val="000000"/>
        </w:rPr>
        <w:t xml:space="preserve"> </w:t>
      </w:r>
      <w:r w:rsidR="008C75B0">
        <w:rPr>
          <w:color w:val="000000"/>
        </w:rPr>
        <w:t>А</w:t>
      </w:r>
      <w:r w:rsidR="009F0032" w:rsidRPr="00EE3892">
        <w:rPr>
          <w:color w:val="000000"/>
        </w:rPr>
        <w:t>дминистрации.</w:t>
      </w:r>
    </w:p>
    <w:p w:rsidR="009F0032" w:rsidRPr="00EE3892" w:rsidRDefault="00E35B9F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 </w:t>
      </w:r>
      <w:r w:rsidR="009F0032" w:rsidRPr="00EE3892">
        <w:rPr>
          <w:color w:val="000000"/>
        </w:rPr>
        <w:t>5.4. Проведению ревизии и (или) проверки должна предшествовать тщательная подготовка путем изучения плановых, отчетных и статистических данных и другой информации, характеризующей деятельность и финансовое состояние подлежащих ревизии и проверки объектов контроля.</w:t>
      </w:r>
    </w:p>
    <w:p w:rsidR="009F0032" w:rsidRPr="00EE3892" w:rsidRDefault="00067A6C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 </w:t>
      </w:r>
      <w:r w:rsidR="009F0032" w:rsidRPr="00EE3892">
        <w:rPr>
          <w:color w:val="000000"/>
        </w:rPr>
        <w:t>На основе изучения указанных материалов разрабатывается программа ревизии и (или) проверки, предусматривающая перечень основных вопросов, подлежащих ревизии и (или) проверке, а также период деятельности объекта контроля, который должен быть охвачен ревизией и (или) проверкой.</w:t>
      </w:r>
    </w:p>
    <w:p w:rsidR="009F0032" w:rsidRPr="00EE3892" w:rsidRDefault="00067A6C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  </w:t>
      </w:r>
      <w:r w:rsidR="009F0032" w:rsidRPr="00EE3892">
        <w:rPr>
          <w:color w:val="000000"/>
        </w:rPr>
        <w:t xml:space="preserve">Программа ревизии и (или) проверки утверждается </w:t>
      </w:r>
      <w:r w:rsidR="008C75B0">
        <w:rPr>
          <w:color w:val="000000"/>
        </w:rPr>
        <w:t>г</w:t>
      </w:r>
      <w:r w:rsidR="008F313F" w:rsidRPr="00EE3892">
        <w:rPr>
          <w:color w:val="000000"/>
        </w:rPr>
        <w:t xml:space="preserve">лавой </w:t>
      </w:r>
      <w:r w:rsidR="008C75B0">
        <w:rPr>
          <w:color w:val="000000"/>
        </w:rPr>
        <w:t>А</w:t>
      </w:r>
      <w:r w:rsidR="009F0032" w:rsidRPr="00EE3892">
        <w:rPr>
          <w:color w:val="000000"/>
        </w:rPr>
        <w:t>дминистрации.</w:t>
      </w:r>
    </w:p>
    <w:p w:rsidR="009F0032" w:rsidRPr="00EE3892" w:rsidRDefault="00067A6C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  </w:t>
      </w:r>
      <w:r w:rsidR="009F0032" w:rsidRPr="00EE3892">
        <w:rPr>
          <w:color w:val="000000"/>
        </w:rPr>
        <w:t>Предельный срок проведения ревизии и (или) проверки не может превышать 45 рабочих дней, включая оформление акта.</w:t>
      </w:r>
    </w:p>
    <w:p w:rsidR="009F0032" w:rsidRPr="00EE3892" w:rsidRDefault="00067A6C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  </w:t>
      </w:r>
      <w:r w:rsidR="009F0032" w:rsidRPr="00EE3892">
        <w:rPr>
          <w:color w:val="000000"/>
        </w:rPr>
        <w:t xml:space="preserve">5.5. Ревизии и (или) проверки проводятся путем </w:t>
      </w:r>
      <w:r w:rsidR="00E35B9F" w:rsidRPr="00EE3892">
        <w:rPr>
          <w:color w:val="000000"/>
        </w:rPr>
        <w:t>осуществления: -</w:t>
      </w:r>
      <w:r w:rsidR="009F0032" w:rsidRPr="00EE3892">
        <w:rPr>
          <w:color w:val="000000"/>
        </w:rPr>
        <w:t xml:space="preserve"> изучения учредительных, регистрационных, плановых, бухгалтерских, отчетных и иных документов объекта контроля;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-проверки полноты, своевременности и правильности отражения, совершенных объектом контроля финансовых и хозяйственных операций в бухгалтерском учете и бухгалтерской (бюджетной) отчетности, в том числе путем сопоставления записей в учетных регистрах с первичными учетными документами, показателей бухгалтерской отчетности с данными аналитического и синтетического учета, эффективности и рациональности использования денежных средств и материальных ценностей;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 xml:space="preserve">     -организации проведения проверки соответствия записей, документов и иных данных объекта контроля записям, документам и данным организаций любых форм собственности, получивших от </w:t>
      </w:r>
      <w:r w:rsidR="00AD40A9" w:rsidRPr="00EE3892">
        <w:rPr>
          <w:color w:val="000000"/>
        </w:rPr>
        <w:t>объекта контроля</w:t>
      </w:r>
      <w:r w:rsidRPr="00EE3892">
        <w:rPr>
          <w:color w:val="000000"/>
        </w:rPr>
        <w:t xml:space="preserve"> или передавших ему денежные средства, товарно-материальные ценности и документы (встречная проверка);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-проверки постановки и состояния бухгалтерского (бюджетного) учета и бухгалтерской (бюджетной) отчетности в объекте контроля;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-проверки полноты оприходования, сохранности и фактического наличия денежных средств и товарно-материальных ценностей;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-проверки достоверности объемов поставленных товаров, выполненных работ, оказанных услуг путем организации процедур фактического исследования;</w:t>
      </w:r>
    </w:p>
    <w:p w:rsidR="009F0032" w:rsidRPr="00EE3892" w:rsidRDefault="00AD40A9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</w:t>
      </w:r>
      <w:r w:rsidR="009F0032" w:rsidRPr="00EE3892">
        <w:rPr>
          <w:color w:val="000000"/>
        </w:rPr>
        <w:t>-проверки реализации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мероприятий, проведенных органами, осуществляющим финансовый контроль.</w:t>
      </w:r>
    </w:p>
    <w:p w:rsidR="009F0032" w:rsidRPr="00EE3892" w:rsidRDefault="00AD40A9" w:rsidP="009F0032">
      <w:pPr>
        <w:pStyle w:val="ab"/>
        <w:shd w:val="clear" w:color="auto" w:fill="FFFFFF"/>
        <w:contextualSpacing/>
        <w:jc w:val="both"/>
      </w:pPr>
      <w:r w:rsidRPr="00EE3892">
        <w:rPr>
          <w:color w:val="000000"/>
        </w:rPr>
        <w:t xml:space="preserve">     </w:t>
      </w:r>
      <w:r w:rsidR="009F0032" w:rsidRPr="00EE3892">
        <w:t>Ревизия финансово-хозяйственной деятельности объекта контроля проводится за последние 2 года.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</w:pPr>
      <w:r w:rsidRPr="00EE3892">
        <w:t xml:space="preserve">     </w:t>
      </w:r>
      <w:r w:rsidR="00AD40A9" w:rsidRPr="00EE3892">
        <w:t xml:space="preserve"> </w:t>
      </w:r>
      <w:r w:rsidRPr="00EE3892">
        <w:t>В ходе ревизии и (или) проверки проводятся контрольные действия по документальному и фактическому изучению финансовых и хозяйственных операций, совершенных объектом контроля в проверяемый период.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5.6. Встречная проверка проводится путем сличения записей, документов и данных в организациях, получивших от объекта контроля денежные средства, материальные ценности и документы, с соответствующими записями, документами и данными проверяемой организации.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5.7. Выездная проверка проводится с выездом на место нахождения субъекта проверки.</w:t>
      </w:r>
    </w:p>
    <w:p w:rsidR="005C126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 xml:space="preserve">       5.8. Камеральная проверка осуществляется по месту нахождения </w:t>
      </w:r>
      <w:r w:rsidR="005C1262" w:rsidRPr="00EE3892">
        <w:rPr>
          <w:color w:val="000000"/>
        </w:rPr>
        <w:t xml:space="preserve">сектора экономики и финансов Администрации </w:t>
      </w:r>
      <w:r w:rsidR="008C75B0">
        <w:rPr>
          <w:color w:val="000000"/>
        </w:rPr>
        <w:t>Денисовского</w:t>
      </w:r>
      <w:r w:rsidR="005C1262" w:rsidRPr="00EE3892">
        <w:rPr>
          <w:color w:val="000000"/>
        </w:rPr>
        <w:t xml:space="preserve"> сельского поселения </w:t>
      </w:r>
      <w:r w:rsidRPr="00EE3892">
        <w:rPr>
          <w:color w:val="000000"/>
        </w:rPr>
        <w:t xml:space="preserve">на основе поступающих документов, представленных объектом контроля, а также документов объекта контроля, имеющихся у </w:t>
      </w:r>
      <w:r w:rsidR="005C1262" w:rsidRPr="00EE3892">
        <w:rPr>
          <w:color w:val="000000"/>
        </w:rPr>
        <w:t xml:space="preserve">сектора экономики и финансов Администрации </w:t>
      </w:r>
      <w:r w:rsidR="008C75B0">
        <w:rPr>
          <w:color w:val="000000"/>
        </w:rPr>
        <w:t>Денисовского</w:t>
      </w:r>
      <w:r w:rsidR="005C1262" w:rsidRPr="00EE3892">
        <w:rPr>
          <w:color w:val="000000"/>
        </w:rPr>
        <w:t xml:space="preserve"> сельского поселения.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5.9. Контрольные действия при проведении ревизии и (или) проверки проводятся сплошным или выборочным способом.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lastRenderedPageBreak/>
        <w:t>     Сплошной способ заключается в проверке всей совокупности финансовых и хозяйственных операций, относящихся к одному вопросу, подлежащему изучению в ходе контрольного мероприятия.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Выборочный способ заключается в проведении контрольного действия в отношении части финансовых и хозяйственных операций, относящихся к одному вопросу, подлежащему изучению в ходе контрольного мероприятия.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5.10. Контрольное мероприятие приостанавливается в случае отсутствия или неудовлетворительного состояния бухгалтерского (бюджетного) учета на объекте контроля либо временной нетрудоспособности работника внутреннего муниципального финансового контроля.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Решение о приостановлении контрольного мероприятия принимается субъектом контроля на основе мотивированного представления работника внутреннего муниципального финансового контроля. В случае временной нетрудоспособности работника внутреннего муниципального финансового контроля решение о приостановлении контрольного мероприятия принимается субъектом контроля без данного представления.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Работник внутреннего муниципального финансового контроля в срок не позднее одного рабочего дня со дня принятия субъектом контроля решения о приостановлении контрольного мероприятия письменно извещает руководителя объекта контроля о приостановлении контрольного мероприятия.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В случае отсутствия или неудовлетворительного состояния бухгалтерского (бюджетного) учета на объекте контроля в срок не позднее одного рабочего дня со дня принятия решения субъекта контроля о приостановлении контрольного мероприятия работник внутреннего муниципального финансового контроля направляет объекту контроля письмо с предложением о восстановлении бухгалтерского (бюджетного) учета или устранении выявленных нарушений в бухгалтерском (бюджетном) учете, делающих невозможным дальнейшее проведение контрольного мероприятия;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После устранения причин приостановления контрольного мероприятия работник внутреннего муниципального финансового контроля возобновляет проведение контрольного мероприятия не позднее 30 календарных дней со дня получения информации о восстановлении бухгалтерского (бюджетного) учета либо со дня восстановления трудоспособности работника внутреннего муниципального финансового контроля.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5.11. Руководитель объекта контроля обязан предоставить к проверке все необходимые документы, запрашиваемые проверяющими, обеспечить присутствие главного бухгалтера, а также других ответственных должностных лиц.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5.12. Результаты ревизии и или (проверки) оформляются актом, который подписывается работником внутреннего муниципального финансового контроля, руководителем и главным бухгалтером объекта контроля</w:t>
      </w:r>
      <w:r w:rsidR="005C1262" w:rsidRPr="00EE3892">
        <w:rPr>
          <w:color w:val="000000"/>
        </w:rPr>
        <w:t>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5.13. Акт ревизии и (или) проверки состоит из вводной, описательной и заключительной частей. Вводная часть содержит: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наименование темы ревизии и (или) проверки, дату и место составления акта;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должность и ФИО исполнителя контрольного мероприятия, номер и дату удостоверения;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проверяемый период и сроки проведения ревизии и (или) проверки;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полное наименование и реквизиты объекта контроля, идентификационный номер налогоплательщика (ИНН);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ведомственная принадлежность, юридический адрес;</w:t>
      </w:r>
    </w:p>
    <w:p w:rsidR="009F0032" w:rsidRPr="00EE3892" w:rsidRDefault="0046638F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</w:t>
      </w:r>
      <w:r w:rsidR="009F0032" w:rsidRPr="00EE3892">
        <w:rPr>
          <w:color w:val="000000"/>
        </w:rPr>
        <w:t>сведения об учредителях, основные цели и виды деятельности, имеющиеся лицензии на осуществление отдельных видов деятельности;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перечень и реквизиты всех счетов, включая депозитные, а также лицевые счета, открытые в органах казначейства;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ФИО руководителя и главного бухгалтера, период их работы, номера их телефонов;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сведения о том, кем и когда проводилась предыдущая ревизия и (или) проверка, что сделано объектом контроля за прошедший период по устранению выявленных недостатков и нарушений.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Описательная часть акта должна содержать описание проведенной работы и выявленных нарушений по каждому вопросу программы ревизии и (или) проверки.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lastRenderedPageBreak/>
        <w:t>     Заключительная часть должна содержать обобщенную информацию о результатах ревизии и (или) проверки, в том числе выявленных нарушениях, сгруппированных по видам, с указанием по каждому виду финансовых нарушений общей суммы, на которую они выявлены. Суммы выявленного нецелевого использования бюджетных средств указываются в разрезе кодов классификации расходов бюджетов Российской Федерации.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5.14. При составлении акта исполнитель контрольного мероприятия должен соблюдать объективность и обоснованность, четкость, лаконичность, доступность и системность изложения.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 xml:space="preserve">       5.15. В описании каждого нарушения, выявленного в ходе </w:t>
      </w:r>
      <w:r w:rsidR="0046638F" w:rsidRPr="00EE3892">
        <w:rPr>
          <w:color w:val="000000"/>
        </w:rPr>
        <w:t>ревизии и</w:t>
      </w:r>
      <w:r w:rsidRPr="00EE3892">
        <w:rPr>
          <w:color w:val="000000"/>
        </w:rPr>
        <w:t xml:space="preserve"> (или) </w:t>
      </w:r>
      <w:r w:rsidR="0046638F" w:rsidRPr="00EE3892">
        <w:rPr>
          <w:color w:val="000000"/>
        </w:rPr>
        <w:t>проверки, должны</w:t>
      </w:r>
      <w:r w:rsidRPr="00EE3892">
        <w:rPr>
          <w:color w:val="000000"/>
        </w:rPr>
        <w:t xml:space="preserve"> быть указаны положения нормативных правовых актов, которые были </w:t>
      </w:r>
      <w:r w:rsidR="0046638F" w:rsidRPr="00EE3892">
        <w:rPr>
          <w:color w:val="000000"/>
        </w:rPr>
        <w:t>нарушены, период</w:t>
      </w:r>
      <w:r w:rsidRPr="00EE3892">
        <w:rPr>
          <w:color w:val="000000"/>
        </w:rPr>
        <w:t xml:space="preserve">, к которому </w:t>
      </w:r>
      <w:r w:rsidR="0046638F" w:rsidRPr="00EE3892">
        <w:rPr>
          <w:color w:val="000000"/>
        </w:rPr>
        <w:t>относится выявленное</w:t>
      </w:r>
      <w:r w:rsidRPr="00EE3892">
        <w:rPr>
          <w:color w:val="000000"/>
        </w:rPr>
        <w:t xml:space="preserve"> нарушение, предмет нарушения, документально подтвержденная сумма нарушения.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 xml:space="preserve">       5.16. Результаты </w:t>
      </w:r>
      <w:r w:rsidR="0046638F" w:rsidRPr="00EE3892">
        <w:rPr>
          <w:color w:val="000000"/>
        </w:rPr>
        <w:t>ревизии и</w:t>
      </w:r>
      <w:r w:rsidRPr="00EE3892">
        <w:rPr>
          <w:color w:val="000000"/>
        </w:rPr>
        <w:t xml:space="preserve"> (или) проверки излагаются в акте на основе проверенных данных и фактов, подтвержденных имеющимися документами, другими контрольными действиями, заключениями специалистов и экспертов, объяснениями должностных и материально ответственных лиц. В акте не допускается включение выводов, предложений и фактов, не подтвержденных документами или результатами проверок.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5.17. В акте не должна даваться правовая и морально-этическая оценка действий должностных и материально ответственных лиц объекта контроля, квалифицироваться их поступки, намерения и цели.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5.18. Объем акта не ограничивается, но проверяющие должны стремиться к разумной краткости изложения при обязательном отражении в нем ясных и полных ответов на все вопросы программы.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 xml:space="preserve">       5.19. В тех случаях, когда выявленные нарушения могут быть скрыты или по ним необходимо принять срочные меры к их устранению или привлечению должностных и материально ответственных лиц к ответственности, в ходе ревизии и (или) </w:t>
      </w:r>
      <w:r w:rsidR="0046638F" w:rsidRPr="00EE3892">
        <w:rPr>
          <w:color w:val="000000"/>
        </w:rPr>
        <w:t>проверки составляется</w:t>
      </w:r>
      <w:r w:rsidRPr="00EE3892">
        <w:rPr>
          <w:color w:val="000000"/>
        </w:rPr>
        <w:t xml:space="preserve"> отдельный (промежуточный) акт, и от указанных лиц запрашиваются необходимые письменные объяснения.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5.20. Промежуточный акт подписывается исполнителем контрольного мероприятия и соответствующими должностными и материально ответственными лицами. Факты, изложенные в промежуточном акте, включаются в акт ревизии и (или) проверки.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5.21. К акту прилагаются приложения, на которые имеются ссылки в акте (документы, копии документов, сводные справки, объяснения должностных и материально ответственных лиц и т.п.).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 xml:space="preserve">       5.22. Исполнитель контрольного мероприятия несет персональную ответственность за полноту и правильность оформления акта </w:t>
      </w:r>
      <w:r w:rsidR="0046638F" w:rsidRPr="00EE3892">
        <w:rPr>
          <w:color w:val="000000"/>
        </w:rPr>
        <w:t>ревизии и</w:t>
      </w:r>
      <w:r w:rsidRPr="00EE3892">
        <w:rPr>
          <w:color w:val="000000"/>
        </w:rPr>
        <w:t xml:space="preserve"> (или) проверки и выводов, содержащихся в них.</w:t>
      </w:r>
    </w:p>
    <w:p w:rsidR="009F0032" w:rsidRPr="00EE3892" w:rsidRDefault="005C126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5.23. Должностным лица</w:t>
      </w:r>
      <w:r w:rsidR="009F0032" w:rsidRPr="00EE3892">
        <w:rPr>
          <w:color w:val="000000"/>
        </w:rPr>
        <w:t>м объекта контроля в срок не более 5 рабочих дней со дня составления акта предоставляется возможность для ознакомления с содержанием акта.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    5.24. При наличии возражений или замечаний по акту подписывающие его должностные лица объекта контроля делают об этом отметку перед своей подписью и одновременно представляют исполнителю внутреннего муниципального финансового контроля письменные возражения или замечания, которые приобщаются к материалам ревизии и (или) проверки являются их неотъемлемой частью. Исполнитель контрольного мероприятия в срок до 30 рабочих дней обязан проверить обоснованность изложенных возражений или замечаний и дать по ним письменные заключения, которые после рассмотрения и утверждения руководителем администрации направляются объекту контроля и приобщаются к материалам ревизии и (или) проверки.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В случае отказа должностных лиц объекта контроля подписать или получить акт ревизии и (или) проверки исполнитель контрольного мероприятия в конце акта производит запись об их ознакомлении с актом и отказе от подписи или получения акта.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 xml:space="preserve">     В этом случае акт ревизии и (или) </w:t>
      </w:r>
      <w:r w:rsidR="0046638F" w:rsidRPr="00EE3892">
        <w:rPr>
          <w:color w:val="000000"/>
        </w:rPr>
        <w:t>проверки должен</w:t>
      </w:r>
      <w:r w:rsidRPr="00EE3892">
        <w:rPr>
          <w:color w:val="000000"/>
        </w:rPr>
        <w:t xml:space="preserve"> быть направлен объекту контроля заказным письмом с уведомлением о вручении или иным способом, обеспечивающим его вручение объекту контроля.  При этом к экземпляру акта, остающемуся на хранении в </w:t>
      </w:r>
      <w:r w:rsidR="005C1262" w:rsidRPr="00EE3892">
        <w:rPr>
          <w:color w:val="000000"/>
        </w:rPr>
        <w:t xml:space="preserve">секторе экономики и финансов Администрации </w:t>
      </w:r>
      <w:r w:rsidR="008C75B0">
        <w:rPr>
          <w:color w:val="000000"/>
        </w:rPr>
        <w:t>Денисовского</w:t>
      </w:r>
      <w:r w:rsidR="005C1262" w:rsidRPr="00EE3892">
        <w:rPr>
          <w:color w:val="000000"/>
        </w:rPr>
        <w:t xml:space="preserve"> сельского поселения</w:t>
      </w:r>
      <w:r w:rsidRPr="00EE3892">
        <w:rPr>
          <w:color w:val="000000"/>
        </w:rPr>
        <w:t>, прилагаются документы, подтверждающие факт получения акта.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 xml:space="preserve">       5.25. Материалы ревизий и (или) проверок хранятся в </w:t>
      </w:r>
      <w:r w:rsidR="005C1262" w:rsidRPr="00EE3892">
        <w:rPr>
          <w:color w:val="000000"/>
        </w:rPr>
        <w:t xml:space="preserve">секторе экономики и финансов Администрации </w:t>
      </w:r>
      <w:r w:rsidR="008C75B0">
        <w:rPr>
          <w:color w:val="000000"/>
        </w:rPr>
        <w:t>Денисовского</w:t>
      </w:r>
      <w:r w:rsidR="005C1262" w:rsidRPr="00EE3892">
        <w:rPr>
          <w:color w:val="000000"/>
        </w:rPr>
        <w:t xml:space="preserve"> сельского поселения</w:t>
      </w:r>
      <w:r w:rsidRPr="00EE3892">
        <w:rPr>
          <w:color w:val="000000"/>
        </w:rPr>
        <w:t>.</w:t>
      </w:r>
    </w:p>
    <w:p w:rsidR="009F0032" w:rsidRPr="00EE3892" w:rsidRDefault="0046638F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lastRenderedPageBreak/>
        <w:t>      </w:t>
      </w:r>
      <w:r w:rsidR="009F0032" w:rsidRPr="00EE3892">
        <w:rPr>
          <w:color w:val="000000"/>
        </w:rPr>
        <w:t xml:space="preserve">5.26. </w:t>
      </w:r>
      <w:r w:rsidR="005C1262" w:rsidRPr="00EE3892">
        <w:rPr>
          <w:color w:val="000000"/>
        </w:rPr>
        <w:t xml:space="preserve">Сектором экономики и финансов Администрации </w:t>
      </w:r>
      <w:r w:rsidR="008C75B0">
        <w:rPr>
          <w:color w:val="000000"/>
        </w:rPr>
        <w:t>Денисовского</w:t>
      </w:r>
      <w:r w:rsidR="005C1262" w:rsidRPr="00EE3892">
        <w:rPr>
          <w:color w:val="000000"/>
        </w:rPr>
        <w:t xml:space="preserve"> сельского поселения </w:t>
      </w:r>
      <w:r w:rsidR="009F0032" w:rsidRPr="00EE3892">
        <w:rPr>
          <w:color w:val="000000"/>
        </w:rPr>
        <w:t xml:space="preserve">проводятся обследования в целях изучения, анализа, оценка определенной сферы деятельности объекта контроля. Обследование проводится на основании распоряжения </w:t>
      </w:r>
      <w:r w:rsidR="00CF42EE">
        <w:rPr>
          <w:color w:val="000000"/>
        </w:rPr>
        <w:t>г</w:t>
      </w:r>
      <w:r w:rsidR="005C1262" w:rsidRPr="00EE3892">
        <w:rPr>
          <w:color w:val="000000"/>
        </w:rPr>
        <w:t>лавы</w:t>
      </w:r>
      <w:r w:rsidR="009F0032" w:rsidRPr="00EE3892">
        <w:rPr>
          <w:color w:val="000000"/>
        </w:rPr>
        <w:t xml:space="preserve"> </w:t>
      </w:r>
      <w:r w:rsidR="00CF42EE">
        <w:rPr>
          <w:color w:val="000000"/>
        </w:rPr>
        <w:t>А</w:t>
      </w:r>
      <w:r w:rsidR="009F0032" w:rsidRPr="00EE3892">
        <w:rPr>
          <w:color w:val="000000"/>
        </w:rPr>
        <w:t>дминистрации. Результаты обследования оформляются заключением, которое подписывается исполнителем контрольного мероприятия, не позднее последнего дня срока проведения обследования. Заключение в течение трех рабочих дней после его подписания вручается (направляется) представителю объекта контроля.</w:t>
      </w:r>
    </w:p>
    <w:p w:rsidR="005C1262" w:rsidRPr="00EE3892" w:rsidRDefault="005C1262" w:rsidP="009F0032">
      <w:pPr>
        <w:pStyle w:val="ab"/>
        <w:shd w:val="clear" w:color="auto" w:fill="FFFFFF"/>
        <w:contextualSpacing/>
        <w:jc w:val="both"/>
        <w:rPr>
          <w:color w:val="000000"/>
        </w:rPr>
      </w:pPr>
    </w:p>
    <w:p w:rsidR="009F0032" w:rsidRPr="00EE3892" w:rsidRDefault="009F0032" w:rsidP="005C1262">
      <w:pPr>
        <w:pStyle w:val="ab"/>
        <w:shd w:val="clear" w:color="auto" w:fill="FFFFFF"/>
        <w:contextualSpacing/>
        <w:jc w:val="center"/>
        <w:rPr>
          <w:color w:val="000000"/>
        </w:rPr>
      </w:pPr>
      <w:r w:rsidRPr="00EE3892">
        <w:rPr>
          <w:color w:val="000000"/>
        </w:rPr>
        <w:t xml:space="preserve">6. Порядок проведения внеплановых ревизий и (или) проверок при </w:t>
      </w:r>
      <w:r w:rsidR="0046638F" w:rsidRPr="00EE3892">
        <w:rPr>
          <w:color w:val="000000"/>
        </w:rPr>
        <w:t>осуществлении внутреннего</w:t>
      </w:r>
      <w:r w:rsidRPr="00EE3892">
        <w:rPr>
          <w:color w:val="000000"/>
        </w:rPr>
        <w:t xml:space="preserve"> муниципального финансового контроля.</w:t>
      </w:r>
    </w:p>
    <w:p w:rsidR="005C1262" w:rsidRPr="00EE3892" w:rsidRDefault="005C1262" w:rsidP="005C1262">
      <w:pPr>
        <w:pStyle w:val="ab"/>
        <w:shd w:val="clear" w:color="auto" w:fill="FFFFFF"/>
        <w:contextualSpacing/>
        <w:jc w:val="center"/>
        <w:rPr>
          <w:color w:val="000000"/>
        </w:rPr>
      </w:pP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6.1. Основанием для проведения внеплановых ревизий и (или) проверок являются: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 xml:space="preserve">         - распоряжением </w:t>
      </w:r>
      <w:r w:rsidR="00CF42EE">
        <w:rPr>
          <w:color w:val="000000"/>
        </w:rPr>
        <w:t>г</w:t>
      </w:r>
      <w:r w:rsidR="0069465E" w:rsidRPr="00EE3892">
        <w:rPr>
          <w:color w:val="000000"/>
        </w:rPr>
        <w:t xml:space="preserve">лавы </w:t>
      </w:r>
      <w:r w:rsidR="00CF42EE">
        <w:rPr>
          <w:color w:val="000000"/>
        </w:rPr>
        <w:t>А</w:t>
      </w:r>
      <w:r w:rsidRPr="00EE3892">
        <w:rPr>
          <w:color w:val="000000"/>
        </w:rPr>
        <w:t>дминистрации и правоохранительных органов;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 - акт ревизии и (или) проверки органов внутреннего финансового контроля, с описанием бюджетных нарушений, выявленных в ходе ревизии и (или) проверки.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  <w:rPr>
          <w:color w:val="000000"/>
        </w:rPr>
      </w:pPr>
      <w:r w:rsidRPr="00EE3892">
        <w:rPr>
          <w:color w:val="000000"/>
        </w:rPr>
        <w:t>       6.2. Внеплановые ревизии и (или) проверки проводятся в порядке, установленном разделом 5 настоящего Порядка.</w:t>
      </w:r>
    </w:p>
    <w:p w:rsidR="0069465E" w:rsidRPr="00EE3892" w:rsidRDefault="0069465E" w:rsidP="009F0032">
      <w:pPr>
        <w:pStyle w:val="ab"/>
        <w:shd w:val="clear" w:color="auto" w:fill="FFFFFF"/>
        <w:contextualSpacing/>
        <w:jc w:val="both"/>
        <w:rPr>
          <w:color w:val="FF0000"/>
        </w:rPr>
      </w:pPr>
    </w:p>
    <w:p w:rsidR="009F0032" w:rsidRPr="00EE3892" w:rsidRDefault="009F0032" w:rsidP="0069465E">
      <w:pPr>
        <w:pStyle w:val="ab"/>
        <w:shd w:val="clear" w:color="auto" w:fill="FFFFFF"/>
        <w:contextualSpacing/>
        <w:jc w:val="center"/>
      </w:pPr>
      <w:r w:rsidRPr="00EE3892">
        <w:t>8. Требования к составлению и представлению годовой отчетности о результатах контрольной деятельности</w:t>
      </w:r>
    </w:p>
    <w:p w:rsidR="0069465E" w:rsidRPr="00EE3892" w:rsidRDefault="0069465E" w:rsidP="0069465E">
      <w:pPr>
        <w:pStyle w:val="ab"/>
        <w:shd w:val="clear" w:color="auto" w:fill="FFFFFF"/>
        <w:contextualSpacing/>
        <w:jc w:val="center"/>
      </w:pPr>
    </w:p>
    <w:p w:rsidR="009F0032" w:rsidRPr="00EE3892" w:rsidRDefault="009F0032" w:rsidP="00551567">
      <w:pPr>
        <w:pStyle w:val="ab"/>
        <w:shd w:val="clear" w:color="auto" w:fill="FFFFFF"/>
        <w:ind w:firstLine="708"/>
        <w:contextualSpacing/>
        <w:jc w:val="both"/>
      </w:pPr>
      <w:r w:rsidRPr="00EE3892">
        <w:t xml:space="preserve">8.1. В целях определения полноты и своевременности выполнения плана контрольной деятельности на отчетный календарный год </w:t>
      </w:r>
      <w:r w:rsidR="00551567" w:rsidRPr="00EE3892">
        <w:t xml:space="preserve">сектор экономики и финансов Администрации </w:t>
      </w:r>
      <w:r w:rsidR="008C75B0">
        <w:t>Денисовского</w:t>
      </w:r>
      <w:r w:rsidR="00551567" w:rsidRPr="00EE3892">
        <w:t xml:space="preserve"> сельского поселения</w:t>
      </w:r>
      <w:r w:rsidRPr="00EE3892">
        <w:t xml:space="preserve"> формирует годовую отчетность о результатах контрольной деятельности (далее – годовая отчетность).</w:t>
      </w:r>
    </w:p>
    <w:p w:rsidR="009F0032" w:rsidRPr="00EE3892" w:rsidRDefault="009F0032" w:rsidP="00FA131A">
      <w:pPr>
        <w:pStyle w:val="ab"/>
        <w:shd w:val="clear" w:color="auto" w:fill="FFFFFF"/>
        <w:ind w:firstLine="708"/>
        <w:contextualSpacing/>
        <w:jc w:val="both"/>
      </w:pPr>
      <w:r w:rsidRPr="00EE3892">
        <w:t>8.2. Годовая отчетность содержит информацию о результатах контрольных мероприятий. К результатам контрольных мероприятий относятся:</w:t>
      </w:r>
    </w:p>
    <w:p w:rsidR="009F0032" w:rsidRPr="00EE3892" w:rsidRDefault="009F0032" w:rsidP="009F0032">
      <w:pPr>
        <w:pStyle w:val="ab"/>
        <w:shd w:val="clear" w:color="auto" w:fill="FFFFFF"/>
        <w:contextualSpacing/>
        <w:jc w:val="both"/>
      </w:pPr>
      <w:r w:rsidRPr="00EE3892">
        <w:t>а) объем проверенных средств местного бюджета;</w:t>
      </w:r>
    </w:p>
    <w:p w:rsidR="00FA131A" w:rsidRPr="00EE3892" w:rsidRDefault="00FA131A" w:rsidP="009F0032">
      <w:pPr>
        <w:pStyle w:val="ab"/>
        <w:shd w:val="clear" w:color="auto" w:fill="FFFFFF"/>
        <w:contextualSpacing/>
        <w:jc w:val="both"/>
      </w:pPr>
      <w:r w:rsidRPr="00EE3892">
        <w:t>б) количество выявленных нарушений;</w:t>
      </w:r>
    </w:p>
    <w:p w:rsidR="009F0032" w:rsidRPr="00EE3892" w:rsidRDefault="00FA131A" w:rsidP="009F0032">
      <w:pPr>
        <w:pStyle w:val="ab"/>
        <w:shd w:val="clear" w:color="auto" w:fill="FFFFFF"/>
        <w:contextualSpacing/>
        <w:jc w:val="both"/>
      </w:pPr>
      <w:r w:rsidRPr="00EE3892">
        <w:t>в</w:t>
      </w:r>
      <w:r w:rsidR="009F0032" w:rsidRPr="00EE3892">
        <w:t>) количество поданных и (или) удовлетворенных жалоб (исков) на решения, действия (бездействия) должнос</w:t>
      </w:r>
      <w:r w:rsidRPr="00EE3892">
        <w:t>тных лиц</w:t>
      </w:r>
      <w:r w:rsidR="009F0032" w:rsidRPr="00EE3892">
        <w:t>, осуществляющих полномочия по внутреннему муниципальному финансовому контролю в ходе контрольной деятельности.</w:t>
      </w:r>
    </w:p>
    <w:p w:rsidR="009F0032" w:rsidRPr="00EE3892" w:rsidRDefault="009F0032" w:rsidP="00FA131A">
      <w:pPr>
        <w:pStyle w:val="ab"/>
        <w:shd w:val="clear" w:color="auto" w:fill="FFFFFF"/>
        <w:ind w:firstLine="708"/>
        <w:contextualSpacing/>
        <w:jc w:val="both"/>
      </w:pPr>
      <w:r w:rsidRPr="00EE3892">
        <w:t xml:space="preserve">8.3. Годовая отчетность представляется </w:t>
      </w:r>
      <w:r w:rsidR="00CF42EE">
        <w:t>г</w:t>
      </w:r>
      <w:r w:rsidR="00FA131A" w:rsidRPr="00EE3892">
        <w:t xml:space="preserve">лаве Администрации </w:t>
      </w:r>
      <w:r w:rsidR="008C75B0">
        <w:t>Денисовского</w:t>
      </w:r>
      <w:r w:rsidR="00FA131A" w:rsidRPr="00EE3892">
        <w:t xml:space="preserve"> сельского поселения не позднее</w:t>
      </w:r>
      <w:r w:rsidRPr="00EE3892">
        <w:t xml:space="preserve"> 1 февраля года, следующего за отчетным.</w:t>
      </w:r>
    </w:p>
    <w:p w:rsidR="00932376" w:rsidRPr="00EE3892" w:rsidRDefault="00932376" w:rsidP="009F0032">
      <w:pPr>
        <w:pStyle w:val="ConsPlusNormal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32376" w:rsidRPr="00EE3892" w:rsidSect="00393B49">
      <w:pgSz w:w="11907" w:h="16840" w:code="9"/>
      <w:pgMar w:top="284" w:right="851" w:bottom="28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D9" w:rsidRDefault="001F7CD9" w:rsidP="00940A6D">
      <w:pPr>
        <w:spacing w:after="0" w:line="240" w:lineRule="auto"/>
      </w:pPr>
      <w:r>
        <w:separator/>
      </w:r>
    </w:p>
  </w:endnote>
  <w:endnote w:type="continuationSeparator" w:id="0">
    <w:p w:rsidR="001F7CD9" w:rsidRDefault="001F7CD9" w:rsidP="0094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D9" w:rsidRDefault="001F7CD9" w:rsidP="00940A6D">
      <w:pPr>
        <w:spacing w:after="0" w:line="240" w:lineRule="auto"/>
      </w:pPr>
      <w:r>
        <w:separator/>
      </w:r>
    </w:p>
  </w:footnote>
  <w:footnote w:type="continuationSeparator" w:id="0">
    <w:p w:rsidR="001F7CD9" w:rsidRDefault="001F7CD9" w:rsidP="0094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7336"/>
    <w:multiLevelType w:val="multilevel"/>
    <w:tmpl w:val="BAC826BE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1656133"/>
    <w:multiLevelType w:val="hybridMultilevel"/>
    <w:tmpl w:val="6F021968"/>
    <w:lvl w:ilvl="0" w:tplc="5B727A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7776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E14F8A"/>
    <w:multiLevelType w:val="multilevel"/>
    <w:tmpl w:val="B744454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3A691EB0"/>
    <w:multiLevelType w:val="hybridMultilevel"/>
    <w:tmpl w:val="75F6F898"/>
    <w:lvl w:ilvl="0" w:tplc="A8042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73467"/>
    <w:multiLevelType w:val="multilevel"/>
    <w:tmpl w:val="636813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59" w:hanging="7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59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4B653789"/>
    <w:multiLevelType w:val="hybridMultilevel"/>
    <w:tmpl w:val="595EC560"/>
    <w:lvl w:ilvl="0" w:tplc="B9381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1EB6804"/>
    <w:multiLevelType w:val="hybridMultilevel"/>
    <w:tmpl w:val="C54A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961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E84244"/>
    <w:multiLevelType w:val="multilevel"/>
    <w:tmpl w:val="B744454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66656F81"/>
    <w:multiLevelType w:val="multilevel"/>
    <w:tmpl w:val="B744454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 w15:restartNumberingAfterBreak="0">
    <w:nsid w:val="67090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11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06D"/>
    <w:rsid w:val="0000320C"/>
    <w:rsid w:val="00013646"/>
    <w:rsid w:val="0003350A"/>
    <w:rsid w:val="00067A6C"/>
    <w:rsid w:val="00083F53"/>
    <w:rsid w:val="00094ABC"/>
    <w:rsid w:val="000C3CE7"/>
    <w:rsid w:val="001004E5"/>
    <w:rsid w:val="00144EBA"/>
    <w:rsid w:val="00180683"/>
    <w:rsid w:val="001A063F"/>
    <w:rsid w:val="001A07E0"/>
    <w:rsid w:val="001A49F8"/>
    <w:rsid w:val="001D7BC7"/>
    <w:rsid w:val="001F7CD9"/>
    <w:rsid w:val="00200193"/>
    <w:rsid w:val="0020580A"/>
    <w:rsid w:val="0021105F"/>
    <w:rsid w:val="0023598C"/>
    <w:rsid w:val="0023669D"/>
    <w:rsid w:val="002408CB"/>
    <w:rsid w:val="002512FF"/>
    <w:rsid w:val="00254FC8"/>
    <w:rsid w:val="0027609C"/>
    <w:rsid w:val="002867E6"/>
    <w:rsid w:val="002D6599"/>
    <w:rsid w:val="002E44EB"/>
    <w:rsid w:val="00306F0F"/>
    <w:rsid w:val="00376F2C"/>
    <w:rsid w:val="00393B49"/>
    <w:rsid w:val="003C0B72"/>
    <w:rsid w:val="003C337F"/>
    <w:rsid w:val="003D495A"/>
    <w:rsid w:val="003E7996"/>
    <w:rsid w:val="003F19FC"/>
    <w:rsid w:val="004019A6"/>
    <w:rsid w:val="00422F79"/>
    <w:rsid w:val="00431047"/>
    <w:rsid w:val="0046241A"/>
    <w:rsid w:val="0046638F"/>
    <w:rsid w:val="0047456A"/>
    <w:rsid w:val="00482A94"/>
    <w:rsid w:val="004A5499"/>
    <w:rsid w:val="004D12F7"/>
    <w:rsid w:val="004F47A6"/>
    <w:rsid w:val="004F5696"/>
    <w:rsid w:val="005201B1"/>
    <w:rsid w:val="00551567"/>
    <w:rsid w:val="00557163"/>
    <w:rsid w:val="00563759"/>
    <w:rsid w:val="00575E61"/>
    <w:rsid w:val="005B5448"/>
    <w:rsid w:val="005C1262"/>
    <w:rsid w:val="00600118"/>
    <w:rsid w:val="00606E86"/>
    <w:rsid w:val="00626853"/>
    <w:rsid w:val="00637DD6"/>
    <w:rsid w:val="00653BF6"/>
    <w:rsid w:val="00663AF6"/>
    <w:rsid w:val="00682B5B"/>
    <w:rsid w:val="00683B79"/>
    <w:rsid w:val="0069465E"/>
    <w:rsid w:val="006C3846"/>
    <w:rsid w:val="006C4A6A"/>
    <w:rsid w:val="006E76EB"/>
    <w:rsid w:val="00711B1A"/>
    <w:rsid w:val="00790A12"/>
    <w:rsid w:val="007913C3"/>
    <w:rsid w:val="00791F78"/>
    <w:rsid w:val="007B3145"/>
    <w:rsid w:val="007C28D6"/>
    <w:rsid w:val="007C3234"/>
    <w:rsid w:val="00820DF4"/>
    <w:rsid w:val="00851AAA"/>
    <w:rsid w:val="00852F0D"/>
    <w:rsid w:val="00865127"/>
    <w:rsid w:val="008A0C02"/>
    <w:rsid w:val="008B180C"/>
    <w:rsid w:val="008B585C"/>
    <w:rsid w:val="008C75B0"/>
    <w:rsid w:val="008E1FAD"/>
    <w:rsid w:val="008F313F"/>
    <w:rsid w:val="008F7CE1"/>
    <w:rsid w:val="00907DB2"/>
    <w:rsid w:val="009205F9"/>
    <w:rsid w:val="00920EE2"/>
    <w:rsid w:val="009271FD"/>
    <w:rsid w:val="00932376"/>
    <w:rsid w:val="00940A6D"/>
    <w:rsid w:val="00942C03"/>
    <w:rsid w:val="0095095F"/>
    <w:rsid w:val="00982DC7"/>
    <w:rsid w:val="009835A1"/>
    <w:rsid w:val="00994532"/>
    <w:rsid w:val="009A4C5B"/>
    <w:rsid w:val="009E5116"/>
    <w:rsid w:val="009F0032"/>
    <w:rsid w:val="009F602A"/>
    <w:rsid w:val="00A00A38"/>
    <w:rsid w:val="00A05E7F"/>
    <w:rsid w:val="00A10723"/>
    <w:rsid w:val="00A4414E"/>
    <w:rsid w:val="00A5500C"/>
    <w:rsid w:val="00A55F36"/>
    <w:rsid w:val="00A57B9F"/>
    <w:rsid w:val="00A719B3"/>
    <w:rsid w:val="00A76B4D"/>
    <w:rsid w:val="00AB3756"/>
    <w:rsid w:val="00AD40A9"/>
    <w:rsid w:val="00AF1CD8"/>
    <w:rsid w:val="00B2359A"/>
    <w:rsid w:val="00B32774"/>
    <w:rsid w:val="00B40573"/>
    <w:rsid w:val="00B405B3"/>
    <w:rsid w:val="00B91D2B"/>
    <w:rsid w:val="00B92AB2"/>
    <w:rsid w:val="00BC36D7"/>
    <w:rsid w:val="00BC3A8D"/>
    <w:rsid w:val="00BD5352"/>
    <w:rsid w:val="00BF62F7"/>
    <w:rsid w:val="00C155ED"/>
    <w:rsid w:val="00C45C8C"/>
    <w:rsid w:val="00C4609F"/>
    <w:rsid w:val="00C669D3"/>
    <w:rsid w:val="00CC4F12"/>
    <w:rsid w:val="00CC5B9A"/>
    <w:rsid w:val="00CE5870"/>
    <w:rsid w:val="00CF42EE"/>
    <w:rsid w:val="00D4035B"/>
    <w:rsid w:val="00D65304"/>
    <w:rsid w:val="00D756E3"/>
    <w:rsid w:val="00DA352C"/>
    <w:rsid w:val="00DA4645"/>
    <w:rsid w:val="00DD19C2"/>
    <w:rsid w:val="00DF06DD"/>
    <w:rsid w:val="00E35B9F"/>
    <w:rsid w:val="00E4406D"/>
    <w:rsid w:val="00E64464"/>
    <w:rsid w:val="00E70FA6"/>
    <w:rsid w:val="00E924EF"/>
    <w:rsid w:val="00EA49E5"/>
    <w:rsid w:val="00EB7388"/>
    <w:rsid w:val="00EE3892"/>
    <w:rsid w:val="00EF3747"/>
    <w:rsid w:val="00EF4571"/>
    <w:rsid w:val="00F00626"/>
    <w:rsid w:val="00F37ACC"/>
    <w:rsid w:val="00F40431"/>
    <w:rsid w:val="00F428FA"/>
    <w:rsid w:val="00F652EC"/>
    <w:rsid w:val="00F90217"/>
    <w:rsid w:val="00FA131A"/>
    <w:rsid w:val="00FA4A62"/>
    <w:rsid w:val="00FB3B92"/>
    <w:rsid w:val="00FC4A2C"/>
    <w:rsid w:val="00F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2869"/>
  <w15:docId w15:val="{722CCA1C-0E23-4489-A01A-7CDC1E22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6D"/>
    <w:pPr>
      <w:ind w:left="720"/>
      <w:contextualSpacing/>
    </w:pPr>
  </w:style>
  <w:style w:type="paragraph" w:customStyle="1" w:styleId="1">
    <w:name w:val="Абзац списка1"/>
    <w:basedOn w:val="a"/>
    <w:rsid w:val="00F37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95095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rsid w:val="009509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95095F"/>
    <w:rPr>
      <w:rFonts w:cs="Times New Roman"/>
    </w:rPr>
  </w:style>
  <w:style w:type="paragraph" w:customStyle="1" w:styleId="ConsPlusNormal">
    <w:name w:val="ConsPlusNormal"/>
    <w:rsid w:val="009509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40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0A6D"/>
  </w:style>
  <w:style w:type="paragraph" w:styleId="a9">
    <w:name w:val="Balloon Text"/>
    <w:basedOn w:val="a"/>
    <w:link w:val="aa"/>
    <w:uiPriority w:val="99"/>
    <w:semiHidden/>
    <w:unhideWhenUsed/>
    <w:rsid w:val="00D6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5304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F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F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0032"/>
  </w:style>
  <w:style w:type="character" w:styleId="ac">
    <w:name w:val="Hyperlink"/>
    <w:basedOn w:val="a0"/>
    <w:uiPriority w:val="99"/>
    <w:semiHidden/>
    <w:unhideWhenUsed/>
    <w:rsid w:val="009F0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0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8E429-E122-4CE4-82E1-BBA2CB72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Remontnenskoe</dc:creator>
  <cp:keywords/>
  <dc:description/>
  <cp:lastModifiedBy>Финансист</cp:lastModifiedBy>
  <cp:revision>111</cp:revision>
  <cp:lastPrinted>2016-09-27T12:38:00Z</cp:lastPrinted>
  <dcterms:created xsi:type="dcterms:W3CDTF">2016-07-25T11:40:00Z</dcterms:created>
  <dcterms:modified xsi:type="dcterms:W3CDTF">2018-03-20T11:48:00Z</dcterms:modified>
</cp:coreProperties>
</file>