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44" w:rsidRPr="00AE5444" w:rsidRDefault="00AE5444" w:rsidP="00AE5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61060" cy="92202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444" w:rsidRPr="00AE5444" w:rsidRDefault="00AE5444" w:rsidP="00AE54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444" w:rsidRPr="00AE5444" w:rsidRDefault="00AE5444" w:rsidP="00AE5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444">
        <w:rPr>
          <w:rFonts w:ascii="Times New Roman" w:eastAsia="Times New Roman" w:hAnsi="Times New Roman" w:cs="Times New Roman"/>
          <w:b/>
          <w:sz w:val="24"/>
          <w:szCs w:val="24"/>
        </w:rPr>
        <w:t>РОСТОВСКАЯ ОБЛАСТЬ</w:t>
      </w:r>
    </w:p>
    <w:p w:rsidR="00AE5444" w:rsidRPr="00AE5444" w:rsidRDefault="00AE5444" w:rsidP="00AE5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444">
        <w:rPr>
          <w:rFonts w:ascii="Times New Roman" w:eastAsia="Times New Roman" w:hAnsi="Times New Roman" w:cs="Times New Roman"/>
          <w:b/>
          <w:sz w:val="24"/>
          <w:szCs w:val="24"/>
        </w:rPr>
        <w:t>РЕМОНТНЕНСКИЙ РАЙОН</w:t>
      </w:r>
    </w:p>
    <w:p w:rsidR="00AE5444" w:rsidRPr="00AE5444" w:rsidRDefault="00AE5444" w:rsidP="00AE5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444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ДЕНИСОВСКОГО СЕЛЬСКОГО ПОСЕЛЕНИЯ</w:t>
      </w:r>
    </w:p>
    <w:p w:rsidR="00AE5444" w:rsidRPr="00AE5444" w:rsidRDefault="00AE5444" w:rsidP="00AE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444" w:rsidRPr="00AE5444" w:rsidRDefault="00AE5444" w:rsidP="00AE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444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AE5444" w:rsidRPr="00AE5444" w:rsidRDefault="00AE5444" w:rsidP="00AE5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444" w:rsidRPr="00AE5444" w:rsidRDefault="00AE5444" w:rsidP="00AE544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0.07.2018 г.</w:t>
      </w: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п. </w:t>
      </w:r>
      <w:proofErr w:type="spellStart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Денисовский</w:t>
      </w:r>
      <w:proofErr w:type="spellEnd"/>
    </w:p>
    <w:p w:rsidR="00AE5444" w:rsidRPr="00AE5444" w:rsidRDefault="00AE5444" w:rsidP="00AE5444">
      <w:pPr>
        <w:shd w:val="clear" w:color="auto" w:fill="FFFFFF"/>
        <w:tabs>
          <w:tab w:val="left" w:pos="8534"/>
        </w:tabs>
        <w:spacing w:before="240" w:after="0" w:line="240" w:lineRule="auto"/>
        <w:ind w:left="57" w:hanging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5444" w:rsidRPr="00AE5444" w:rsidRDefault="00AE5444" w:rsidP="00AE5444">
      <w:pPr>
        <w:shd w:val="clear" w:color="auto" w:fill="FFFFFF"/>
        <w:tabs>
          <w:tab w:val="left" w:pos="85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    утверждении    Правил         содержания</w:t>
      </w:r>
    </w:p>
    <w:p w:rsidR="00AE5444" w:rsidRPr="00AE5444" w:rsidRDefault="00AE5444" w:rsidP="00AE5444">
      <w:pPr>
        <w:shd w:val="clear" w:color="auto" w:fill="FFFFFF"/>
        <w:tabs>
          <w:tab w:val="left" w:pos="85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домашних животных и птицы на территории </w:t>
      </w:r>
    </w:p>
    <w:p w:rsidR="00AE5444" w:rsidRPr="00AE5444" w:rsidRDefault="00AE5444" w:rsidP="00AE5444">
      <w:pPr>
        <w:shd w:val="clear" w:color="auto" w:fill="FFFFFF"/>
        <w:tabs>
          <w:tab w:val="left" w:pos="85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Денисовского</w:t>
      </w:r>
      <w:proofErr w:type="spellEnd"/>
      <w:r w:rsidRPr="00AE5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AE5444" w:rsidRPr="00AE5444" w:rsidRDefault="00AE5444" w:rsidP="00AE5444">
      <w:pPr>
        <w:shd w:val="clear" w:color="auto" w:fill="FFFFFF"/>
        <w:tabs>
          <w:tab w:val="left" w:pos="85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444" w:rsidRPr="00AE5444" w:rsidRDefault="00AE5444" w:rsidP="00AE5444">
      <w:pPr>
        <w:shd w:val="clear" w:color="auto" w:fill="FFFFFF"/>
        <w:tabs>
          <w:tab w:val="left" w:pos="85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444" w:rsidRPr="00084ADE" w:rsidRDefault="00AE5444" w:rsidP="00C807D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упорядочения содержания домашних сельскохозяйственных животных, обеспечения безопасности людей от неблагоприятного физического, санитарного и психологического воздействия домашних животных, в соответствии с Гражданским кодексом Российской Федерации, Федеральным законом от 30.03.1999 г. № 52- ФЗ «О санитарно-эпидемиологическом благополучии населения», с Законом Российской Федерации от 14.05.1993 № 4979-1 «О ветеринарии», с Областным законом Ростовской области «Об административных правонарушениях» от 25.10.2002г. № 273-ЗС, </w:t>
      </w:r>
      <w:r w:rsidR="005F1CCE" w:rsidRPr="005F1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5F1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5F1CCE" w:rsidRPr="005F1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Минсельхоза</w:t>
      </w:r>
      <w:proofErr w:type="gramEnd"/>
      <w:r w:rsidR="005F1CCE" w:rsidRPr="005F1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«13» декабря </w:t>
      </w:r>
      <w:smartTag w:uri="urn:schemas-microsoft-com:office:smarttags" w:element="metricconverter">
        <w:smartTagPr>
          <w:attr w:name="ProductID" w:val="2016 г"/>
        </w:smartTagPr>
        <w:r w:rsidR="005F1CCE" w:rsidRPr="005F1CC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2016 г</w:t>
        </w:r>
      </w:smartTag>
      <w:r w:rsidR="005F1CCE" w:rsidRPr="005F1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№ 551, </w:t>
      </w:r>
      <w:r w:rsidR="005F1CCE" w:rsidRPr="005F1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МСХ России от 29.03.2016 г. N 114</w:t>
      </w:r>
      <w:r w:rsidR="005F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поселение»</w:t>
      </w:r>
      <w:r w:rsidR="00084A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84ADE" w:rsidRPr="00084ADE" w:rsidRDefault="00084ADE" w:rsidP="00084AD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E5444" w:rsidRPr="00AE5444" w:rsidRDefault="00AE5444" w:rsidP="00AE5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444" w:rsidRPr="00AE5444" w:rsidRDefault="00AE5444" w:rsidP="00AE5444">
      <w:pPr>
        <w:numPr>
          <w:ilvl w:val="0"/>
          <w:numId w:val="2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«Правила содержания домашних животных и птицы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поселения» согласно приложению.</w:t>
      </w:r>
    </w:p>
    <w:p w:rsidR="00AE5444" w:rsidRPr="00AE5444" w:rsidRDefault="00AE5444" w:rsidP="00AE5444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его официального обнародования и подлежит размещению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поселение» в сети Интернет.</w:t>
      </w:r>
    </w:p>
    <w:p w:rsidR="00AE5444" w:rsidRPr="00AE5444" w:rsidRDefault="00AE5444" w:rsidP="00AE5444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 09.01.2013 г № 1 «</w:t>
      </w: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бутверждении</w:t>
      </w: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регистрации, содержания, выпаса и прогона домашних сельскохозяйственных животных и птицы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408E1" w:rsidRPr="00E4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Денисовском</w:t>
      </w:r>
      <w:proofErr w:type="spellEnd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отменить</w:t>
      </w:r>
    </w:p>
    <w:p w:rsidR="00AE5444" w:rsidRPr="00AE5444" w:rsidRDefault="00AE5444" w:rsidP="00AE5444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E54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E544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444" w:rsidRPr="00AE5444" w:rsidRDefault="00AE5444" w:rsidP="00AE544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444" w:rsidRPr="00AE5444" w:rsidRDefault="00AE5444" w:rsidP="00AE544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444" w:rsidRPr="00AE5444" w:rsidRDefault="00AE5444" w:rsidP="00AE544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444" w:rsidRPr="00AE5444" w:rsidRDefault="00AE5444" w:rsidP="00AE544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CCE" w:rsidRDefault="005F1CCE" w:rsidP="00AE544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444" w:rsidRDefault="00AE5444" w:rsidP="00AE544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</w:t>
      </w:r>
    </w:p>
    <w:p w:rsidR="00AE5444" w:rsidRPr="00AE5444" w:rsidRDefault="00AE5444" w:rsidP="00AE544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="00E408E1" w:rsidRPr="00E40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Апанасенко</w:t>
      </w:r>
      <w:proofErr w:type="spellEnd"/>
    </w:p>
    <w:p w:rsidR="00AE5444" w:rsidRPr="00AE5444" w:rsidRDefault="00AE5444" w:rsidP="00AE5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4" w:rsidRPr="00AE5444" w:rsidRDefault="00AE5444" w:rsidP="00AE54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44" w:rsidRPr="00AE5444" w:rsidRDefault="00AE5444" w:rsidP="00AE5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4" w:rsidRPr="00AE5444" w:rsidRDefault="00AE5444" w:rsidP="00AE5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E5444" w:rsidRPr="00AE5444" w:rsidRDefault="00AE5444" w:rsidP="00AE5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E5444" w:rsidRPr="00AE5444" w:rsidRDefault="00AE5444" w:rsidP="00AE5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E5444" w:rsidRPr="00AE5444" w:rsidRDefault="00AE5444" w:rsidP="00AE5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E5444" w:rsidRDefault="00AE5444" w:rsidP="00C807DB">
      <w:pPr>
        <w:spacing w:after="0" w:line="240" w:lineRule="auto"/>
        <w:ind w:left="665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 </w:t>
      </w:r>
    </w:p>
    <w:p w:rsidR="00AE5444" w:rsidRPr="00AE5444" w:rsidRDefault="00AE5444" w:rsidP="00C807DB">
      <w:pPr>
        <w:spacing w:after="0" w:line="240" w:lineRule="auto"/>
        <w:ind w:left="665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№ 58 от 20.07.2018 г.</w:t>
      </w:r>
    </w:p>
    <w:p w:rsidR="00AE5444" w:rsidRPr="00AE5444" w:rsidRDefault="00AE5444" w:rsidP="00AE5444">
      <w:pPr>
        <w:spacing w:after="0" w:line="240" w:lineRule="auto"/>
        <w:ind w:left="6656" w:firstLine="4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44" w:rsidRPr="00AE5444" w:rsidRDefault="00AE5444" w:rsidP="00AE5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СОДЕРЖАНИЯ ДОМАШНИХ ЖИВОТНЫХ И ПТИЦЫ </w:t>
      </w:r>
    </w:p>
    <w:p w:rsidR="00AE5444" w:rsidRPr="00AE5444" w:rsidRDefault="00AE5444" w:rsidP="00AE5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ДЕНИСОВСКОГО</w:t>
      </w:r>
      <w:r w:rsidRPr="00AE544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СЕЛЬСКОГО ПОСЕЛЕНИЯ</w:t>
      </w:r>
    </w:p>
    <w:p w:rsidR="00AE5444" w:rsidRPr="00AE5444" w:rsidRDefault="00AE5444" w:rsidP="00AE544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5444" w:rsidRPr="00AE5444" w:rsidRDefault="00AE5444" w:rsidP="00AE5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AE5444" w:rsidRPr="00AE5444" w:rsidRDefault="00AE5444" w:rsidP="00AE5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содержания домашних животных в </w:t>
      </w:r>
      <w:proofErr w:type="spellStart"/>
      <w:r w:rsidR="00CD7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Денисовском</w:t>
      </w:r>
      <w:proofErr w:type="spellEnd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 поселение (далее – Правила) разработаны в соответствии с Гражданским кодексом Российской Федерации, Федеральным законом от 30.03.1999 г., № 52-ФЗ</w:t>
      </w: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“О санитарно-эпидемиологическом благополучии населения”, </w:t>
      </w: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6" w:history="1">
        <w:r w:rsidRPr="00AE54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Российской Федерации от 14.05.1993 N 4979-1 "О ветеринарии", </w:t>
      </w: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санитарными и ветеринарными нормами и правилами, иными нормативными правовыми актами.</w:t>
      </w:r>
      <w:proofErr w:type="gramEnd"/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устанавливают порядок содержания продуктивных (сельскохозяйственных) животных и птицы, а также непродуктивных домашних животных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их регистрации, выпаса, выгула и перемещения по территории населенного пункта и за его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</w:t>
      </w:r>
      <w:proofErr w:type="gramStart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редупреждения повреждения и уничтожения домашними животными имущества граждан, а также предотвращения причинения вреда их здоровью.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животных, на профилактику и предупреждение болезней животных и птицы.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Настоящие Правила определяют: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 содержания домашних (непродуктивных) животных и порядок их выгула;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 и порядок содержания продуктивных (сельскохозяйственных) животных и птицы;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права и обязанности владельцев сельскохозяйственных животных и птицы;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отлова и содержания безнадзорных домашних животных;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захоронения, утилизации трупов (останков) домашних и безнадзорных животных, сельскохозяйственных животных и птицы и продуктов их убоя.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домашних животных, сельскохозяйственных животных и птицы осуществляется в соответствии с законодательством РФ.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В тексте настоящих Правил </w:t>
      </w:r>
      <w:proofErr w:type="gramStart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</w:t>
      </w:r>
      <w:proofErr w:type="gramEnd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термины используются в следующих значениях: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домашние животные – непродуктивные животные: собаки, кошки, декоративные и экзотические животные;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сельскохозяйственные животные и птица – продуктивные (сельскохозяйственные) животные, используемые для производства продуктов и сырья животного происхождения;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владельцы домашних животных – юридические и (или) физические лица, имеющие домашних животных на праве собственности, на содержании и в пользовании или на иных правах, установленных законодательством Российской Федерации;</w:t>
      </w:r>
    </w:p>
    <w:p w:rsidR="00AE5444" w:rsidRPr="00AE5444" w:rsidRDefault="00AE5444" w:rsidP="00AE5444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безнадзорные животные </w:t>
      </w:r>
      <w:proofErr w:type="gramStart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E5444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gramEnd"/>
      <w:r w:rsidRPr="00AE5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омашние непродуктивные животные: </w:t>
      </w:r>
      <w:r w:rsidRPr="00AE54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собаки и кошки</w:t>
      </w:r>
      <w:r w:rsidRPr="00AE54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AE54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независимо от породы, которые не имеют собственника либо собственник которых не известен, в том числе имеющие ошейник, находящиеся на улицах и в иных общественных местах без сопровождения и попечения со стороны лица не моложе десяти лет, а </w:t>
      </w:r>
      <w:r w:rsidRPr="00AE5444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Pr="00AE54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сторожевых и (или) бойцовых, и (или) крупных собак, и (или) собак, проявляющих явно выраженные признаки агрессии к посторонним людям и (или) другим животным, </w:t>
      </w:r>
      <w:proofErr w:type="gramStart"/>
      <w:r w:rsidRPr="00AE5444">
        <w:rPr>
          <w:rFonts w:ascii="Times New Roman" w:eastAsia="Calibri" w:hAnsi="Times New Roman" w:cs="Times New Roman"/>
          <w:sz w:val="24"/>
          <w:szCs w:val="24"/>
        </w:rPr>
        <w:t>–</w:t>
      </w:r>
      <w:r w:rsidRPr="00AE54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AE54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ез сопровождения и попечения со стороны совершеннолетнего лица</w:t>
      </w:r>
      <w:r w:rsidRPr="00AE5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собаки, требующие особой ответственности владельца – собаки пород: бультерьер, американский стаффордширский терьер, черный терьер, ротвейлер, кавказская овчарка, южнорусская овчарка, среднеазиатская овчарка, немецкая овчарка, московская сторожевая, дог, боксер, бульдог, ризеншнауцер, доберман, </w:t>
      </w:r>
      <w:proofErr w:type="spellStart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мастино</w:t>
      </w:r>
      <w:proofErr w:type="spellEnd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мастифф, эрдельтерьер, ньюфаундленд, сенбернар, лайка, колли, бельгийская овчарка, </w:t>
      </w:r>
      <w:proofErr w:type="spellStart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бульмастиф</w:t>
      </w:r>
      <w:proofErr w:type="spellEnd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лабрадор, чау-чау, </w:t>
      </w:r>
      <w:proofErr w:type="spellStart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далматин</w:t>
      </w:r>
      <w:proofErr w:type="spellEnd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бладхаунд</w:t>
      </w:r>
      <w:proofErr w:type="spellEnd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командор, волкодав, пойнтер, королевский (большой) пудель и прочие собаки с высотой холки более </w:t>
      </w:r>
      <w:smartTag w:uri="urn:schemas-microsoft-com:office:smarttags" w:element="metricconverter">
        <w:smartTagPr>
          <w:attr w:name="ProductID" w:val="50 см"/>
        </w:smartTagPr>
        <w:r w:rsidRPr="00AE544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50 см</w:t>
        </w:r>
      </w:smartTag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свободный выгул – выгул домашних животных без поводка и намордника;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короткий поводок – поводок длиной не более </w:t>
      </w:r>
      <w:smartTag w:uri="urn:schemas-microsoft-com:office:smarttags" w:element="metricconverter">
        <w:smartTagPr>
          <w:attr w:name="ProductID" w:val="80 см"/>
        </w:smartTagPr>
        <w:r w:rsidRPr="00AE544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80 см</w:t>
        </w:r>
      </w:smartTag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отлов безнадзорных домашних животных - деятельность специализированных организаций, индивидуальных предпринимателей, имеющих специальное оборудование, технику и иные средства для осуществления отлова, изоляции, умерщвления и утилизации домашних животных.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Правила </w:t>
      </w:r>
      <w:proofErr w:type="gramStart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основываются на принципах нравственного и гуманного отношения к домашним животным, сельскохозяйственным животным и птице, распространяются на всех владельцев домашних животных, сельскохозяйственных животных и птицы включая</w:t>
      </w:r>
      <w:proofErr w:type="gramEnd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независимо от организационно-правовых форм и форм собственности, находящиеся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444" w:rsidRPr="00AE5444" w:rsidRDefault="00AE5444" w:rsidP="00AE5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ПРАВИЛА СОДЕРЖАНИЯ ДОМАШНИХ (НЕПРОДУКТИВНЫХ) ЖИВОТНЫХ И ПОРЯДОК ВЫГУЛА СОБАК</w:t>
      </w:r>
    </w:p>
    <w:p w:rsidR="00AE5444" w:rsidRPr="00AE5444" w:rsidRDefault="00AE5444" w:rsidP="00AE5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Содержание домашних животных разрешается при условии соблюдения санитарно-гигиенических, ветеринарно-санитарных и иных требований законодательства Российской Федерации и Ростовской области, а также настоящих Правил.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Содержание домашних животных в квартирах (жилых помещениях), занятых несколькими семьями, возможно только с согласия всех проживающих совершеннолетних членов этих семей, при отсутствии медицинских противопоказаний у всех проживающих.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Не допускается содержание домашних животных в помещениях многоквартирного дома, не являющихся частями квартир и предназначенных для обслуживания более одного помещения в данном доме, в том числе на межквартирных лестничных площадках, лестницах, крышах, в лифтах, коридорах, на технических этажах, чердаках, в подвалах, а также на балконах и лоджиях.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Временное пребывание лиц с собаками и кошками в общежитиях и гостиницах допускается с согласия администрации указанных организаций с соблюдением санитарно-гигиенических, ветеринарно-санитарных и иных требований законодательства РФ, настоящих Правил, а также в соответствии с правилами внутреннего распорядка, установленными в общежитиях и гостиницах.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Запрещается оставлять домашних животных без надзора, в бедственном положении. В случае невозможности дальнейшего содержания домашнего животного владелец обязан принять меры к дальнейшему устройству домашнего животного.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2.6. Собака или кошка, нанесшая травму человеку, должна быть немедленно доставлена владельцем в ближайшую  ветеринарную лечебницу для осмотра и дальнейшего ветеринарного наблюдения за данным животным в течение 10 дней, пострадавший отправлен в медицинское учреждение.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При выгуле собак владельцы должны соблюдать следующие требования: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2.7.1. Выводить собак из жилых помещений (домов) в общие дворы и на улицу только на поводке. Это требование должно быть соблюдено и при возвращении с прогулки.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2.7.2. В многолюдных и общественных местах собака должна находиться только на коротком поводке и в наморднике. Спускать собаку с поводка можно только в наморднике, в малолюдных местах (лесных массивах, зеленых зонах, пустырях и т.п.) при условии обеспечения безопасности для жизни и здоровья людей, а также исключения нападения собаки на людей и других животных.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2.7.3. Запрещается выгул собак: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без сопровождающего лица;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лицами в состоянии алкогольного, наркотического и (или) токсического опьянения;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лицами, не достигшими 14-летнего возраста, собак, требующих особой ответственности владельца;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лицами, признанными недееспособными;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местах проведения массовых мероприятий;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кладбищах;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 и иных территориях, не предназначенных для выгула.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2.7.4.В случае дефекации животных в подъездах, на тротуарах, асфальтовых и мощеных покрытиях,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в ближайший контейнер или урну для мусора;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Запрещается допускать собак в здания, коммерческие сооружения временного характера, а также в помещения муниципальных, детских, образовательных, медицинских организаций, организаций, осуществляющих торговлю и оказывающих услуги общественного питания, бытового обслуживания, организаций культуры, религиозных организаций (объединений), кроме служебных собак и собак-поводырей.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Допускается оставлять собак на короткий период, но не более одного часа в наморднике и на привязи, у магазинов, аптек, учреждений и т.п.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При временном помещении собаки на привязь в общественных местах владелец собаки обязан: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исключить возможность самопроизвольного снятия собаки с привязи;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исключить возможность нападения собаки на людей;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обеспечить возможность свободного и безопасного передвижения людей и проезда транспортных средств.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ограждение, исключающее проникновение собаки за ее пределы. О наличии собаки должна быть сделана предупреждающая надпись перед входом на земельный участок.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2.12. Владельцы, имеющие закрепленные территории, охраняемые собаками, могут содержать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должны находиться на привязи или в вольерах.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444" w:rsidRPr="00AE5444" w:rsidRDefault="00AE5444" w:rsidP="00AE5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ПРАВА И ОБЯЗАННОСТИ ВЛАДЕЛЬЦЕВ ДОМАШНИХ ЖИВОТНЫХ</w:t>
      </w:r>
    </w:p>
    <w:p w:rsidR="00AE5444" w:rsidRPr="00AE5444" w:rsidRDefault="00AE5444" w:rsidP="00AE5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Владельцы домашних животных имеют право: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подвергать стерилизации (кастрации) принадлежащих им домашних животных;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передавать домашних животных в приюты и иные организации для временного содержания;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временно оставлять на привязи собак в общественных местах при условии обеспечения безопасности окружающих;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имеют иные права, установленные настоящими Правилами, действующим законодательством Российской Федерации, Ростовской области и муниципальными правовыми актами.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Владельцы домашних животных обязаны: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содержать животное в соответствии с его биологическими особенностями, гуманно обращаться с животным, не оставлять его на длительный срок без присмотра, без пищи и воды, не избивать, в случае заболевания животного вовремя прибегать к ветеринарной помощи;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поддерживать надлежащее санитарное состояние места проживания домашних животных и территорий, на которых осуществляется их выгул;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допускать загрязнения домашними животными межквартирных лестничных площадок, лестниц, лифтов, коридоров, технических этажей, чердаков, подвалов, крыш, а также дворов, тротуаров улиц, газонов, зеленых зон отдыха в пределах города; </w:t>
      </w:r>
      <w:proofErr w:type="gramEnd"/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ликвидировать загрязнения от домашнего животного;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предотвращать опасное воздействие своих животных на людей и других животных;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принимать меры к обеспечению тишины в жилых помещениях при содержании домашнего животного;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выгуле собак принимать меры по обеспечению тишины и покоя граждан с 23.00 до 7.00;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немедленно сообщать в ветеринарные учреждения о случаях внезапного падежа домашних животных или подозрении на заболевание этих животных бешенством. До прибытия ветеринарных специалистов необходимо изолировать павшее или заболевшее животное;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выполнять иные обязанности, установленные настоящими Правилами, действующим законодательством Российской Федерации и муниципальными правовыми актами.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444" w:rsidRPr="00AE5444" w:rsidRDefault="00AE5444" w:rsidP="00AE5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ПОРЯДОК ОТЛОВА И СОДЕРЖАНИЯ БЕЗНАДЗОРНЫХ ДОМАШНИХ ЖИВОТНЫХ</w:t>
      </w:r>
    </w:p>
    <w:p w:rsidR="00AE5444" w:rsidRPr="00AE5444" w:rsidRDefault="00AE5444" w:rsidP="00AE5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444" w:rsidRPr="00AE5444" w:rsidRDefault="00AE5444" w:rsidP="00AE54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Отлов безнадзорных собак и кошек осуществляют специализированные организации по отлову, (далее – организации) в соответствии с </w:t>
      </w: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Правиламиотлова и содержания безнадзорных животных на территории Ростовской области</w:t>
      </w: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утвержденных постановлением Правительства Ростовской области от 14.07.2016 № 489.</w:t>
      </w:r>
    </w:p>
    <w:p w:rsidR="00AE5444" w:rsidRPr="00AE5444" w:rsidRDefault="00AE5444" w:rsidP="00AE5444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AE5444">
        <w:rPr>
          <w:rFonts w:ascii="Times New Roman" w:eastAsia="Calibri" w:hAnsi="Times New Roman" w:cs="Times New Roman"/>
          <w:sz w:val="24"/>
          <w:szCs w:val="24"/>
        </w:rPr>
        <w:t>Безнадзорные животные подлежат отлову в целях:</w:t>
      </w:r>
    </w:p>
    <w:p w:rsidR="00AE5444" w:rsidRPr="00AE5444" w:rsidRDefault="00AE5444" w:rsidP="00AE5444">
      <w:pPr>
        <w:tabs>
          <w:tab w:val="left" w:pos="142"/>
        </w:tabs>
        <w:suppressAutoHyphens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предупреждения возникновения и распространения эпизоотий, а также болезней, общих для человека и животных;</w:t>
      </w:r>
    </w:p>
    <w:p w:rsidR="00AE5444" w:rsidRPr="00AE5444" w:rsidRDefault="00AE5444" w:rsidP="00AE5444">
      <w:pPr>
        <w:tabs>
          <w:tab w:val="left" w:pos="142"/>
        </w:tabs>
        <w:suppressAutoHyphens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устранения угрозы жизни и здоровью человека, повышения комфортности его жизни;</w:t>
      </w:r>
    </w:p>
    <w:p w:rsidR="00AE5444" w:rsidRPr="00AE5444" w:rsidRDefault="00AE5444" w:rsidP="00AE5444">
      <w:pPr>
        <w:tabs>
          <w:tab w:val="left" w:pos="142"/>
        </w:tabs>
        <w:suppressAutoHyphens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обеспечения общественного порядка и спокойствия населения;</w:t>
      </w:r>
    </w:p>
    <w:p w:rsidR="00AE5444" w:rsidRPr="00AE5444" w:rsidRDefault="00AE5444" w:rsidP="00AE5444">
      <w:pPr>
        <w:tabs>
          <w:tab w:val="left" w:pos="142"/>
        </w:tabs>
        <w:suppressAutoHyphens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регулирования численности безнадзорных животных;</w:t>
      </w:r>
    </w:p>
    <w:p w:rsidR="00AE5444" w:rsidRPr="00AE5444" w:rsidRDefault="00AE5444" w:rsidP="00AE5444">
      <w:pPr>
        <w:tabs>
          <w:tab w:val="left" w:pos="142"/>
        </w:tabs>
        <w:suppressAutoHyphens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спасения жизни и охраны здоровья человека и животного;</w:t>
      </w:r>
    </w:p>
    <w:p w:rsidR="00AE5444" w:rsidRPr="00AE5444" w:rsidRDefault="00AE5444" w:rsidP="00AE5444">
      <w:pPr>
        <w:tabs>
          <w:tab w:val="left" w:pos="142"/>
        </w:tabs>
        <w:suppressAutoHyphens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оказания помощи животным, находящимся в бедственном положении (больным, травмированным, попавшим в опасные ситуации);</w:t>
      </w:r>
    </w:p>
    <w:p w:rsidR="00AE5444" w:rsidRPr="00AE5444" w:rsidRDefault="00AE5444" w:rsidP="00AE5444">
      <w:pPr>
        <w:tabs>
          <w:tab w:val="left" w:pos="142"/>
        </w:tabs>
        <w:suppressAutoHyphens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возвращения потерявшегося животного его собственнику;</w:t>
      </w:r>
    </w:p>
    <w:p w:rsidR="00AE5444" w:rsidRPr="00AE5444" w:rsidRDefault="00AE5444" w:rsidP="00AE5444">
      <w:pPr>
        <w:tabs>
          <w:tab w:val="left" w:pos="142"/>
        </w:tabs>
        <w:suppressAutoHyphens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ar-SA"/>
        </w:rPr>
        <w:t>- передачи безнадзорных животных на содержание лицам, выразившим желание их принять для дальнейшего содержания.</w:t>
      </w:r>
    </w:p>
    <w:p w:rsidR="00AE5444" w:rsidRPr="00AE5444" w:rsidRDefault="00AE5444" w:rsidP="00AE5444">
      <w:pPr>
        <w:tabs>
          <w:tab w:val="left" w:pos="142"/>
        </w:tabs>
        <w:suppressAutoHyphens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Отлов безнадзорных животных производится:</w:t>
      </w:r>
    </w:p>
    <w:p w:rsidR="00AE5444" w:rsidRPr="00AE5444" w:rsidRDefault="00AE5444" w:rsidP="00AE5444">
      <w:pPr>
        <w:tabs>
          <w:tab w:val="left" w:pos="142"/>
        </w:tabs>
        <w:suppressAutoHyphens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AE544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- по устным и письменным заявлениям физических и (или) юридических лиц;</w:t>
      </w:r>
    </w:p>
    <w:p w:rsidR="00AE5444" w:rsidRPr="00AE5444" w:rsidRDefault="00AE5444" w:rsidP="00AE5444">
      <w:pPr>
        <w:tabs>
          <w:tab w:val="left" w:pos="142"/>
        </w:tabs>
        <w:suppressAutoHyphens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плановом порядке в целях профилактики эпизоотий, а также болезней, общих для человека и животных, для обеспечения общественного порядка и спокойствия населения, для регулирования численности безнадзорных животных.</w:t>
      </w:r>
    </w:p>
    <w:p w:rsidR="00AE5444" w:rsidRPr="00AE5444" w:rsidRDefault="00AE5444" w:rsidP="00AE5444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5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4.4. В заявлении на отлов безнадзорных животных указываются: </w:t>
      </w:r>
    </w:p>
    <w:p w:rsidR="00AE5444" w:rsidRPr="00AE5444" w:rsidRDefault="00AE5444" w:rsidP="00AE5444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5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причина отлова; </w:t>
      </w:r>
    </w:p>
    <w:p w:rsidR="00AE5444" w:rsidRPr="00AE5444" w:rsidRDefault="00AE5444" w:rsidP="00AE5444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E5444">
        <w:rPr>
          <w:rFonts w:ascii="Times New Roman" w:eastAsia="Calibri" w:hAnsi="Times New Roman" w:cs="Times New Roman"/>
          <w:color w:val="000000"/>
          <w:sz w:val="24"/>
          <w:szCs w:val="24"/>
        </w:rPr>
        <w:t>- сведения о заявителе (фамилия, имя, отчество (при наличии) гражданина, наименование юридического лица, фамилия, имя, отчество его представителя, адрес, контактные телефоны);</w:t>
      </w:r>
      <w:proofErr w:type="gramEnd"/>
    </w:p>
    <w:p w:rsidR="00AE5444" w:rsidRPr="00AE5444" w:rsidRDefault="00AE5444" w:rsidP="00AE5444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5444">
        <w:rPr>
          <w:rFonts w:ascii="Times New Roman" w:eastAsia="Calibri" w:hAnsi="Times New Roman" w:cs="Times New Roman"/>
          <w:color w:val="000000"/>
          <w:sz w:val="24"/>
          <w:szCs w:val="24"/>
        </w:rPr>
        <w:t>- вид животного (собака, кошка);</w:t>
      </w:r>
    </w:p>
    <w:p w:rsidR="00AE5444" w:rsidRPr="00AE5444" w:rsidRDefault="00AE5444" w:rsidP="00AE5444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5444">
        <w:rPr>
          <w:rFonts w:ascii="Times New Roman" w:eastAsia="Calibri" w:hAnsi="Times New Roman" w:cs="Times New Roman"/>
          <w:color w:val="000000"/>
          <w:sz w:val="24"/>
          <w:szCs w:val="24"/>
        </w:rPr>
        <w:t>- место обитания животного (адрес и подробное описание места обитания);</w:t>
      </w:r>
    </w:p>
    <w:p w:rsidR="00AE5444" w:rsidRPr="00AE5444" w:rsidRDefault="00AE5444" w:rsidP="00AE5444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5444">
        <w:rPr>
          <w:rFonts w:ascii="Times New Roman" w:eastAsia="Calibri" w:hAnsi="Times New Roman" w:cs="Times New Roman"/>
          <w:color w:val="000000"/>
          <w:sz w:val="24"/>
          <w:szCs w:val="24"/>
        </w:rPr>
        <w:t>- описание животного (половозрастная группа животного, окрас, описание наличия, размера и формы ушей, хвоста, описание шерсти животного и другое);</w:t>
      </w:r>
    </w:p>
    <w:p w:rsidR="00AE5444" w:rsidRPr="00AE5444" w:rsidRDefault="00AE5444" w:rsidP="00AE5444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5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сведения о нанесенных подлежащим отлову животным покусах, царапинах, </w:t>
      </w:r>
      <w:proofErr w:type="spellStart"/>
      <w:r w:rsidRPr="00AE5444">
        <w:rPr>
          <w:rFonts w:ascii="Times New Roman" w:eastAsia="Calibri" w:hAnsi="Times New Roman" w:cs="Times New Roman"/>
          <w:color w:val="000000"/>
          <w:sz w:val="24"/>
          <w:szCs w:val="24"/>
        </w:rPr>
        <w:t>ослюнении</w:t>
      </w:r>
      <w:proofErr w:type="spellEnd"/>
      <w:r w:rsidRPr="00AE544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E5444" w:rsidRPr="00AE5444" w:rsidRDefault="00AE5444" w:rsidP="00AE5444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54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иные сведения о животном и его поведении. </w:t>
      </w:r>
    </w:p>
    <w:p w:rsidR="00AE5444" w:rsidRPr="00AE5444" w:rsidRDefault="00AE5444" w:rsidP="00AE5444">
      <w:pPr>
        <w:tabs>
          <w:tab w:val="left" w:pos="142"/>
        </w:tabs>
        <w:suppressAutoHyphens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ar-SA"/>
        </w:rPr>
        <w:t>4.5. В ходе отлова безнадзорных животных запрещается:</w:t>
      </w:r>
    </w:p>
    <w:p w:rsidR="00AE5444" w:rsidRPr="00AE5444" w:rsidRDefault="00AE5444" w:rsidP="00AE5444">
      <w:pPr>
        <w:tabs>
          <w:tab w:val="left" w:pos="142"/>
        </w:tabs>
        <w:suppressAutoHyphens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жестоко обращаться с безнадзорными животными;</w:t>
      </w:r>
    </w:p>
    <w:p w:rsidR="00AE5444" w:rsidRPr="00AE5444" w:rsidRDefault="00AE5444" w:rsidP="00AE5444">
      <w:pPr>
        <w:tabs>
          <w:tab w:val="left" w:pos="142"/>
        </w:tabs>
        <w:suppressAutoHyphens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проводить отлов безнадзорных животных в присутствии несовершеннолетних, за исключением случаев, когда поведение безнадзорных животных угрожает жизни или здоровью человека;</w:t>
      </w:r>
    </w:p>
    <w:p w:rsidR="00AE5444" w:rsidRPr="00AE5444" w:rsidRDefault="00AE5444" w:rsidP="00AE5444">
      <w:pPr>
        <w:tabs>
          <w:tab w:val="left" w:pos="142"/>
        </w:tabs>
        <w:suppressAutoHyphens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ar-SA"/>
        </w:rPr>
        <w:t>- снимать с привязи животных, временно оставленных в общественных местах, у магазинов, аптек, других организаций и учреждений на непродолжительное время;</w:t>
      </w:r>
    </w:p>
    <w:p w:rsidR="00AE5444" w:rsidRPr="00AE5444" w:rsidRDefault="00AE5444" w:rsidP="00AE5444">
      <w:pPr>
        <w:tabs>
          <w:tab w:val="left" w:pos="142"/>
        </w:tabs>
        <w:suppressAutoHyphens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стрелять в местах массового скопления людей (в случае применения средств обездвиживания при отлове безнадзорных животных);</w:t>
      </w:r>
    </w:p>
    <w:p w:rsidR="00AE5444" w:rsidRPr="00AE5444" w:rsidRDefault="00AE5444" w:rsidP="00AE5444">
      <w:pPr>
        <w:tabs>
          <w:tab w:val="left" w:pos="142"/>
        </w:tabs>
        <w:suppressAutoHyphens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использовать негуманные и (или) запрещенные средства для отлова животных</w:t>
      </w:r>
      <w:r w:rsidRPr="00AE5444">
        <w:rPr>
          <w:rFonts w:ascii="Calibri" w:eastAsia="Calibri" w:hAnsi="Calibri" w:cs="Times New Roman"/>
          <w:sz w:val="24"/>
          <w:szCs w:val="24"/>
        </w:rPr>
        <w:t xml:space="preserve"> (</w:t>
      </w:r>
      <w:r w:rsidRPr="00AE5444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огнестрельное и иное оружие, а также иные средства, травмирующие безнадзорных животных или опасные для их жизни и здоровья);</w:t>
      </w:r>
    </w:p>
    <w:p w:rsidR="00AE5444" w:rsidRPr="00AE5444" w:rsidRDefault="00AE5444" w:rsidP="00AE5444">
      <w:pPr>
        <w:tabs>
          <w:tab w:val="left" w:pos="142"/>
        </w:tabs>
        <w:suppressAutoHyphens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присваивать себе отловленных безнадзорных животных, продавать и передавать их гражданам и организациям;</w:t>
      </w:r>
    </w:p>
    <w:p w:rsidR="00AE5444" w:rsidRPr="00AE5444" w:rsidRDefault="00AE5444" w:rsidP="00AE5444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444">
        <w:rPr>
          <w:rFonts w:ascii="Times New Roman" w:eastAsia="Calibri" w:hAnsi="Times New Roman" w:cs="Times New Roman"/>
          <w:sz w:val="24"/>
          <w:szCs w:val="24"/>
        </w:rPr>
        <w:t xml:space="preserve">4.6. Специализированные организации обязаны: </w:t>
      </w:r>
    </w:p>
    <w:p w:rsidR="00AE5444" w:rsidRPr="00AE5444" w:rsidRDefault="00AE5444" w:rsidP="00AE5444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444">
        <w:rPr>
          <w:rFonts w:ascii="Times New Roman" w:eastAsia="Calibri" w:hAnsi="Times New Roman" w:cs="Times New Roman"/>
          <w:sz w:val="24"/>
          <w:szCs w:val="24"/>
        </w:rPr>
        <w:t>- информировать население любым доступным способом о проводимых ими мероприятиях по отлову безнадзорных животных, о местонахождении и телефонах пунктов временной передержки, куда осуществлена передача отловленных безнадзорных животных;</w:t>
      </w:r>
    </w:p>
    <w:p w:rsidR="00AE5444" w:rsidRPr="00AE5444" w:rsidRDefault="00AE5444" w:rsidP="00AE5444">
      <w:pPr>
        <w:widowControl w:val="0"/>
        <w:autoSpaceDE w:val="0"/>
        <w:autoSpaceDN w:val="0"/>
        <w:adjustRightInd w:val="0"/>
        <w:spacing w:after="0" w:line="233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444">
        <w:rPr>
          <w:rFonts w:ascii="Times New Roman" w:eastAsia="Calibri" w:hAnsi="Times New Roman" w:cs="Times New Roman"/>
          <w:sz w:val="24"/>
          <w:szCs w:val="24"/>
        </w:rPr>
        <w:t>- передавать отловленных безнадзорных животных в пункт временной передержки по акту не позднее чем в течение одних суток с момента их отлова;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444" w:rsidRPr="00AE5444" w:rsidRDefault="00AE5444" w:rsidP="00AE5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ПОРЯДОК СОДЕРЖАНИЯ СЕЛЬСКОХОЗЯЙСТВЕННЫХ ЖИВОТНЫХ И ПТИЦЫ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 Домашние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книгах,  идентификация домашних  животных – путем нанесения номерных знаков, </w:t>
      </w:r>
      <w:proofErr w:type="spellStart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биркованием</w:t>
      </w:r>
      <w:proofErr w:type="spellEnd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способами, позволяющими идентифицировать животных.</w:t>
      </w:r>
    </w:p>
    <w:p w:rsidR="00AE5444" w:rsidRPr="00AE5444" w:rsidRDefault="00AE5444" w:rsidP="00AE5444">
      <w:pPr>
        <w:shd w:val="clear" w:color="auto" w:fill="FFFFFF"/>
        <w:tabs>
          <w:tab w:val="left" w:pos="567"/>
        </w:tabs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При планировке и строительстве личных подсобных хозяй</w:t>
      </w:r>
      <w:proofErr w:type="gramStart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 </w:t>
      </w:r>
    </w:p>
    <w:p w:rsidR="00AE5444" w:rsidRPr="00AE5444" w:rsidRDefault="00AE5444" w:rsidP="00AE5444">
      <w:pPr>
        <w:keepNext/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bdr w:val="none" w:sz="0" w:space="0" w:color="auto" w:frame="1"/>
          <w:lang w:eastAsia="ru-RU"/>
        </w:rPr>
      </w:pPr>
      <w:r w:rsidRPr="00AE544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5.2.2.</w:t>
      </w:r>
      <w:r w:rsidRPr="00AE544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 С</w:t>
      </w:r>
      <w:r w:rsidRPr="00AE5444">
        <w:rPr>
          <w:rFonts w:ascii="Times New Roman" w:eastAsia="Times New Roman" w:hAnsi="Times New Roman" w:cs="Times New Roman"/>
          <w:bCs/>
          <w:kern w:val="32"/>
          <w:sz w:val="24"/>
          <w:szCs w:val="24"/>
          <w:bdr w:val="none" w:sz="0" w:space="0" w:color="auto" w:frame="1"/>
          <w:lang w:eastAsia="ru-RU"/>
        </w:rPr>
        <w:t>троительство хозяйственных построек для содержания и разведения сельскохозяйственных животных необходимо производить в соответствии с «</w:t>
      </w:r>
      <w:r w:rsidRPr="00AE5444">
        <w:rPr>
          <w:rFonts w:ascii="Times New Roman" w:eastAsia="Times New Roman" w:hAnsi="Times New Roman" w:cs="Times New Roman"/>
          <w:bCs/>
          <w:spacing w:val="2"/>
          <w:kern w:val="32"/>
          <w:sz w:val="24"/>
          <w:szCs w:val="24"/>
          <w:lang w:eastAsia="ru-RU"/>
        </w:rPr>
        <w:t>Нормативами градостроительного проектирования городских округов и поселений Ростовской области</w:t>
      </w:r>
      <w:r w:rsidRPr="00AE544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bdr w:val="none" w:sz="0" w:space="0" w:color="auto" w:frame="1"/>
          <w:lang w:eastAsia="ru-RU"/>
        </w:rPr>
        <w:t xml:space="preserve">», </w:t>
      </w:r>
      <w:r w:rsidRPr="00AE5444">
        <w:rPr>
          <w:rFonts w:ascii="Times New Roman" w:eastAsia="Times New Roman" w:hAnsi="Times New Roman" w:cs="Times New Roman"/>
          <w:bCs/>
          <w:kern w:val="32"/>
          <w:sz w:val="24"/>
          <w:szCs w:val="24"/>
          <w:bdr w:val="none" w:sz="0" w:space="0" w:color="auto" w:frame="1"/>
          <w:lang w:eastAsia="ru-RU"/>
        </w:rPr>
        <w:t xml:space="preserve">утвержденных Приказом Министерства строительства, архитектуры и территориального развития Ростовской области 6 марта 2013 года    № 25-П, согласно которым определены расстояния от мест содержания животных до жилых помещений. В соответствии с п.2.2.137 вышеуказанных нормативов в личных подсобных хозяйствах граждан расстояния от помещений и выгулов (вольеров, навесов, загонов) для содержания и разведения животных до жилых помещений должны быть не </w:t>
      </w:r>
      <w:proofErr w:type="gramStart"/>
      <w:r w:rsidRPr="00AE5444">
        <w:rPr>
          <w:rFonts w:ascii="Times New Roman" w:eastAsia="Times New Roman" w:hAnsi="Times New Roman" w:cs="Times New Roman"/>
          <w:bCs/>
          <w:kern w:val="32"/>
          <w:sz w:val="24"/>
          <w:szCs w:val="24"/>
          <w:bdr w:val="none" w:sz="0" w:space="0" w:color="auto" w:frame="1"/>
          <w:lang w:eastAsia="ru-RU"/>
        </w:rPr>
        <w:t>менее указанных</w:t>
      </w:r>
      <w:proofErr w:type="gramEnd"/>
      <w:r w:rsidRPr="00AE5444">
        <w:rPr>
          <w:rFonts w:ascii="Times New Roman" w:eastAsia="Times New Roman" w:hAnsi="Times New Roman" w:cs="Times New Roman"/>
          <w:bCs/>
          <w:kern w:val="32"/>
          <w:sz w:val="24"/>
          <w:szCs w:val="24"/>
          <w:bdr w:val="none" w:sz="0" w:space="0" w:color="auto" w:frame="1"/>
          <w:lang w:eastAsia="ru-RU"/>
        </w:rPr>
        <w:t xml:space="preserve"> в таблице:</w:t>
      </w:r>
    </w:p>
    <w:p w:rsidR="00AE5444" w:rsidRPr="00AE5444" w:rsidRDefault="00AE5444" w:rsidP="00AE5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9" w:type="dxa"/>
        <w:jc w:val="center"/>
        <w:tblCellMar>
          <w:left w:w="0" w:type="dxa"/>
          <w:right w:w="0" w:type="dxa"/>
        </w:tblCellMar>
        <w:tblLook w:val="04A0"/>
      </w:tblPr>
      <w:tblGrid>
        <w:gridCol w:w="1873"/>
        <w:gridCol w:w="1077"/>
        <w:gridCol w:w="1206"/>
        <w:gridCol w:w="965"/>
        <w:gridCol w:w="62"/>
        <w:gridCol w:w="1288"/>
        <w:gridCol w:w="62"/>
        <w:gridCol w:w="934"/>
        <w:gridCol w:w="14"/>
        <w:gridCol w:w="1131"/>
        <w:gridCol w:w="14"/>
        <w:gridCol w:w="1443"/>
      </w:tblGrid>
      <w:tr w:rsidR="00AE5444" w:rsidRPr="00AE5444" w:rsidTr="00A7152F">
        <w:trPr>
          <w:trHeight w:val="72"/>
          <w:jc w:val="center"/>
        </w:trPr>
        <w:tc>
          <w:tcPr>
            <w:tcW w:w="1873" w:type="dxa"/>
            <w:hideMark/>
          </w:tcPr>
          <w:p w:rsidR="00AE5444" w:rsidRPr="00AE5444" w:rsidRDefault="00AE5444" w:rsidP="00AE54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hideMark/>
          </w:tcPr>
          <w:p w:rsidR="00AE5444" w:rsidRPr="00AE5444" w:rsidRDefault="00AE5444" w:rsidP="00AE54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hideMark/>
          </w:tcPr>
          <w:p w:rsidR="00AE5444" w:rsidRPr="00AE5444" w:rsidRDefault="00AE5444" w:rsidP="00AE54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hideMark/>
          </w:tcPr>
          <w:p w:rsidR="00AE5444" w:rsidRPr="00AE5444" w:rsidRDefault="00AE5444" w:rsidP="00AE54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hideMark/>
          </w:tcPr>
          <w:p w:rsidR="00AE5444" w:rsidRPr="00AE5444" w:rsidRDefault="00AE5444" w:rsidP="00AE54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hideMark/>
          </w:tcPr>
          <w:p w:rsidR="00AE5444" w:rsidRPr="00AE5444" w:rsidRDefault="00AE5444" w:rsidP="00AE54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2"/>
            <w:hideMark/>
          </w:tcPr>
          <w:p w:rsidR="00AE5444" w:rsidRPr="00AE5444" w:rsidRDefault="00AE5444" w:rsidP="00AE54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  <w:hideMark/>
          </w:tcPr>
          <w:p w:rsidR="00AE5444" w:rsidRPr="00AE5444" w:rsidRDefault="00AE5444" w:rsidP="00AE54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4" w:rsidRPr="00AE5444" w:rsidTr="00A7152F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ind w:hanging="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</w:p>
          <w:p w:rsidR="00AE5444" w:rsidRPr="00AE5444" w:rsidRDefault="00AE5444" w:rsidP="00AE5444">
            <w:pPr>
              <w:spacing w:after="0" w:line="263" w:lineRule="atLeast"/>
              <w:ind w:hanging="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</w:t>
            </w:r>
          </w:p>
        </w:tc>
        <w:tc>
          <w:tcPr>
            <w:tcW w:w="8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ind w:hanging="3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(шт.), не более</w:t>
            </w:r>
          </w:p>
        </w:tc>
      </w:tr>
      <w:tr w:rsidR="00AE5444" w:rsidRPr="00AE5444" w:rsidTr="00A7152F">
        <w:trPr>
          <w:jc w:val="center"/>
        </w:trPr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коровы, бычки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0"/>
              </w:tabs>
              <w:spacing w:after="0" w:line="263" w:lineRule="atLeast"/>
              <w:ind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овцы, козы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кролико-матки</w:t>
            </w:r>
            <w:proofErr w:type="spellEnd"/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ind w:firstLine="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нутрии, песцы</w:t>
            </w:r>
          </w:p>
        </w:tc>
      </w:tr>
      <w:tr w:rsidR="00AE5444" w:rsidRPr="00AE5444" w:rsidTr="00A7152F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0"/>
              </w:tabs>
              <w:spacing w:after="0" w:line="263" w:lineRule="atLeast"/>
              <w:ind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ind w:firstLine="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5444" w:rsidRPr="00AE5444" w:rsidTr="00A7152F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0"/>
              </w:tabs>
              <w:spacing w:after="0" w:line="263" w:lineRule="atLeast"/>
              <w:ind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ind w:firstLine="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E5444" w:rsidRPr="00AE5444" w:rsidTr="00A7152F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0"/>
              </w:tabs>
              <w:spacing w:after="0" w:line="263" w:lineRule="atLeast"/>
              <w:ind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ind w:firstLine="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5444" w:rsidRPr="00AE5444" w:rsidTr="00A7152F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ind w:firstLine="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0"/>
              </w:tabs>
              <w:spacing w:after="0" w:line="263" w:lineRule="atLeast"/>
              <w:ind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spacing w:after="0" w:line="263" w:lineRule="atLeast"/>
              <w:ind w:firstLine="2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5.3.С</w:t>
      </w: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5.4.Запрещается содержание сельскохозяйственных животных и птицы на балконах, в квартирах, подъездах, подвалах, других местах общего пользования, а также в местах отдыха населения.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В хозяйственных постройках или вблизи них должны быть оборудованы площадки для сбора навоза и помета, которые должны освобождаться от содержимого  по мере накопления и дезинфицироваться. Площадки для сбора навоза огораживаются деревянными щитами. </w:t>
      </w: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Навоз 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– запрещено.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5.6.1 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 и ветеринарно-санитарным требованиям и нормам.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Содержание сельскохозяйственных животных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определяется как стойлово-пастбищное: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зимний период - стойловый способ – без выгона на пастбище с содержанием животных в приспособленных для этого помещениях;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весенне-летне-осенний период - пастбищный способ - выгон скота днем на пастбище для выпаса общественного стада;</w:t>
      </w: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-период выпаса скота определить с  15 апреля по  1 декабря;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5.8. 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Выпас сельскохозяйственных животных и птицы может осуществляться на участках земель сельскохозяйственного </w:t>
      </w:r>
      <w:proofErr w:type="spellStart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proofErr w:type="gramStart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</w:t>
      </w:r>
      <w:proofErr w:type="spellEnd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пунктов и иных земель, оформленных владельцами животных в собственность, аренду или пользование в соответствии с законодательством Российской Федерации и Ростовской области.</w:t>
      </w:r>
    </w:p>
    <w:p w:rsidR="00AE5444" w:rsidRPr="00AE5444" w:rsidRDefault="00AE5444" w:rsidP="00AE54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сельскохозяйственных животных,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  <w:proofErr w:type="gramEnd"/>
    </w:p>
    <w:p w:rsidR="00AE5444" w:rsidRPr="00AE5444" w:rsidRDefault="00AE5444" w:rsidP="00AE54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Оптимальными сроками выпаса сельскохозяйственных животных в степной зоне является период с 15 апреля по 15 ноября.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путем проведения общего собрания.</w:t>
      </w:r>
      <w:r w:rsidRPr="00AE54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  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5.13.Прогон сельскохозяйственных животных к месту выпаса осуществляется их собственниками или пастухами.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5.14. Перегон сельскохозяйственных животных к местам выпаса и выпас животных должны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животных на индивидуальные места выпаса осуществляют граждане - владельцы этих домашних животных. Уборку навоза за скотом производит лицо осуществляющее перегон </w:t>
      </w:r>
      <w:proofErr w:type="spellStart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животных</w:t>
      </w:r>
      <w:proofErr w:type="gramStart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рогон</w:t>
      </w:r>
      <w:proofErr w:type="spellEnd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по дорогам с твердым покрытием, дорогам общего пользования, а также по пешеходным дорожкам запрещен, за исключением случаев, когда отсутствуют альтернативные пути следования.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5.15.Владельцы 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AE5444" w:rsidRPr="00AE5444" w:rsidRDefault="00AE5444" w:rsidP="00AE5444">
      <w:pPr>
        <w:shd w:val="clear" w:color="auto" w:fill="FFFFFF"/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444">
        <w:rPr>
          <w:rFonts w:ascii="Times New Roman" w:eastAsia="Calibri" w:hAnsi="Times New Roman" w:cs="Times New Roman"/>
          <w:sz w:val="24"/>
          <w:szCs w:val="24"/>
        </w:rPr>
        <w:t>5.16</w:t>
      </w:r>
      <w:r w:rsidRPr="00AE544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</w:t>
      </w: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AE5444" w:rsidRPr="00AE5444" w:rsidRDefault="00AE5444" w:rsidP="00AE5444">
      <w:pPr>
        <w:shd w:val="clear" w:color="auto" w:fill="FFFFFF"/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5.17.Запрещается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AE5444" w:rsidRPr="00AE5444" w:rsidRDefault="00AE5444" w:rsidP="00AE5444">
      <w:pPr>
        <w:shd w:val="clear" w:color="auto" w:fill="FFFFFF"/>
        <w:spacing w:after="0" w:line="272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5.17.1. Запрещается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 которому принадлежат посевы, отава)</w:t>
      </w:r>
    </w:p>
    <w:p w:rsidR="00AE5444" w:rsidRPr="00AE5444" w:rsidRDefault="00AE5444" w:rsidP="00AE5444">
      <w:pPr>
        <w:shd w:val="clear" w:color="auto" w:fill="FFFFFF"/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5.18.Запрещается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AE5444" w:rsidRPr="00AE5444" w:rsidRDefault="00AE5444" w:rsidP="00AE5444">
      <w:pPr>
        <w:shd w:val="clear" w:color="auto" w:fill="FFFFFF"/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5.19.Запрещается выпас сельскохозяйственных животных и домашней птицы на территориях улиц, детских садов, школ, амбулаторий, спортивных и детских площадок, в местах массового отдыха и купания людей.</w:t>
      </w:r>
    </w:p>
    <w:p w:rsidR="00AE5444" w:rsidRPr="00AE5444" w:rsidRDefault="00AE5444" w:rsidP="00AE5444">
      <w:pPr>
        <w:shd w:val="clear" w:color="auto" w:fill="FFFFFF"/>
        <w:tabs>
          <w:tab w:val="left" w:pos="567"/>
        </w:tabs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Calibri" w:hAnsi="Times New Roman" w:cs="Times New Roman"/>
          <w:sz w:val="24"/>
          <w:szCs w:val="24"/>
        </w:rPr>
        <w:t xml:space="preserve">5.20.Содержание свиней в хозяйствах граждан должно осуществляться в соответствии с </w:t>
      </w: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«Ветеринарными  правилами содержания свиней в целях их воспроизводства, выращивания и реализации» утвержденных приказом Минсельхоза России от 29 марта 2016 года N 114,зарегистрированных в Министерстве юстиции Российской Федерации 4 июля  2016 года, </w:t>
      </w:r>
      <w:proofErr w:type="gramStart"/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регистрационный</w:t>
      </w:r>
      <w:proofErr w:type="gramEnd"/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N 42749.</w:t>
      </w:r>
    </w:p>
    <w:p w:rsidR="00AE5444" w:rsidRPr="00AE5444" w:rsidRDefault="00AE5444" w:rsidP="00AE5444">
      <w:pPr>
        <w:shd w:val="clear" w:color="auto" w:fill="FFFFFF"/>
        <w:tabs>
          <w:tab w:val="left" w:pos="567"/>
        </w:tabs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5.20.1.Территория хозяйства по содержанию свиней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AE5444" w:rsidRPr="00AE5444" w:rsidRDefault="00AE5444" w:rsidP="00AE5444">
      <w:pPr>
        <w:shd w:val="clear" w:color="auto" w:fill="FFFFFF"/>
        <w:tabs>
          <w:tab w:val="left" w:pos="567"/>
        </w:tabs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5.20.2. В хозяйстве должно быть обеспечено </w:t>
      </w:r>
      <w:proofErr w:type="spellStart"/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безвыгульное</w:t>
      </w:r>
      <w:proofErr w:type="spellEnd"/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содержание свиней либо выгул свиней в закрытом помещении или под навесами, исключающий контакт свиней с другими животными и птицами.</w:t>
      </w:r>
    </w:p>
    <w:p w:rsidR="00AE5444" w:rsidRPr="00AE5444" w:rsidRDefault="00AE5444" w:rsidP="00AE5444">
      <w:pPr>
        <w:shd w:val="clear" w:color="auto" w:fill="FFFFFF"/>
        <w:tabs>
          <w:tab w:val="left" w:pos="567"/>
        </w:tabs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5.20.3. 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AE5444" w:rsidRPr="00AE5444" w:rsidRDefault="00AE5444" w:rsidP="00AE5444">
      <w:pPr>
        <w:shd w:val="clear" w:color="auto" w:fill="FFFFFF"/>
        <w:tabs>
          <w:tab w:val="left" w:pos="567"/>
        </w:tabs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5.20.4Нормы площади содержания свиней в хозяйстве: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37"/>
        <w:gridCol w:w="4209"/>
        <w:gridCol w:w="4534"/>
      </w:tblGrid>
      <w:tr w:rsidR="00AE5444" w:rsidRPr="00AE5444" w:rsidTr="00A7152F">
        <w:trPr>
          <w:trHeight w:val="15"/>
        </w:trPr>
        <w:tc>
          <w:tcPr>
            <w:tcW w:w="1109" w:type="dxa"/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4" w:rsidRPr="00AE5444" w:rsidTr="00A7152F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свиней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площади содержания свиней, м</w:t>
            </w:r>
            <w:proofErr w:type="gramStart"/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голову, не менее)</w:t>
            </w:r>
          </w:p>
        </w:tc>
      </w:tr>
      <w:tr w:rsidR="00AE5444" w:rsidRPr="00AE5444" w:rsidTr="00A7152F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Хряки-производители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AE5444" w:rsidRPr="00AE5444" w:rsidTr="00A7152F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Свиноматки: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4" w:rsidRPr="00AE5444" w:rsidTr="00A7152F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лактирующая</w:t>
            </w:r>
            <w:proofErr w:type="spell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E5444" w:rsidRPr="00AE5444" w:rsidTr="00A7152F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холостая и супоросная: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4" w:rsidRPr="00AE5444" w:rsidTr="00A7152F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индивидуальном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AE5444" w:rsidRPr="00AE5444" w:rsidTr="00A7152F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групповом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AE5444" w:rsidRPr="00AE5444" w:rsidTr="00A7152F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Поросята на откорме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AE5444" w:rsidRPr="00AE5444" w:rsidTr="00A7152F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hanging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Поросята-отъемыши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5444" w:rsidRPr="00AE5444" w:rsidRDefault="00AE5444" w:rsidP="00AE5444">
            <w:pPr>
              <w:tabs>
                <w:tab w:val="left" w:pos="567"/>
              </w:tabs>
              <w:spacing w:after="0" w:line="272" w:lineRule="atLeast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</w:tbl>
    <w:p w:rsidR="00AE5444" w:rsidRPr="00AE5444" w:rsidRDefault="00AE5444" w:rsidP="00AE5444">
      <w:pPr>
        <w:shd w:val="clear" w:color="auto" w:fill="FFFFFF"/>
        <w:tabs>
          <w:tab w:val="left" w:pos="567"/>
        </w:tabs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E5444" w:rsidRPr="00AE5444" w:rsidRDefault="00AE5444" w:rsidP="00AE5444">
      <w:pPr>
        <w:shd w:val="clear" w:color="auto" w:fill="FFFFFF"/>
        <w:tabs>
          <w:tab w:val="left" w:pos="567"/>
        </w:tabs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5.20.5. 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AE5444" w:rsidRPr="00AE5444" w:rsidRDefault="00AE5444" w:rsidP="00AE5444">
      <w:pPr>
        <w:shd w:val="clear" w:color="auto" w:fill="FFFFFF"/>
        <w:tabs>
          <w:tab w:val="left" w:pos="567"/>
        </w:tabs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5.20.6. 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AE5444" w:rsidRPr="00AE5444" w:rsidRDefault="00AE5444" w:rsidP="00AE5444">
      <w:pPr>
        <w:shd w:val="clear" w:color="auto" w:fill="FFFFFF"/>
        <w:tabs>
          <w:tab w:val="left" w:pos="567"/>
        </w:tabs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5.20.7. 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AE5444" w:rsidRPr="00AE5444" w:rsidRDefault="00AE5444" w:rsidP="00AE5444">
      <w:pPr>
        <w:shd w:val="clear" w:color="auto" w:fill="FFFFFF"/>
        <w:tabs>
          <w:tab w:val="left" w:pos="567"/>
        </w:tabs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5.20.8. Дезинсекция, </w:t>
      </w:r>
      <w:proofErr w:type="spellStart"/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дезакаризация</w:t>
      </w:r>
      <w:proofErr w:type="spellEnd"/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AE5444" w:rsidRPr="00AE5444" w:rsidRDefault="00AE5444" w:rsidP="00AE5444">
      <w:pPr>
        <w:shd w:val="clear" w:color="auto" w:fill="FFFFFF"/>
        <w:tabs>
          <w:tab w:val="left" w:pos="567"/>
        </w:tabs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5.20.9. При посещении свиноводческих помещений и обслуживании свиней необходимо использовать чистые продезинфицированные рабочие одежду и обувь. Запрещается выходить в рабочей одежде и обуви, а также выносить их за пределы территории хозяйства.</w:t>
      </w:r>
    </w:p>
    <w:p w:rsidR="00AE5444" w:rsidRPr="00AE5444" w:rsidRDefault="00AE5444" w:rsidP="00AE5444">
      <w:pPr>
        <w:shd w:val="clear" w:color="auto" w:fill="FFFFFF"/>
        <w:tabs>
          <w:tab w:val="left" w:pos="567"/>
        </w:tabs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5.20.10. 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AE5444" w:rsidRPr="00AE5444" w:rsidRDefault="00AE5444" w:rsidP="00AE5444">
      <w:pPr>
        <w:shd w:val="clear" w:color="auto" w:fill="FFFFFF"/>
        <w:tabs>
          <w:tab w:val="left" w:pos="567"/>
        </w:tabs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5.20.11. 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AE5444" w:rsidRPr="00AE5444" w:rsidRDefault="00AE5444" w:rsidP="00AE5444">
      <w:pPr>
        <w:shd w:val="clear" w:color="auto" w:fill="FFFFFF"/>
        <w:tabs>
          <w:tab w:val="left" w:pos="567"/>
        </w:tabs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5.20.12. </w:t>
      </w:r>
      <w:proofErr w:type="gramStart"/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  <w:proofErr w:type="gramEnd"/>
    </w:p>
    <w:p w:rsidR="00AE5444" w:rsidRPr="00AE5444" w:rsidRDefault="00AE5444" w:rsidP="00AE5444">
      <w:pPr>
        <w:shd w:val="clear" w:color="auto" w:fill="FFFFFF"/>
        <w:tabs>
          <w:tab w:val="left" w:pos="567"/>
        </w:tabs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E5444" w:rsidRPr="00AE5444" w:rsidRDefault="00AE5444" w:rsidP="00AE544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5.21.Содержание птицы должно осуществляться в соответствии с «</w:t>
      </w: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Ветеринарными правилами содержания птиц на личных подворьях граждан и птицеводческих хозяйствах открытого типа» утвержденных приказом Минсельхозпрода РФ от 03.04.2006 № 103</w:t>
      </w:r>
    </w:p>
    <w:p w:rsidR="00AE5444" w:rsidRPr="00AE5444" w:rsidRDefault="00AE5444" w:rsidP="00AE5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5.21.1. 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AE5444" w:rsidRPr="00AE5444" w:rsidRDefault="00AE5444" w:rsidP="00AE5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5.21.2.Территория подворий должна быть огорожена и благоустроена;</w:t>
      </w:r>
    </w:p>
    <w:p w:rsidR="00AE5444" w:rsidRPr="00AE5444" w:rsidRDefault="00AE5444" w:rsidP="00AE5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5.21.3.При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AE5444" w:rsidRPr="00AE5444" w:rsidRDefault="00AE5444" w:rsidP="00AE5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5.21.4. 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AE5444" w:rsidRPr="00AE5444" w:rsidRDefault="00AE5444" w:rsidP="00AE5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5.21.5. 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AE5444" w:rsidRPr="00AE5444" w:rsidRDefault="00AE5444" w:rsidP="00AE5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5.21.6. Не рекомендуется совместное содержание птицы на подворьях с другими видами животных.</w:t>
      </w:r>
    </w:p>
    <w:p w:rsidR="00AE5444" w:rsidRPr="00AE5444" w:rsidRDefault="00AE5444" w:rsidP="00AE5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5"/>
      <w:bookmarkEnd w:id="1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5.21.7.Перед входом в помещение для содержания птицы на подворьях для дезинфекции обуви оборудуют дезинфекционные кюветы (</w:t>
      </w:r>
      <w:proofErr w:type="spellStart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дезковрики</w:t>
      </w:r>
      <w:proofErr w:type="spellEnd"/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 всю ширину прохода, которые регулярно заполняют дезинфицирующими растворами;</w:t>
      </w:r>
    </w:p>
    <w:p w:rsidR="00AE5444" w:rsidRPr="00AE5444" w:rsidRDefault="00AE5444" w:rsidP="00AE5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5.21.8.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AE5444" w:rsidRPr="00AE5444" w:rsidRDefault="00AE5444" w:rsidP="00AE5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5.21.9. Нормы плотности посадки птицы на 1 кв. метр пола в помещении подворья следующие:</w:t>
      </w:r>
    </w:p>
    <w:p w:rsidR="00AE5444" w:rsidRPr="00AE5444" w:rsidRDefault="00AE5444" w:rsidP="00AE5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молодняк яичных и мясных пород - 11 - 12 голов;</w:t>
      </w:r>
    </w:p>
    <w:p w:rsidR="00AE5444" w:rsidRPr="00AE5444" w:rsidRDefault="00AE5444" w:rsidP="00AE5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 птица (куры, индейки, утки, гуси) - 3 - 4 головы.</w:t>
      </w:r>
    </w:p>
    <w:p w:rsidR="00AE5444" w:rsidRPr="00AE5444" w:rsidRDefault="00AE5444" w:rsidP="00AE5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5.21.10. Содержание, кормление и поение разных видов птицы на подворьях проводится раздельно.</w:t>
      </w:r>
    </w:p>
    <w:p w:rsidR="00AE5444" w:rsidRPr="00AE5444" w:rsidRDefault="00AE5444" w:rsidP="00AE5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5.21.11. Посещение помещений для содержания птицы посторонними лицами не рекомендуется.</w:t>
      </w:r>
    </w:p>
    <w:p w:rsidR="00AE5444" w:rsidRPr="00AE5444" w:rsidRDefault="00AE5444" w:rsidP="00AE5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5.21.12. Перед входом в помещение для содержания птицы рекомендуется сменить одежду, обувь и надеть чистую рабочую спецодежду.</w:t>
      </w:r>
    </w:p>
    <w:p w:rsidR="00AE5444" w:rsidRPr="00AE5444" w:rsidRDefault="00AE5444" w:rsidP="00AE5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4" w:rsidRPr="00AE5444" w:rsidRDefault="00AE5444" w:rsidP="00AE5444">
      <w:pPr>
        <w:shd w:val="clear" w:color="auto" w:fill="FFFFFF"/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5.23.Собственники сельскохозяйственных животных имеют право: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5.23.1.Приобретать, отчуждать сельскохозяйственных животных (в том числе путем продажи, дарения, мены) в соответствии с Гражданским кодексом РФ.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5.23.2. Перемещать животных с соблюдением требований ветеринарного законодательства.</w:t>
      </w:r>
    </w:p>
    <w:p w:rsidR="00AE5444" w:rsidRPr="00AE5444" w:rsidRDefault="00AE5444" w:rsidP="00AE5444">
      <w:pPr>
        <w:shd w:val="clear" w:color="auto" w:fill="FFFFFF"/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5.23.3. Обращаться в органы местного самоуправления для получения участка для выпаса и прогона сельскохозяйственных животных и птицы;</w:t>
      </w:r>
    </w:p>
    <w:p w:rsidR="00AE5444" w:rsidRPr="00AE5444" w:rsidRDefault="00AE5444" w:rsidP="00AE5444">
      <w:pPr>
        <w:shd w:val="clear" w:color="auto" w:fill="FFFFFF"/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5.23.4. 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AE5444" w:rsidRPr="00AE5444" w:rsidRDefault="00AE5444" w:rsidP="00AE5444">
      <w:pPr>
        <w:shd w:val="clear" w:color="auto" w:fill="FFFFFF"/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5.23.5. Осуществлять выпас животных в соответствии с данными правилами.</w:t>
      </w:r>
    </w:p>
    <w:p w:rsidR="00AE5444" w:rsidRPr="00AE5444" w:rsidRDefault="00AE5444" w:rsidP="00AE5444">
      <w:pPr>
        <w:shd w:val="clear" w:color="auto" w:fill="FFFFFF"/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5.24. Владельцы сельскохозяйственных животных и птицы обязаны: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5.24.1.Обеспечить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5.24.2.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предоставлять сельскохозяйственных животных и птицу ветеринарным специалистам для проведения необходимых диагностическихисследований  и профилактических ветеринарных мероприятий (вакцинаций).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5.24.3. Проводить </w:t>
      </w:r>
      <w:proofErr w:type="spellStart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карантинирование</w:t>
      </w:r>
      <w:proofErr w:type="spellEnd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30 дней всех вновь прибывших в хозяйство животных и птиц.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5.24.4. Регистрировать всех домашних животных в установленном  законодательством порядке. Своевременно предоставлять данные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сельского поселения для внесения данных в </w:t>
      </w:r>
      <w:proofErr w:type="spellStart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похозяйственную</w:t>
      </w:r>
      <w:proofErr w:type="spellEnd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книгу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5.24.5.Своевременно информировать специалистов участковых ветеринарных учреждений об изменении поголовья сельскохозяйственных животных и птицы всех видов.</w:t>
      </w: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сохранностью индивидуальных номеров (ушных бирок), выданных ветеринарной службой  и, в случае их утери, получать в ветеринарной службе новый индивидуальный номер.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5.24.6. 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5.24.7. 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444" w:rsidRPr="00AE5444" w:rsidRDefault="00AE5444" w:rsidP="00AE5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ПОРЯДОК ЗАХОРОНЕНИЯ, УТИЛИЗАЦИИ ТРУПОВ (ОСТАНКОВ) ДОМАШНИХ И СЕЛЬСКОХОЗЯЙСТВЕННЫХ ЖИВОТНЫХ И ПТИЦЫ</w:t>
      </w:r>
    </w:p>
    <w:p w:rsidR="00AE5444" w:rsidRPr="00AE5444" w:rsidRDefault="00AE5444" w:rsidP="00AE5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 Утилизация осуществляется  в места определенные </w:t>
      </w:r>
      <w:proofErr w:type="spellStart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Денисовского</w:t>
      </w:r>
      <w:proofErr w:type="spellEnd"/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соответствии с ветеринарными и санитарными правилами и нормами, либо путем сжигания по согласованию с ветеринарной службой и иными заинтересованными органами.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Утилизации подлежат трупы (останки) умерших (павших и умерщвленных) домашних животных, сельскохозяйственных животных и птицы и продукты их убоя, включая </w:t>
      </w: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перо, шерсть и шкуры, а также трупы (останки) умерших, павших и умерщвленных безнадзорных домашних животных.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Утилизация и доставка трупов (останков) умерших (павших и умерщвленных) домашних животных, сельскохозяйственных животных и птицы и продуктов их убоя, включая перо, шерсть и шкуры, а также трупов (останков) умерших, павших и умерщвленных безнадзорных домашних животных к месту утилизации осуществляются за счет владельца животного под контролем специалиста ветеринарной службы.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6.4.Запрещается выбрасывание трупов (останков) умерших (павших и умерщвленных) домашних животных, сельскохозяйственных животных и птицы и продуктов их убоя включая перо, шерсть и шкуры, а также трупов (останков) умерших, павших и умерщвленных безнадзорных домашних животных, а также их несанкционированное захоронение вне специально отведенных мест.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sz w:val="24"/>
          <w:szCs w:val="24"/>
          <w:lang w:eastAsia="ru-RU"/>
        </w:rPr>
        <w:t>6.5.Категорически запрещается сброс биологических отходов в водоемы, реки, вывоз их в лесополосы  и уничтожение путем закапывания в землю;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444" w:rsidRPr="00AE5444" w:rsidRDefault="00AE5444" w:rsidP="00AE544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НАРУШЕНИЕ НАСТОЯЩИХ ПРАВИЛ</w:t>
      </w:r>
    </w:p>
    <w:p w:rsidR="00AE5444" w:rsidRPr="00AE5444" w:rsidRDefault="00AE5444" w:rsidP="00AE54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AE5444" w:rsidRPr="00AE5444" w:rsidRDefault="00AE5444" w:rsidP="00AE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989" w:rsidRDefault="002A6989"/>
    <w:sectPr w:rsidR="002A6989" w:rsidSect="004D421D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CD53BF"/>
    <w:multiLevelType w:val="hybridMultilevel"/>
    <w:tmpl w:val="4AF4E286"/>
    <w:lvl w:ilvl="0" w:tplc="697C3868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D72"/>
    <w:rsid w:val="00003843"/>
    <w:rsid w:val="00015660"/>
    <w:rsid w:val="00022AB3"/>
    <w:rsid w:val="00031EAB"/>
    <w:rsid w:val="00034AA9"/>
    <w:rsid w:val="000351B1"/>
    <w:rsid w:val="0003667C"/>
    <w:rsid w:val="00037E8D"/>
    <w:rsid w:val="00044F1C"/>
    <w:rsid w:val="00065404"/>
    <w:rsid w:val="000678A8"/>
    <w:rsid w:val="00071CE3"/>
    <w:rsid w:val="00072262"/>
    <w:rsid w:val="00076431"/>
    <w:rsid w:val="00076AFE"/>
    <w:rsid w:val="00080BC7"/>
    <w:rsid w:val="00083657"/>
    <w:rsid w:val="00084ADE"/>
    <w:rsid w:val="000859EA"/>
    <w:rsid w:val="000910E2"/>
    <w:rsid w:val="00093F76"/>
    <w:rsid w:val="0009523D"/>
    <w:rsid w:val="000A01BE"/>
    <w:rsid w:val="000A6853"/>
    <w:rsid w:val="000B0890"/>
    <w:rsid w:val="000B4080"/>
    <w:rsid w:val="000C2F90"/>
    <w:rsid w:val="000C4DB1"/>
    <w:rsid w:val="000D069B"/>
    <w:rsid w:val="000E3EAF"/>
    <w:rsid w:val="000F5C3B"/>
    <w:rsid w:val="00101CE7"/>
    <w:rsid w:val="00110705"/>
    <w:rsid w:val="00111A45"/>
    <w:rsid w:val="00123ABE"/>
    <w:rsid w:val="00124ABD"/>
    <w:rsid w:val="001270CF"/>
    <w:rsid w:val="00140433"/>
    <w:rsid w:val="0014569B"/>
    <w:rsid w:val="001508CE"/>
    <w:rsid w:val="00151AFB"/>
    <w:rsid w:val="00153510"/>
    <w:rsid w:val="00153817"/>
    <w:rsid w:val="00153B41"/>
    <w:rsid w:val="00161014"/>
    <w:rsid w:val="00177C27"/>
    <w:rsid w:val="00183E2B"/>
    <w:rsid w:val="0018765D"/>
    <w:rsid w:val="00190DAD"/>
    <w:rsid w:val="00190E52"/>
    <w:rsid w:val="00195122"/>
    <w:rsid w:val="001A0D1C"/>
    <w:rsid w:val="001A5AF6"/>
    <w:rsid w:val="001A6960"/>
    <w:rsid w:val="001B18A5"/>
    <w:rsid w:val="001B344F"/>
    <w:rsid w:val="001B6EA9"/>
    <w:rsid w:val="001C096F"/>
    <w:rsid w:val="001C6837"/>
    <w:rsid w:val="001E6859"/>
    <w:rsid w:val="002001C1"/>
    <w:rsid w:val="0020243D"/>
    <w:rsid w:val="0020478E"/>
    <w:rsid w:val="002074D9"/>
    <w:rsid w:val="00216FE1"/>
    <w:rsid w:val="00217379"/>
    <w:rsid w:val="002176D7"/>
    <w:rsid w:val="002274B8"/>
    <w:rsid w:val="00231103"/>
    <w:rsid w:val="0023431D"/>
    <w:rsid w:val="002348E7"/>
    <w:rsid w:val="00240D02"/>
    <w:rsid w:val="00247365"/>
    <w:rsid w:val="00255907"/>
    <w:rsid w:val="002713FB"/>
    <w:rsid w:val="002774CC"/>
    <w:rsid w:val="00285607"/>
    <w:rsid w:val="0029601C"/>
    <w:rsid w:val="002A1379"/>
    <w:rsid w:val="002A24D4"/>
    <w:rsid w:val="002A293C"/>
    <w:rsid w:val="002A6989"/>
    <w:rsid w:val="002B6E5E"/>
    <w:rsid w:val="002B74F0"/>
    <w:rsid w:val="002C48C6"/>
    <w:rsid w:val="002C4F73"/>
    <w:rsid w:val="002C5047"/>
    <w:rsid w:val="002C520C"/>
    <w:rsid w:val="002D162C"/>
    <w:rsid w:val="002E2F85"/>
    <w:rsid w:val="002E3FDB"/>
    <w:rsid w:val="002E46B6"/>
    <w:rsid w:val="002F387D"/>
    <w:rsid w:val="002F4879"/>
    <w:rsid w:val="002F659E"/>
    <w:rsid w:val="002F716C"/>
    <w:rsid w:val="00300888"/>
    <w:rsid w:val="003014AF"/>
    <w:rsid w:val="003035CF"/>
    <w:rsid w:val="003105E4"/>
    <w:rsid w:val="00316078"/>
    <w:rsid w:val="00320702"/>
    <w:rsid w:val="00327ED9"/>
    <w:rsid w:val="00331D0B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921A3"/>
    <w:rsid w:val="00392DC0"/>
    <w:rsid w:val="00396882"/>
    <w:rsid w:val="003A4E1E"/>
    <w:rsid w:val="003A75F5"/>
    <w:rsid w:val="003B1615"/>
    <w:rsid w:val="003B6791"/>
    <w:rsid w:val="003C1DFD"/>
    <w:rsid w:val="003C20B6"/>
    <w:rsid w:val="003C2BC6"/>
    <w:rsid w:val="003C63CA"/>
    <w:rsid w:val="003D0169"/>
    <w:rsid w:val="003D3AC9"/>
    <w:rsid w:val="003E007C"/>
    <w:rsid w:val="003F6598"/>
    <w:rsid w:val="00410B42"/>
    <w:rsid w:val="004166BA"/>
    <w:rsid w:val="00423065"/>
    <w:rsid w:val="00423B37"/>
    <w:rsid w:val="00430BE6"/>
    <w:rsid w:val="0043661E"/>
    <w:rsid w:val="0044489C"/>
    <w:rsid w:val="00450A92"/>
    <w:rsid w:val="004512B9"/>
    <w:rsid w:val="00460699"/>
    <w:rsid w:val="0046382F"/>
    <w:rsid w:val="00463AC8"/>
    <w:rsid w:val="00486E52"/>
    <w:rsid w:val="00497317"/>
    <w:rsid w:val="004A6406"/>
    <w:rsid w:val="004B404A"/>
    <w:rsid w:val="004B52C5"/>
    <w:rsid w:val="004C084F"/>
    <w:rsid w:val="004C1EE1"/>
    <w:rsid w:val="004D27C5"/>
    <w:rsid w:val="004D40EC"/>
    <w:rsid w:val="004D4B02"/>
    <w:rsid w:val="004D5265"/>
    <w:rsid w:val="004D6114"/>
    <w:rsid w:val="004E09B0"/>
    <w:rsid w:val="004E14FF"/>
    <w:rsid w:val="004E2523"/>
    <w:rsid w:val="004E321B"/>
    <w:rsid w:val="004F121E"/>
    <w:rsid w:val="00503183"/>
    <w:rsid w:val="00503E9D"/>
    <w:rsid w:val="005041C0"/>
    <w:rsid w:val="005044B3"/>
    <w:rsid w:val="005130F0"/>
    <w:rsid w:val="005133D2"/>
    <w:rsid w:val="00526E39"/>
    <w:rsid w:val="00530BEC"/>
    <w:rsid w:val="00540E23"/>
    <w:rsid w:val="00542829"/>
    <w:rsid w:val="005463E9"/>
    <w:rsid w:val="005473B1"/>
    <w:rsid w:val="00551355"/>
    <w:rsid w:val="00564040"/>
    <w:rsid w:val="00564AE9"/>
    <w:rsid w:val="005673B4"/>
    <w:rsid w:val="00577CBE"/>
    <w:rsid w:val="00583776"/>
    <w:rsid w:val="00585178"/>
    <w:rsid w:val="005868E4"/>
    <w:rsid w:val="00591723"/>
    <w:rsid w:val="005931EA"/>
    <w:rsid w:val="00593BA3"/>
    <w:rsid w:val="00594EE0"/>
    <w:rsid w:val="005A3CDC"/>
    <w:rsid w:val="005B71A0"/>
    <w:rsid w:val="005B7F8E"/>
    <w:rsid w:val="005C2117"/>
    <w:rsid w:val="005C3DF0"/>
    <w:rsid w:val="005C559A"/>
    <w:rsid w:val="005C6992"/>
    <w:rsid w:val="005D6ECE"/>
    <w:rsid w:val="005E320E"/>
    <w:rsid w:val="005E512F"/>
    <w:rsid w:val="005E56A3"/>
    <w:rsid w:val="005E768F"/>
    <w:rsid w:val="005E7DCB"/>
    <w:rsid w:val="005F1679"/>
    <w:rsid w:val="005F1CCE"/>
    <w:rsid w:val="005F7823"/>
    <w:rsid w:val="006031F2"/>
    <w:rsid w:val="006040AF"/>
    <w:rsid w:val="0060740F"/>
    <w:rsid w:val="00611866"/>
    <w:rsid w:val="00622960"/>
    <w:rsid w:val="006337D0"/>
    <w:rsid w:val="006338B4"/>
    <w:rsid w:val="00643AC2"/>
    <w:rsid w:val="00646A80"/>
    <w:rsid w:val="00647E7F"/>
    <w:rsid w:val="006532D2"/>
    <w:rsid w:val="00666212"/>
    <w:rsid w:val="006678F8"/>
    <w:rsid w:val="0067118D"/>
    <w:rsid w:val="00674D2E"/>
    <w:rsid w:val="00682C01"/>
    <w:rsid w:val="006839A4"/>
    <w:rsid w:val="0068759D"/>
    <w:rsid w:val="0069280E"/>
    <w:rsid w:val="00694A43"/>
    <w:rsid w:val="0069672B"/>
    <w:rsid w:val="0069720D"/>
    <w:rsid w:val="006A02B7"/>
    <w:rsid w:val="006A40AB"/>
    <w:rsid w:val="006A612F"/>
    <w:rsid w:val="006B09DC"/>
    <w:rsid w:val="006B24FA"/>
    <w:rsid w:val="006B2D13"/>
    <w:rsid w:val="006C3ED9"/>
    <w:rsid w:val="006C4840"/>
    <w:rsid w:val="006C4D07"/>
    <w:rsid w:val="006C5E24"/>
    <w:rsid w:val="006E31E7"/>
    <w:rsid w:val="006E70D6"/>
    <w:rsid w:val="006F3CD2"/>
    <w:rsid w:val="006F3ECA"/>
    <w:rsid w:val="00710173"/>
    <w:rsid w:val="0071265C"/>
    <w:rsid w:val="0071513B"/>
    <w:rsid w:val="007250E0"/>
    <w:rsid w:val="00725CDC"/>
    <w:rsid w:val="00731964"/>
    <w:rsid w:val="00733BAA"/>
    <w:rsid w:val="0073676A"/>
    <w:rsid w:val="00740DB2"/>
    <w:rsid w:val="0074532E"/>
    <w:rsid w:val="007471BF"/>
    <w:rsid w:val="00750855"/>
    <w:rsid w:val="00766B05"/>
    <w:rsid w:val="00782550"/>
    <w:rsid w:val="00784F0F"/>
    <w:rsid w:val="007904AF"/>
    <w:rsid w:val="007A332F"/>
    <w:rsid w:val="007B0D06"/>
    <w:rsid w:val="007B2A34"/>
    <w:rsid w:val="007B3751"/>
    <w:rsid w:val="007C0E13"/>
    <w:rsid w:val="007D3805"/>
    <w:rsid w:val="007D6CED"/>
    <w:rsid w:val="007D7258"/>
    <w:rsid w:val="007E1706"/>
    <w:rsid w:val="007E1B67"/>
    <w:rsid w:val="007E4100"/>
    <w:rsid w:val="007E55D2"/>
    <w:rsid w:val="007E6007"/>
    <w:rsid w:val="007F40ED"/>
    <w:rsid w:val="00800E0F"/>
    <w:rsid w:val="008011E9"/>
    <w:rsid w:val="0080263D"/>
    <w:rsid w:val="008032C6"/>
    <w:rsid w:val="00805077"/>
    <w:rsid w:val="008055F2"/>
    <w:rsid w:val="00810518"/>
    <w:rsid w:val="0081311C"/>
    <w:rsid w:val="008227F0"/>
    <w:rsid w:val="00836D72"/>
    <w:rsid w:val="00836F1D"/>
    <w:rsid w:val="0084235B"/>
    <w:rsid w:val="00844288"/>
    <w:rsid w:val="00852109"/>
    <w:rsid w:val="008563A5"/>
    <w:rsid w:val="00862139"/>
    <w:rsid w:val="00870613"/>
    <w:rsid w:val="0087261B"/>
    <w:rsid w:val="008761AD"/>
    <w:rsid w:val="008948D3"/>
    <w:rsid w:val="00894F68"/>
    <w:rsid w:val="008A17E1"/>
    <w:rsid w:val="008A2025"/>
    <w:rsid w:val="008B2D09"/>
    <w:rsid w:val="008B468B"/>
    <w:rsid w:val="008B6757"/>
    <w:rsid w:val="008C0B02"/>
    <w:rsid w:val="008C4D2A"/>
    <w:rsid w:val="008E29F7"/>
    <w:rsid w:val="008E2C7D"/>
    <w:rsid w:val="008E6BAF"/>
    <w:rsid w:val="00901414"/>
    <w:rsid w:val="00902B4A"/>
    <w:rsid w:val="0091319E"/>
    <w:rsid w:val="00920CB6"/>
    <w:rsid w:val="009327A9"/>
    <w:rsid w:val="00937290"/>
    <w:rsid w:val="00937A60"/>
    <w:rsid w:val="009447EE"/>
    <w:rsid w:val="00956FF2"/>
    <w:rsid w:val="00965660"/>
    <w:rsid w:val="00973FC3"/>
    <w:rsid w:val="009754DF"/>
    <w:rsid w:val="00977227"/>
    <w:rsid w:val="00983ED6"/>
    <w:rsid w:val="0098506C"/>
    <w:rsid w:val="00986C45"/>
    <w:rsid w:val="00986CAF"/>
    <w:rsid w:val="00990287"/>
    <w:rsid w:val="0099340E"/>
    <w:rsid w:val="00997E14"/>
    <w:rsid w:val="009A0C64"/>
    <w:rsid w:val="009A20B7"/>
    <w:rsid w:val="009A5ED3"/>
    <w:rsid w:val="009B5CA9"/>
    <w:rsid w:val="009C53BD"/>
    <w:rsid w:val="009C6D21"/>
    <w:rsid w:val="009C758F"/>
    <w:rsid w:val="009E23BD"/>
    <w:rsid w:val="009E26FA"/>
    <w:rsid w:val="009E280A"/>
    <w:rsid w:val="009E3402"/>
    <w:rsid w:val="009F0E36"/>
    <w:rsid w:val="00A026AF"/>
    <w:rsid w:val="00A10F06"/>
    <w:rsid w:val="00A12082"/>
    <w:rsid w:val="00A1421F"/>
    <w:rsid w:val="00A1542A"/>
    <w:rsid w:val="00A16E64"/>
    <w:rsid w:val="00A2365E"/>
    <w:rsid w:val="00A25397"/>
    <w:rsid w:val="00A26592"/>
    <w:rsid w:val="00A27F2E"/>
    <w:rsid w:val="00A344EF"/>
    <w:rsid w:val="00A3793D"/>
    <w:rsid w:val="00A43CEF"/>
    <w:rsid w:val="00A46567"/>
    <w:rsid w:val="00A532C5"/>
    <w:rsid w:val="00A54A08"/>
    <w:rsid w:val="00A57E35"/>
    <w:rsid w:val="00A60DE0"/>
    <w:rsid w:val="00A804DA"/>
    <w:rsid w:val="00A81230"/>
    <w:rsid w:val="00A866DF"/>
    <w:rsid w:val="00A97424"/>
    <w:rsid w:val="00AA1BA4"/>
    <w:rsid w:val="00AA30F5"/>
    <w:rsid w:val="00AB7735"/>
    <w:rsid w:val="00AC2D25"/>
    <w:rsid w:val="00AC42E8"/>
    <w:rsid w:val="00AD09D1"/>
    <w:rsid w:val="00AD637C"/>
    <w:rsid w:val="00AE1F10"/>
    <w:rsid w:val="00AE5444"/>
    <w:rsid w:val="00AE5AA0"/>
    <w:rsid w:val="00AE70C9"/>
    <w:rsid w:val="00B00B45"/>
    <w:rsid w:val="00B10551"/>
    <w:rsid w:val="00B11438"/>
    <w:rsid w:val="00B14903"/>
    <w:rsid w:val="00B202B1"/>
    <w:rsid w:val="00B21918"/>
    <w:rsid w:val="00B262D6"/>
    <w:rsid w:val="00B30043"/>
    <w:rsid w:val="00B44BA1"/>
    <w:rsid w:val="00B50832"/>
    <w:rsid w:val="00B50EFE"/>
    <w:rsid w:val="00B541ED"/>
    <w:rsid w:val="00B61F40"/>
    <w:rsid w:val="00B67679"/>
    <w:rsid w:val="00B702FA"/>
    <w:rsid w:val="00B76E75"/>
    <w:rsid w:val="00B925CD"/>
    <w:rsid w:val="00BA1656"/>
    <w:rsid w:val="00BB330D"/>
    <w:rsid w:val="00BB5370"/>
    <w:rsid w:val="00BD2E06"/>
    <w:rsid w:val="00BD3E1A"/>
    <w:rsid w:val="00BD3F30"/>
    <w:rsid w:val="00BE557E"/>
    <w:rsid w:val="00BF0162"/>
    <w:rsid w:val="00BF0C67"/>
    <w:rsid w:val="00BF449E"/>
    <w:rsid w:val="00BF4549"/>
    <w:rsid w:val="00BF59F6"/>
    <w:rsid w:val="00C002A1"/>
    <w:rsid w:val="00C01132"/>
    <w:rsid w:val="00C01564"/>
    <w:rsid w:val="00C042DF"/>
    <w:rsid w:val="00C05ED3"/>
    <w:rsid w:val="00C06B91"/>
    <w:rsid w:val="00C125EE"/>
    <w:rsid w:val="00C232DE"/>
    <w:rsid w:val="00C25109"/>
    <w:rsid w:val="00C31FAB"/>
    <w:rsid w:val="00C33B3A"/>
    <w:rsid w:val="00C346FF"/>
    <w:rsid w:val="00C354AA"/>
    <w:rsid w:val="00C36C1C"/>
    <w:rsid w:val="00C42815"/>
    <w:rsid w:val="00C43269"/>
    <w:rsid w:val="00C4446C"/>
    <w:rsid w:val="00C47AAA"/>
    <w:rsid w:val="00C5537B"/>
    <w:rsid w:val="00C61981"/>
    <w:rsid w:val="00C63BCF"/>
    <w:rsid w:val="00C70ABA"/>
    <w:rsid w:val="00C70B34"/>
    <w:rsid w:val="00C7115B"/>
    <w:rsid w:val="00C730EA"/>
    <w:rsid w:val="00C73DBC"/>
    <w:rsid w:val="00C74576"/>
    <w:rsid w:val="00C766B1"/>
    <w:rsid w:val="00C77A76"/>
    <w:rsid w:val="00C77E19"/>
    <w:rsid w:val="00C807DB"/>
    <w:rsid w:val="00C91A9E"/>
    <w:rsid w:val="00CA08E9"/>
    <w:rsid w:val="00CA0FEF"/>
    <w:rsid w:val="00CB2610"/>
    <w:rsid w:val="00CB5C0B"/>
    <w:rsid w:val="00CC2517"/>
    <w:rsid w:val="00CC448A"/>
    <w:rsid w:val="00CD117A"/>
    <w:rsid w:val="00CD2AE7"/>
    <w:rsid w:val="00CD7EF7"/>
    <w:rsid w:val="00CE5F89"/>
    <w:rsid w:val="00CE5FE8"/>
    <w:rsid w:val="00CE7C32"/>
    <w:rsid w:val="00CF0F77"/>
    <w:rsid w:val="00CF35FA"/>
    <w:rsid w:val="00CF5AAA"/>
    <w:rsid w:val="00CF682D"/>
    <w:rsid w:val="00CF772B"/>
    <w:rsid w:val="00D24A92"/>
    <w:rsid w:val="00D35C11"/>
    <w:rsid w:val="00D36FA6"/>
    <w:rsid w:val="00D422FF"/>
    <w:rsid w:val="00D520FC"/>
    <w:rsid w:val="00D57564"/>
    <w:rsid w:val="00D57D5F"/>
    <w:rsid w:val="00D74829"/>
    <w:rsid w:val="00D775FF"/>
    <w:rsid w:val="00D93B00"/>
    <w:rsid w:val="00DA20C1"/>
    <w:rsid w:val="00DA2894"/>
    <w:rsid w:val="00DA3BE0"/>
    <w:rsid w:val="00DB4E2D"/>
    <w:rsid w:val="00DB6DEE"/>
    <w:rsid w:val="00DB7BFE"/>
    <w:rsid w:val="00DC0117"/>
    <w:rsid w:val="00DC1B09"/>
    <w:rsid w:val="00DC2D43"/>
    <w:rsid w:val="00DC7402"/>
    <w:rsid w:val="00DD18D3"/>
    <w:rsid w:val="00DD1D97"/>
    <w:rsid w:val="00DE0519"/>
    <w:rsid w:val="00DE692F"/>
    <w:rsid w:val="00E10977"/>
    <w:rsid w:val="00E10A64"/>
    <w:rsid w:val="00E12347"/>
    <w:rsid w:val="00E128D9"/>
    <w:rsid w:val="00E15C52"/>
    <w:rsid w:val="00E16688"/>
    <w:rsid w:val="00E20852"/>
    <w:rsid w:val="00E233AA"/>
    <w:rsid w:val="00E27F7E"/>
    <w:rsid w:val="00E31241"/>
    <w:rsid w:val="00E362E8"/>
    <w:rsid w:val="00E36E38"/>
    <w:rsid w:val="00E377BE"/>
    <w:rsid w:val="00E408E1"/>
    <w:rsid w:val="00E41112"/>
    <w:rsid w:val="00E4362E"/>
    <w:rsid w:val="00E45A1E"/>
    <w:rsid w:val="00E553B4"/>
    <w:rsid w:val="00E6365C"/>
    <w:rsid w:val="00E63BCD"/>
    <w:rsid w:val="00E64C33"/>
    <w:rsid w:val="00E65E78"/>
    <w:rsid w:val="00E67F56"/>
    <w:rsid w:val="00E806F0"/>
    <w:rsid w:val="00E83ADD"/>
    <w:rsid w:val="00E860BA"/>
    <w:rsid w:val="00E915CC"/>
    <w:rsid w:val="00E9432B"/>
    <w:rsid w:val="00EA7DC3"/>
    <w:rsid w:val="00EC6950"/>
    <w:rsid w:val="00ED09CE"/>
    <w:rsid w:val="00ED0FE0"/>
    <w:rsid w:val="00ED23FD"/>
    <w:rsid w:val="00EF1EE3"/>
    <w:rsid w:val="00EF33EC"/>
    <w:rsid w:val="00F01458"/>
    <w:rsid w:val="00F01D99"/>
    <w:rsid w:val="00F04D8F"/>
    <w:rsid w:val="00F102C2"/>
    <w:rsid w:val="00F11CFD"/>
    <w:rsid w:val="00F133FA"/>
    <w:rsid w:val="00F174B8"/>
    <w:rsid w:val="00F1756D"/>
    <w:rsid w:val="00F17A7F"/>
    <w:rsid w:val="00F335F3"/>
    <w:rsid w:val="00F3737E"/>
    <w:rsid w:val="00F477A5"/>
    <w:rsid w:val="00F47874"/>
    <w:rsid w:val="00F545A3"/>
    <w:rsid w:val="00F62A55"/>
    <w:rsid w:val="00F712AB"/>
    <w:rsid w:val="00F73C6F"/>
    <w:rsid w:val="00F7553E"/>
    <w:rsid w:val="00F8156A"/>
    <w:rsid w:val="00F83BE1"/>
    <w:rsid w:val="00F847CE"/>
    <w:rsid w:val="00F85454"/>
    <w:rsid w:val="00F86488"/>
    <w:rsid w:val="00F93E81"/>
    <w:rsid w:val="00FA6490"/>
    <w:rsid w:val="00FC1759"/>
    <w:rsid w:val="00FC207C"/>
    <w:rsid w:val="00FD17BA"/>
    <w:rsid w:val="00FD43A1"/>
    <w:rsid w:val="00FD4C3C"/>
    <w:rsid w:val="00FD737F"/>
    <w:rsid w:val="00FF42D7"/>
    <w:rsid w:val="00FF59A9"/>
    <w:rsid w:val="00FF7156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44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3"/>
    <w:uiPriority w:val="99"/>
    <w:locked/>
    <w:rsid w:val="005F1CC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5F1CCE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44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3"/>
    <w:uiPriority w:val="99"/>
    <w:locked/>
    <w:rsid w:val="005F1CC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5F1CCE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212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5102</Words>
  <Characters>29086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9</cp:revision>
  <cp:lastPrinted>2018-07-24T07:13:00Z</cp:lastPrinted>
  <dcterms:created xsi:type="dcterms:W3CDTF">2018-07-23T11:20:00Z</dcterms:created>
  <dcterms:modified xsi:type="dcterms:W3CDTF">2018-08-28T07:25:00Z</dcterms:modified>
</cp:coreProperties>
</file>